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58" w:rsidRPr="00DF5158" w:rsidRDefault="00DF5158" w:rsidP="00DF5158">
      <w:pPr>
        <w:spacing w:after="0" w:line="240" w:lineRule="auto"/>
        <w:rPr>
          <w:rFonts w:ascii="Arial" w:eastAsia="Times New Roman" w:hAnsi="Arial" w:cs="Arial"/>
          <w:color w:val="000000"/>
          <w:sz w:val="20"/>
          <w:szCs w:val="20"/>
        </w:rPr>
      </w:pPr>
      <w:bookmarkStart w:id="0" w:name="5267957"/>
      <w:bookmarkStart w:id="1" w:name="_GoBack"/>
      <w:bookmarkEnd w:id="0"/>
      <w:bookmarkEnd w:id="1"/>
      <w:r w:rsidRPr="00DF5158">
        <w:rPr>
          <w:rFonts w:ascii="Arial" w:eastAsia="Times New Roman" w:hAnsi="Arial" w:cs="Arial"/>
          <w:color w:val="000000"/>
          <w:sz w:val="20"/>
          <w:szCs w:val="20"/>
        </w:rPr>
        <w:t>Parlamentul României</w:t>
      </w:r>
    </w:p>
    <w:p w:rsidR="00DF5158" w:rsidRPr="00DF5158" w:rsidRDefault="00DF5158" w:rsidP="00DF5158">
      <w:pPr>
        <w:spacing w:after="0" w:line="240" w:lineRule="auto"/>
        <w:jc w:val="center"/>
        <w:rPr>
          <w:rFonts w:ascii="Arial" w:eastAsia="Times New Roman" w:hAnsi="Arial" w:cs="Arial"/>
          <w:b/>
          <w:color w:val="000000"/>
          <w:sz w:val="24"/>
          <w:szCs w:val="24"/>
        </w:rPr>
      </w:pPr>
      <w:bookmarkStart w:id="2" w:name="5267958"/>
      <w:bookmarkEnd w:id="2"/>
      <w:r w:rsidRPr="00DF5158">
        <w:rPr>
          <w:rFonts w:ascii="Arial" w:eastAsia="Times New Roman" w:hAnsi="Arial" w:cs="Arial"/>
          <w:b/>
          <w:color w:val="000000"/>
          <w:sz w:val="24"/>
          <w:szCs w:val="24"/>
        </w:rPr>
        <w:t>Legea farmaciei Republicată*)</w:t>
      </w:r>
    </w:p>
    <w:p w:rsidR="00DF5158" w:rsidRDefault="00DF5158" w:rsidP="00DF5158">
      <w:pPr>
        <w:spacing w:after="0" w:line="240" w:lineRule="auto"/>
        <w:jc w:val="center"/>
        <w:rPr>
          <w:rFonts w:ascii="Arial" w:eastAsia="Times New Roman" w:hAnsi="Arial" w:cs="Arial"/>
          <w:b/>
          <w:color w:val="000000"/>
          <w:sz w:val="24"/>
          <w:szCs w:val="24"/>
        </w:rPr>
      </w:pPr>
      <w:r w:rsidRPr="00DF5158">
        <w:rPr>
          <w:rFonts w:ascii="Arial" w:eastAsia="Times New Roman" w:hAnsi="Arial" w:cs="Arial"/>
          <w:b/>
          <w:color w:val="000000"/>
          <w:sz w:val="24"/>
          <w:szCs w:val="24"/>
        </w:rPr>
        <w:t>Nr. 266 din 7 noiembrie 2008</w:t>
      </w:r>
    </w:p>
    <w:p w:rsidR="00DF5158" w:rsidRDefault="00DF5158" w:rsidP="00DF5158">
      <w:pPr>
        <w:spacing w:after="0" w:line="240" w:lineRule="auto"/>
        <w:jc w:val="center"/>
        <w:rPr>
          <w:rFonts w:ascii="Arial" w:eastAsia="Times New Roman" w:hAnsi="Arial" w:cs="Arial"/>
          <w:b/>
          <w:color w:val="000000"/>
          <w:sz w:val="24"/>
          <w:szCs w:val="24"/>
        </w:rPr>
      </w:pPr>
    </w:p>
    <w:p w:rsidR="00DF5158" w:rsidRPr="00DF5158" w:rsidRDefault="00DF5158" w:rsidP="00DF5158">
      <w:pPr>
        <w:spacing w:after="0" w:line="240" w:lineRule="auto"/>
        <w:jc w:val="center"/>
        <w:rPr>
          <w:rFonts w:ascii="Arial" w:eastAsia="Times New Roman" w:hAnsi="Arial" w:cs="Arial"/>
          <w:b/>
          <w:color w:val="000000"/>
          <w:sz w:val="24"/>
          <w:szCs w:val="24"/>
        </w:rPr>
      </w:pP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Cuprinde toate modificările aduse actului oficial publicate în M.Of., inclusiv cele prevăzute în:</w:t>
      </w:r>
    </w:p>
    <w:p w:rsidR="00DF5158" w:rsidRPr="00DF5158" w:rsidRDefault="00D86936" w:rsidP="00DF5158">
      <w:pPr>
        <w:spacing w:after="0" w:line="240" w:lineRule="auto"/>
        <w:jc w:val="both"/>
        <w:rPr>
          <w:rFonts w:ascii="Arial" w:eastAsia="Times New Roman" w:hAnsi="Arial" w:cs="Arial"/>
          <w:color w:val="000000"/>
          <w:sz w:val="23"/>
          <w:szCs w:val="23"/>
        </w:rPr>
      </w:pPr>
      <w:hyperlink r:id="rId4" w:history="1">
        <w:r w:rsidR="00DF5158" w:rsidRPr="00DF5158">
          <w:rPr>
            <w:rFonts w:ascii="Arial" w:eastAsia="Times New Roman" w:hAnsi="Arial" w:cs="Arial"/>
            <w:color w:val="0000FF"/>
            <w:sz w:val="23"/>
            <w:szCs w:val="23"/>
            <w:u w:val="single"/>
          </w:rPr>
          <w:t>O.G. Nr. 4/23.08.2018</w:t>
        </w:r>
      </w:hyperlink>
      <w:r w:rsidR="00DF5158" w:rsidRPr="00DF5158">
        <w:rPr>
          <w:rFonts w:ascii="Arial" w:eastAsia="Times New Roman" w:hAnsi="Arial" w:cs="Arial"/>
          <w:color w:val="000000"/>
          <w:sz w:val="23"/>
          <w:szCs w:val="23"/>
        </w:rPr>
        <w:t> Publicată în M.Of. Nr. 735/24.08.2018</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Articolele care au suferit modificări sunt marcate cu albastru în Cuprins.</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Pentru a le vizualiza, selectaţi articolul şi daţi click pe butonul Istoric.</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Republicată în temeiul </w:t>
      </w:r>
      <w:hyperlink r:id="rId5"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Legea nr. 162/2014 pentru modificarea şi completarea Legii farmaciei nr. 266/2008, publicată în Monitorul Oficial al României, Partea I, nr. 907 din 15 decembrie 2014, dându-se textelor o nouă numerotare.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Legea farmaciei nr. 266/2008 a fost republicată în Monitorul Oficial al României, Partea I, nr. 448 din 30 iunie 2009 şi a mai fost modificată prin Ordonanţa de urgenţă a Guvernului nr. 130/2010 pentru modificarea Legii farmaciei nr. 266/2008, publicată în Monitorul Oficial al României, Partea I, nr. 890 din 30 decembrie 2010, aprobată cu modificări prin Legea nr. 215/2012, publicată în Monitorul Oficial al României, Partea I, nr. 772 din 15 noiembrie 2012.</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3" w:name="5267959"/>
      <w:bookmarkEnd w:id="3"/>
      <w:r w:rsidRPr="00DF5158">
        <w:rPr>
          <w:rFonts w:ascii="Arial" w:eastAsia="Times New Roman" w:hAnsi="Arial" w:cs="Arial"/>
          <w:color w:val="000000"/>
          <w:sz w:val="23"/>
          <w:szCs w:val="23"/>
        </w:rPr>
        <w:t>    Cap. 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Dispoziţii generale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4" w:name="5267960"/>
      <w:bookmarkEnd w:id="4"/>
      <w:r w:rsidRPr="00DF5158">
        <w:rPr>
          <w:rFonts w:ascii="Arial" w:eastAsia="Times New Roman" w:hAnsi="Arial" w:cs="Arial"/>
          <w:color w:val="000000"/>
          <w:sz w:val="23"/>
          <w:szCs w:val="23"/>
        </w:rPr>
        <w:t>    Art. 1 - Asistenţa farmaceutică a populaţiei se asigură, în condiţiile prezentei legi, prin intermediul următoarelor unităţi farmaceutice: farmacie comunitară, care poate deschide puncte de lucru, denumite în continuare oficine, farmacie cu circuit închis şi drogherie.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5" w:name="5267961"/>
      <w:bookmarkEnd w:id="5"/>
      <w:r w:rsidRPr="00DF5158">
        <w:rPr>
          <w:rFonts w:ascii="Arial" w:eastAsia="Times New Roman" w:hAnsi="Arial" w:cs="Arial"/>
          <w:color w:val="000000"/>
          <w:sz w:val="23"/>
          <w:szCs w:val="23"/>
        </w:rPr>
        <w:t>    Art. 2 - (1) Farmacia comunitară asigură asistenţa farmaceutică a populaţiei prin următoarele activităţi: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vânzarea şi eliberarea la preţul cu amănuntul a medicamentelor care se acordă pe bază de prescripţie medicală;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vânzarea şi eliberarea la preţul cu amănuntul, în conformitate cu prevederile legale, a medicamentelor fără prescripţie medicală;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prepararea medicamentelor magistrale şi oficinale sau a altor produse de sănătate;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vânzarea şi eliberarea medicamentelor de uz veterinar;</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e) vânzarea de produse cosmetice, produse parafarmaceutice, dispozitive şi aparatură medicală de uz individual şi consumabile pentru acestea, suplimente alimentare şi alimente cu destinaţie specială, plante anodine şi produse pe bază de plante anodine, produse de puericultură, articole destinate întreţinerii igienei personale, echipamente, materiale sau produse destinate protecţiei ori îmbunătăţirii sănătăţii, produse pentru protecţia împotriva bolilor cu transmitere sexuală sau cu acţiune contraceptivă, produse homeopate, produse destinate aromaterapiei, alte produse destinate utilizării în unele stări patologice;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f) informarea şi consilierea pacienţilor privind utilizarea corectă şi raţională a medicamentelor şi întreţinerea stării de sănătate;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g) testarea unor parametri biologici cu aparatură destinată utilizării individuale de către pacienţi, precum şi administrarea de vaccinuri numai în condiţiile prevăzute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lastRenderedPageBreak/>
        <w:t>    (2) Farmaciile comunitare, oficinele locale de distribuţie, farmaciile din unităţile medicale aflate în structura ministerelor cu reţea medicală proprie şi drogheriile deţin şi eliberează, en détail, numai medicamente cu autorizaţie de punere pe piaţă, eliberată conform legii; farmaciile cu circuit închis, farmaciile şi oficinele locale de distribuţie din sistemul penitenciar deţin şi eliberează numai medicamente cu autorizaţie de punere pe piaţă, eliberată conform legii.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În incinta farmaciilor comunitare, a oficinelor locale de distribuţie, a farmaciilor din unităţile medicale aflate în structura ministerelor cu reţea medicală proprie, a drogheriilor, a farmaciilor şi a oficinelor locale de distribuţie din sistemul penitenciar este interzisă utilizarea tehnicii de vânzare cu autoservire pentru medicamentele de uz uman sau veterinar.</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Distribuţia en détail a medicamentelor se face numai prin farmacii, oficine locale de distribuţie şi drogherii.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(41) Vânzarea şi eliberarea prin intermediul serviciilor societăţii informaţionale a medicamentelor care se acordă fără prescripţie medicală sunt permise numai în cazul farmaciilor comunitare şi drogheriilor autorizate potrivit prezentei legi, în condiţiile stabilite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(5) Este interzisă eliberarea medicamentelor de uz uman prin farmaciile veterinare.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(6) Farmacia comunitară participă la programe şi campanii de promovare şi ocrotire a sănătăţii populaţiei, în conformitate cu competenţele profesionale ale personalului acesteia.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(7) Vânzarea şi eliberarea medicamentelor se fac numai en détail, cu excepţia medicamentelor eliberate prin farmaciile cu circuit închis, a medicamentelor care, potrivit reglementărilor legale, sunt destinate truselor de urgenţă, precum şi a medicamentelor destinate unei unităţi medicale autorizate care nu deţine în structură o farmacie cu circuit închis. Excepţie fac farmaciile şi oficinele locale de distribuţie din sistemul penitenciar unde, conform reglementărilor interne, se realizează eliberarea medicamentelor, produselor parafarmaceutice, consumabilelor şi a altor produse destinate asigurării asistenţei medicale pentru deţinuţi, conform legislaţiei execuţional penale.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(8) Vânzarea şi/sau eliberarea medicamentelor care se acordă pe bază de prescripţie medicală se fac/face numai în sediul cu activitate sau punctul de lucru al farmaciilor comunitare, oficinelor locale, farmaciilor cu circuit închis, farmaciilor din unităţile medicale aflate în structura ministerelor cu reţea medicală proprie, farmaciilor şi oficinelor locale de distribuţie din sistemul penitenciar.</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6" w:name="5267962"/>
      <w:bookmarkEnd w:id="6"/>
      <w:r w:rsidRPr="00DF5158">
        <w:rPr>
          <w:rFonts w:ascii="Arial" w:eastAsia="Times New Roman" w:hAnsi="Arial" w:cs="Arial"/>
          <w:color w:val="000000"/>
          <w:sz w:val="23"/>
          <w:szCs w:val="23"/>
        </w:rPr>
        <w:t>    Art. 21*) - (1) Vânzarea şi eliberarea prin intermediul serviciilor societăţii informaţionale a medicamentelor care se acordă fără prescripţie medicală sunt permise numai în cazul farmaciilor comunitare şi drogheriilor autorizate potrivit prezentei legi şi care notifică Ministerului Sănătăţii intenţia de a desfăşura această activitate, în condiţiile stabilite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Notificarea prevăzută la alin. (1) trebuie să conţină denumirea societăţii, adresa unităţii farmaceutice de unde sunt livrate medicamentele, adresa site-ului unităţii farmaceutice prin intermediului căruia se face vânzarea, numele farmacistului responsabil de vânzarea şi eliberarea prin intermediul serviciilor societăţii informaţionale a medicamentelor care se acordă fără prescripţie medicală, data începerii activităţii. Datele vor fi înscrise ca menţiune pe autorizaţia de funcţionare a unităţii farmaceutice.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Orice modificare ulterioară a informaţiilor prevăzute la alin. (1) şi (2) se comunică Ministerului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Livrările de medicamente în alte state membre ale Uniunii Europene se realizează cu respectarea legislaţiilor naţionale ale statelor de destinaţie.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lastRenderedPageBreak/>
        <w:t>    (5) Site-ul de internet al unităţii farmaceutice oferă medicamente prin intermediul serviciilor societăţii informaţionale în conformitate cu prevederile legislaţiei în vigoare privind comerţul electronic şi conţine următoarele informaţii: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datele de contact ale Ministerului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o legătură hyperlink la site-ul de internet al Ministerului Sănătăţii prevăzut la art. 22;</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logoul comun european pentru vânzarea şi eliberarea medicamentelor prin intermediul serviciilor societăţii informaţionale, afişat clar pe fiecare pagină a site-ului de internet care are legătură cu oferta de vânzare de medicamente la distanţă către populaţie. Logoul comun trebuie să conţină o legătură hyperlink către poziţia în care este înscrisă societatea pe lista prevăzută la art. 22 alin. (1) lit. c).</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21 a fost introdus prin L. nr. 160/2018 de la data de 14 iulie 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7" w:name="5267963"/>
      <w:bookmarkEnd w:id="7"/>
      <w:r w:rsidRPr="00DF5158">
        <w:rPr>
          <w:rFonts w:ascii="Arial" w:eastAsia="Times New Roman" w:hAnsi="Arial" w:cs="Arial"/>
          <w:color w:val="000000"/>
          <w:sz w:val="23"/>
          <w:szCs w:val="23"/>
        </w:rPr>
        <w:t>    Art. 22*) - (1) Ministerul Sănătăţii afişează pe pagina proprie de internet următoarele informaţii: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informaţii privind legislaţia naţională aplicabilă oferirii de medicamente spre vânzare la distanţă către populaţie prin intermediul serviciilor societăţii informaţionale, inclusiv informaţii referitoare la faptul că pot exista diferenţe între statele membre în ceea ce priveşte clasificarea medicamentelor şi condiţiile de furnizare a acestora;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informaţii privind scopul logoului comun european pentru vânzarea şi eliberarea medicamentelor prin intermediul serviciilor societăţii informaţionale;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lista unităţilor farmaceutice care oferă medicamente spre vânzare la distanţă către populaţie prin intermediul serviciilor societăţii informaţionale în conformitate cu prevederile art. 21, precum şi adresele site-urilor de internet ale acestora;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informaţii generale privind riscurile legate de medicamentele furnizate ilegal populaţiei prin intermediul serviciilor societăţii informaţionale.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Site-ul de internet prevăzut la alin. (1) conţine o legătură hyperlink către site-ul de internet creat de Agenţia Europeană a Medicamentului.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22 a fost introdus prin L. nr. 160/2018 de la data de 14 iulie 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8" w:name="5267964"/>
      <w:bookmarkEnd w:id="8"/>
      <w:r w:rsidRPr="00DF5158">
        <w:rPr>
          <w:rFonts w:ascii="Arial" w:eastAsia="Times New Roman" w:hAnsi="Arial" w:cs="Arial"/>
          <w:color w:val="000000"/>
          <w:sz w:val="23"/>
          <w:szCs w:val="23"/>
        </w:rPr>
        <w:t>    Art. 3 - (1) Condiţiile privind înfiinţarea, organizarea şi funcţionarea farmaciilor cu circuit închis se stabilesc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În condiţiile stabilite prin ordin al ministrului sănătăţii, asistenţa farmaceutică din spital poate fi externalizată farmaciilor comunitare.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Condiţiile privind înfiinţarea, organizarea şi funcţionarea farmaciilor din unităţile medicale aflate în structura ministerelor cu reţea medicală proprie, farmaciilor şi oficinelor locale de distribuţie din sistemul penitenciar se stabilesc prin ordin comun al ministrului sănătăţii şi al ministrului ministerului în structura căruia este organizată şi funcţionează o reţea medicală proprie.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9" w:name="5267965"/>
      <w:bookmarkEnd w:id="9"/>
      <w:r w:rsidRPr="00DF5158">
        <w:rPr>
          <w:rFonts w:ascii="Arial" w:eastAsia="Times New Roman" w:hAnsi="Arial" w:cs="Arial"/>
          <w:color w:val="000000"/>
          <w:sz w:val="23"/>
          <w:szCs w:val="23"/>
        </w:rPr>
        <w:t>    Art. 4 - Drogheria asigură asistenţa farmaceutică a populaţiei prin activităţile prevăzute la art. 2 alin. (1) lit. b) şi e), cu excepţia vânzării produselor homeopate care se eliberează numai pe bază de prescripţie medicală.</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10" w:name="5267966"/>
      <w:bookmarkEnd w:id="10"/>
      <w:r w:rsidRPr="00DF5158">
        <w:rPr>
          <w:rFonts w:ascii="Arial" w:eastAsia="Times New Roman" w:hAnsi="Arial" w:cs="Arial"/>
          <w:color w:val="000000"/>
          <w:sz w:val="23"/>
          <w:szCs w:val="23"/>
        </w:rPr>
        <w:t>    Art. 5 - (1) Activităţile prevăzute la art. 2 alin. (1) lit. a), c), d) şi f) se realizează în farmacii de farmacişti sau de asistenţii medicali de farmacie, numai sub supravegherea farmacistului.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Activităţile prevăzute la art. 2 alin. (1) lit. b) şi e) se pot realiza şi de asistenţii medicali de farmacie în farmacia comunitară sau în drogherie.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11" w:name="5267967"/>
      <w:bookmarkEnd w:id="11"/>
      <w:r w:rsidRPr="00DF5158">
        <w:rPr>
          <w:rFonts w:ascii="Arial" w:eastAsia="Times New Roman" w:hAnsi="Arial" w:cs="Arial"/>
          <w:color w:val="000000"/>
          <w:sz w:val="23"/>
          <w:szCs w:val="23"/>
        </w:rPr>
        <w:lastRenderedPageBreak/>
        <w:t>    Cap. 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Farmacia comunitară</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12" w:name="5267968"/>
      <w:bookmarkEnd w:id="12"/>
      <w:r w:rsidRPr="00DF5158">
        <w:rPr>
          <w:rFonts w:ascii="Arial" w:eastAsia="Times New Roman" w:hAnsi="Arial" w:cs="Arial"/>
          <w:color w:val="000000"/>
          <w:sz w:val="23"/>
          <w:szCs w:val="23"/>
        </w:rPr>
        <w:t>    Secţiunea 1</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Înfiinţarea farmaciei comunitare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13" w:name="5267969"/>
      <w:bookmarkEnd w:id="13"/>
      <w:r w:rsidRPr="00DF5158">
        <w:rPr>
          <w:rFonts w:ascii="Arial" w:eastAsia="Times New Roman" w:hAnsi="Arial" w:cs="Arial"/>
          <w:color w:val="000000"/>
          <w:sz w:val="23"/>
          <w:szCs w:val="23"/>
        </w:rPr>
        <w:t>    Art. 6 - (1) Farmacia comunitară se înfiinţează şi funcţionează în cadrul unei societăţi organizate potrivit prevederilor Legii societăţilor nr. 31/1990, republicată, cu modificările şi completările ulterioare.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Societatea prevăzută la alin. (1) va avea în obiectul de activitate comercializarea en détail a produselor farmaceutice, precum şi a produselor prevăzute la art. 2 alin. (1) lit. c) şi 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14" w:name="5267970"/>
      <w:bookmarkEnd w:id="14"/>
      <w:r w:rsidRPr="00DF5158">
        <w:rPr>
          <w:rFonts w:ascii="Arial" w:eastAsia="Times New Roman" w:hAnsi="Arial" w:cs="Arial"/>
          <w:color w:val="000000"/>
          <w:sz w:val="23"/>
          <w:szCs w:val="23"/>
        </w:rPr>
        <w:t>    Art. 7 - Farmaciile comunitare sunt conduse de un farmacist-şef. Poate fi farmacist-şef farmacistul care deţine certificat de membru al Colegiului Farmaciştilor din România, emis în condiţiile legii.</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15" w:name="5267971"/>
      <w:bookmarkEnd w:id="15"/>
      <w:r w:rsidRPr="00DF5158">
        <w:rPr>
          <w:rFonts w:ascii="Arial" w:eastAsia="Times New Roman" w:hAnsi="Arial" w:cs="Arial"/>
          <w:color w:val="000000"/>
          <w:sz w:val="23"/>
          <w:szCs w:val="23"/>
        </w:rPr>
        <w:t>    Art. 8 - (1) Farmacia comunitară funcţionează pe baza autorizaţiei de funcţionare emise de Ministerul Sănătăţii, în condiţiile prezentei legi.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Înfiinţarea, organizarea şi funcţionarea farmaciilor comunitare, oficinelor locale de distribuţie, farmaciilor cu circuit închis şi drogheriilor, precum şi modificarea autorizaţiilor de funcţionare ale farmaciilor comunitare, farmaciilor cu circuit închis şi ale drogheriilor se stabilesc prin normele de aplicare a prezentei legi, aprobate prin ordin al ministrului sănătăţii şi denumite în continuare norme.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Activitatea farmaciei comunitare se desfăşoară în conformitate cu Regulile de bună practică farmaceutică, elaborate de Ministerul Sănătăţii în colaborare cu Colegiul Farmaciştilor din România şi aprobate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16" w:name="5267972"/>
      <w:bookmarkEnd w:id="16"/>
      <w:r w:rsidRPr="00DF5158">
        <w:rPr>
          <w:rFonts w:ascii="Arial" w:eastAsia="Times New Roman" w:hAnsi="Arial" w:cs="Arial"/>
          <w:color w:val="000000"/>
          <w:sz w:val="23"/>
          <w:szCs w:val="23"/>
        </w:rPr>
        <w:t>    Art. 9 - Autorizaţia de funcţionare prevăzută la art. 8 alin. (1) conferă următoarele drepturi: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dreptul de a desfăşura activităţile prevăzute de lege;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dreptul de a deţine, de a prepara şi de a elibera, în condiţiile legii, substanţe şi medicamente psihotrope folosite în scop medical;</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dreptul de a deţine, de a prepara şi de a elibera, în condiţiile legii, substanţe şi medicamente stupefiante ori precursori ai acestora, folosite în scop medical;</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dreptul de a încheia contracte cu societăţile de asigurări sociale de sănătate privind furnizarea de servicii farmaceutice.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17" w:name="5267973"/>
      <w:bookmarkEnd w:id="17"/>
      <w:r w:rsidRPr="00DF5158">
        <w:rPr>
          <w:rFonts w:ascii="Arial" w:eastAsia="Times New Roman" w:hAnsi="Arial" w:cs="Arial"/>
          <w:color w:val="000000"/>
          <w:sz w:val="23"/>
          <w:szCs w:val="23"/>
        </w:rPr>
        <w:t>    Art. 10*) - (1) Autorizaţia de funcţionare prevăzută la art. 8 alin. (1) se acordă pe denumirea persoanei juridice şi numele farmacistului-şef de farmacie de către Ministerul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Pentru obţinerea autorizaţiei de funcţionare prevăzute la art. 8 alin. (1), solicitantul depune la direcţiile de sănătate publică judeţene, respectiv a municipiului Bucureşti următoarele documente în copie, pe suport hârtie sau în format electronic:</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cererea-tip;</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contractul de muncă sau dovada exercitării profesiei în formă liberală, pentru o normă întreagă cu durata timpului de lucru de 8 ore, pentru farmacistul-şef al unităţii, şi certificatul de membru al Colegiului Farmaciştilor din România, eliberat în condiţiile legii, însoţit de certificatul profesional curent, emis de Colegiul Farmaciştilor din România;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fişele de atribuţii ale farmaciştilor, avizate de Colegiul Farmaciştilor din România;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actul constitutiv al societăţii prevăzute la art. 6 alin. (1);</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e) certificatul de înregistrare a societăţii la oficiul registrului comerţului;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lastRenderedPageBreak/>
        <w:t>    f) certificatul constatator emis de oficiul registrului comerţului, care atestă înregistrarea ca punct de lucru a spaţiului destinat farmaciei comunitare sau, după caz, a sediului social cu activitate, pentru care se solicită autorizarea;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g) schiţa în care să fie prezentate suprafeţele încăperilor, certificată de reprezentantul legal al solicitantului;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h) documentul care atestă dreptul de folosinţă asupra spaţiului cu destinaţie de unitate farmaceutică;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i) lista privind dotarea cu mobilier, ustensile şi aparatură;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j) dovada încadrării în prevederile art. 12 alin. (1);</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k) dovada achitării taxei prevăzute la art. 42 pentru autorizare, mutare sau orice altă modificare în autorizaţia de funcţionare a farmaciilor.</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În termen de 30 de zile lucrătoare de la data depunerii documentaţiei, personalul împuternicit din cadrul direcţiilor de sănătate publică judeţene, respectiv a municipiului Bucureşti verifică dacă aceasta este completă, dispune efectuarea inspecţiei, efectuează inspecţia în vederea autorizării şi transmite Ministerului Sănătăţii decizia de conformitate a spaţiului cu destinaţie de unitate farmaceutică, raportul de inspecţie şi documentaţia completă.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Dacă documentaţia depusă de solicitant nu este completă sau conformă, acesta va fi notificat şi va avea la dispoziţie 15 zile lucrătoare, din momentul notificării, pentru completarea dosarului. În cazul în care dosarul nu va fi completat în acest interval cu documentaţia solicitată, acesta se clasează.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(5) Decizia de conformitate sau neconformitate a spaţiului cu destinaţie de unitate farmaceutică se emite de către directorul executiv al direcţiilor de sănătate publică judeţene, respectiv a municipiului Bucureşti, pe baza raportului de inspecţie întocmit de către personalul împuternicit din cadrul direcţiilor de sănătate publică judeţene, respectiv a municipiului Bucureşti.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(6) În cazul unei decizii de neconformitate a spaţiului, însoţită de un raport de inspecţie nefavorabil, inspecţia se reprogramează de către direcţiile de sănătate publică judeţene, respectiv a municipiului Bucureşti, o singură dată, în termen de 30 de zile lucrătoare de la data comunicării de către solicitant a remedierii deficienţelor. Autorizaţia de funcţionare se eliberează numai în urma remedierii tuturor deficienţelor constatate, iar în cazul neremedierii acestora în termen de 30 de zile lucrătoare de la comunicarea deciziei de neconformitate, directorul executiv al direcţiei de sănătate publică judeţene, respectiv a municipiului Bucureşti va emite o decizie de clasare.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(7) Autorizaţia de funcţionare prevăzută la art. 8 alin. (1) se eliberează de către Ministerul Sănătăţii în 30 de zile lucrătoare de la primirea deciziei de conformitate a spaţiului cu destinaţie de unitate farmaceutică a directorului executiv al direcţiei de sănătate publică judeţene, respectiv a municipiului Bucureşti, însoţită de raportul de inspecţie şi de documentaţia completă.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(8) În cazul schimbării persoanei juridice pe numele căreia a fost eliberată autorizaţia de funcţionare Ministerul Sănătăţii înscrie denumirea noii persoane juridice pe autorizaţia de funcţionare iniţială, în termen de 30 de zile lucrătoare de la data solicitării, în cazul în care nu sunt solicitate alte modificări. Până la înscrierea noii denumiri, farmacia comunitară funcţionează în baza autorizaţiei emise pe numele persoanei juridice anterioare. Documentele pe baza cărora se fac modificările sunt prevăzute în norme şi se depun la Ministerul Sănătăţii în copie, pe suport hârtie sau în format electronic.</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xml:space="preserve">    (9) Orice altă modificare ulterioară a condiţiilor care au stat la baza eliberării autorizaţiei de funcţionare a farmaciei comunitare se notifică Ministerului Sănătăţii în termen de 5 zile lucrătoare de la data modificării. Dacă aceste modificări se referă la spaţiul farmaciei </w:t>
      </w:r>
      <w:r w:rsidRPr="00DF5158">
        <w:rPr>
          <w:rFonts w:ascii="Arial" w:eastAsia="Times New Roman" w:hAnsi="Arial" w:cs="Arial"/>
          <w:color w:val="000000"/>
          <w:sz w:val="23"/>
          <w:szCs w:val="23"/>
        </w:rPr>
        <w:lastRenderedPageBreak/>
        <w:t>comunitare se solicită direcţiilor de sănătate publică judeţene, respectiv a municipiului Bucureşti inspecţia în vederea emiterii deciziei de conformitate a spaţiului cu destinaţie de unitate farmaceutică.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(10) Inspecţiile în vederea emiterii autorizaţiilor de funcţionare, mutarea punctului de lucru cu destinaţie de unitate farmaceutică, înfiinţare a oficinelor locale de distribuţie şi introducere a activităţii de receptură sau de laborator, precum şi cele de reorganizare a spaţiului unităţilor farmaceutice se efectuează de către personalul împuternicit din cadrul direcţiilor de sănătate publică judeţene, respectiv a municipiului Bucureşti.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Dosarele depuse şi nesoluţionate până la data de 27 august 2018 se vor soluţiona conform legislaţiei în vigoare la data depunerii documentaţiei. (a se vedea </w:t>
      </w:r>
      <w:hyperlink r:id="rId6" w:history="1">
        <w:r w:rsidRPr="00DF5158">
          <w:rPr>
            <w:rFonts w:ascii="Arial" w:eastAsia="Times New Roman" w:hAnsi="Arial" w:cs="Arial"/>
            <w:color w:val="0000FF"/>
            <w:sz w:val="23"/>
            <w:szCs w:val="23"/>
            <w:u w:val="single"/>
          </w:rPr>
          <w:t>art. III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18" w:name="5267974"/>
      <w:bookmarkEnd w:id="18"/>
      <w:r w:rsidRPr="00DF5158">
        <w:rPr>
          <w:rFonts w:ascii="Arial" w:eastAsia="Times New Roman" w:hAnsi="Arial" w:cs="Arial"/>
          <w:color w:val="000000"/>
          <w:sz w:val="23"/>
          <w:szCs w:val="23"/>
        </w:rPr>
        <w:t>    Art. 11 - (1) Certificatul profesional curent al Colegiului Farmaciştilor din România se obţine la solicitarea farmacistului-şef.</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Colegiile judeţene, respectiv al municipiului Bucureşti vor fi notificate de către deţinătorii autorizaţiilor de funcţionare ale farmaciilor comunitare despre modificarea ulterioară a persoanei care are calitatea de farmacist-şef în termen de 30 de zile de la modificare.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În termen de 30 de zile de la emiterea autorizaţiei de funcţionare, farmacistul-şef al farmaciei comunitare nouautorizate este obligat să solicite Colegiului Farmaciştilor din România, respectiv colegiilor teritoriale efectuarea inspecţiei în vederea obţinerii certificatului de Reguli de bună practică farmaceutică.</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19" w:name="5267975"/>
      <w:bookmarkEnd w:id="19"/>
      <w:r w:rsidRPr="00DF5158">
        <w:rPr>
          <w:rFonts w:ascii="Arial" w:eastAsia="Times New Roman" w:hAnsi="Arial" w:cs="Arial"/>
          <w:color w:val="000000"/>
          <w:sz w:val="23"/>
          <w:szCs w:val="23"/>
        </w:rPr>
        <w:t>    Art. 12 - (1) Înfiinţarea unei farmacii comunitare în mediul urban se face în funcţie de numărul de locuitori, dovedit prin adeverinţă eliberată de autoritatea administraţiei publice locale, după cum urmează: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în municipiul Bucureşti, o farmacie la 3.000 de locuitori;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în oraşele reşedinţă de judeţ, o farmacie la 3.500 de locuitori;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în celelalte oraşe, o farmacie la 4.000 de locuitori.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Ministerul Sănătăţii publică pe pagina de internet proprie lista cu farmaciile comunitare autorizate, localităţile urbane unde se mai pot deschide farmacii comunitare, în conformitate cu condiţiile prevăzute la alin. (1), precum şi cu solicitanţii care au depus cereri de înfiinţare de farmacii, în ordinea depunerii lor, menţionându-se data la care s-au depus aceste cereri.</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20" w:name="5267976"/>
      <w:bookmarkEnd w:id="20"/>
      <w:r w:rsidRPr="00DF5158">
        <w:rPr>
          <w:rFonts w:ascii="Arial" w:eastAsia="Times New Roman" w:hAnsi="Arial" w:cs="Arial"/>
          <w:color w:val="000000"/>
          <w:sz w:val="23"/>
          <w:szCs w:val="23"/>
        </w:rPr>
        <w:t>    Art. 13 - (1) Societăţile care au înfiinţate farmacii comunitare pot înfiinţa oficine locale de distribuţie în localităţile din mediul rural în care nu este asigurată asistenţa populaţiei cu medicamente prin farmacii, inclusiv în satele arondate oraşelor.</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Societăţile care au înfiinţate farmacii comunitare pot înfiinţa în staţiunile aflate pe litoral, în perioada sezonului estival, oficine locale de distribuţie.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Înfiinţarea oficinelor locale de distribuţie în mediul rural şi în staţiunile aflate pe litoral se supune procedurii care reglementează înfiinţarea farmaciei comunitare, conform normelor stabilite prin ordin al ministrului sănătăţii şi se înscrie, prin menţiune, pe autorizaţia de funcţionare a farmaciei comunitare titulare.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Înfiinţarea, organizarea şi funcţionarea oficinelor locale de distribuţie prevăzute la alin. (1) şi (2) se reglementează prin norme.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xml:space="preserve">    (5) În cazul în care în localitatea din mediul rural se înfiinţează o farmacie comunitară, oficina locală de distribuţie se desfiinţează. În momentul emiterii autorizaţiei de funcţionare pentru farmacia comunitară nou-înfiinţată, Ministerul Sănătăţii va notifica deţinătorul autorizaţiei de funcţionare a farmaciei comunitare în structura căreia funcţionează oficina </w:t>
      </w:r>
      <w:r w:rsidRPr="00DF5158">
        <w:rPr>
          <w:rFonts w:ascii="Arial" w:eastAsia="Times New Roman" w:hAnsi="Arial" w:cs="Arial"/>
          <w:color w:val="000000"/>
          <w:sz w:val="23"/>
          <w:szCs w:val="23"/>
        </w:rPr>
        <w:lastRenderedPageBreak/>
        <w:t>locală de distribuţie. Acesta va desfiinţa oficina locală de distribuţie în 30 de zile de la primirea notificării.</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21" w:name="5267977"/>
      <w:bookmarkEnd w:id="21"/>
      <w:r w:rsidRPr="00DF5158">
        <w:rPr>
          <w:rFonts w:ascii="Arial" w:eastAsia="Times New Roman" w:hAnsi="Arial" w:cs="Arial"/>
          <w:color w:val="000000"/>
          <w:sz w:val="23"/>
          <w:szCs w:val="23"/>
        </w:rPr>
        <w:t>    Secţiunea a 2-a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Organizarea şi funcţionarea farmaciei comunitare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22" w:name="5267978"/>
      <w:bookmarkEnd w:id="22"/>
      <w:r w:rsidRPr="00DF5158">
        <w:rPr>
          <w:rFonts w:ascii="Arial" w:eastAsia="Times New Roman" w:hAnsi="Arial" w:cs="Arial"/>
          <w:color w:val="000000"/>
          <w:sz w:val="23"/>
          <w:szCs w:val="23"/>
        </w:rPr>
        <w:t>    Art. 14 - (1) Farmacia comunitară va fi amplasată numai la parterul clădirilor, cu acces liber şi direct din stradă, cu excepţia farmaciilor comunitare amplasate în centrele comerciale, în gări şi aerogări, la care accesul se poate face şi din incinta acestora. Farmaciile comunitare din cadrul unităţilor sanitare şi centrelor comerciale pot fi amplasate cel mult la etajul 1 al acestora.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Localul farmaciei comunitare va avea o suprafaţă utilă de minimum 50 m2, excluzând din această suprafaţă holurile şi grupurile sanitare.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23" w:name="5267979"/>
      <w:bookmarkEnd w:id="23"/>
      <w:r w:rsidRPr="00DF5158">
        <w:rPr>
          <w:rFonts w:ascii="Arial" w:eastAsia="Times New Roman" w:hAnsi="Arial" w:cs="Arial"/>
          <w:color w:val="000000"/>
          <w:sz w:val="23"/>
          <w:szCs w:val="23"/>
        </w:rPr>
        <w:t>    Art. 15 - Farmacia comunitară funcţionează numai în prezenţa cel puţin a unui farmacist, care îşi exercită personal profesia, neputând fi înlocuit de o persoană de o altă profesie.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24" w:name="5267980"/>
      <w:bookmarkEnd w:id="24"/>
      <w:r w:rsidRPr="00DF5158">
        <w:rPr>
          <w:rFonts w:ascii="Arial" w:eastAsia="Times New Roman" w:hAnsi="Arial" w:cs="Arial"/>
          <w:color w:val="000000"/>
          <w:sz w:val="23"/>
          <w:szCs w:val="23"/>
        </w:rPr>
        <w:t>    Art. 16 - (1) Personalul de specialitate al farmaciei comunitare se compune din:</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farmacistul-şef;</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farmacişti;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asistenţi medicali de farmacie.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Sub îndrumarea şi controlul unui farmacist cu drept de liberă practică, în farmacia comunitară îşi pot efectua stagiul profesional studenţii sau alte persoane aflate în procesul de învăţământ farmaceutic.</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Asistenţii medicali de farmacie îl ajută pe farmacist în activitate şi lucrează sub directa îndrumare a acestuia.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Orice persoană care desfăşoară activitate farmaceutică în farmacia comunitară trebuie să poarte un ecuson inscripţionat cu numele şi prenumele său, calificarea şi titlurile profesionale, precum şi cu numele farmaciei comunitare.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(5) Orice alt personal necesar funcţionării farmaciei comunitare îşi va desfăşura activitatea sub controlul farmacistului-şef.</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25" w:name="5267981"/>
      <w:bookmarkEnd w:id="25"/>
      <w:r w:rsidRPr="00DF5158">
        <w:rPr>
          <w:rFonts w:ascii="Arial" w:eastAsia="Times New Roman" w:hAnsi="Arial" w:cs="Arial"/>
          <w:color w:val="000000"/>
          <w:sz w:val="23"/>
          <w:szCs w:val="23"/>
        </w:rPr>
        <w:t>    Art. 17 - (1) Firma farmaciei comunitare va include sintagma "farmacia" şi, după caz, o denumire care să o deosebească de alte astfel de unităţi. În incinta farmaciei comunitare trebuie să se organizeze un spaţiu de confidenţialitate, destinat discuţiilor cu pacienţii, afişat la loc vizibil. În situaţia în care sediul farmaciei comunitare nu permite acest lucru, discuţiile confidenţiale vor avea loc în biroul farmacistului-şef.</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Emblema farmaciei comunitare va purta ca semn distinctiv simbolul crucii cu laturile intersectate în unghi drept, de dimensiuni egale, de culoare verde pe fond alb.</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 Abrogat prin L. nr. 227/2015</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26" w:name="5267982"/>
      <w:bookmarkEnd w:id="26"/>
      <w:r w:rsidRPr="00DF5158">
        <w:rPr>
          <w:rFonts w:ascii="Arial" w:eastAsia="Times New Roman" w:hAnsi="Arial" w:cs="Arial"/>
          <w:color w:val="000000"/>
          <w:sz w:val="23"/>
          <w:szCs w:val="23"/>
        </w:rPr>
        <w:t>    Art. 18 - (1) Programul de funcţionare al farmaciei comunitare se stabileşte în concordanţă cu numărul farmaciştilor angajaţi, conform prevederilor </w:t>
      </w:r>
      <w:hyperlink r:id="rId7" w:history="1">
        <w:r w:rsidRPr="00DF5158">
          <w:rPr>
            <w:rFonts w:ascii="Arial" w:eastAsia="Times New Roman" w:hAnsi="Arial" w:cs="Arial"/>
            <w:color w:val="0000FF"/>
            <w:sz w:val="23"/>
            <w:szCs w:val="23"/>
            <w:u w:val="single"/>
          </w:rPr>
          <w:t>titlului XIV</w:t>
        </w:r>
      </w:hyperlink>
      <w:r w:rsidRPr="00DF5158">
        <w:rPr>
          <w:rFonts w:ascii="Arial" w:eastAsia="Times New Roman" w:hAnsi="Arial" w:cs="Arial"/>
          <w:color w:val="000000"/>
          <w:sz w:val="23"/>
          <w:szCs w:val="23"/>
        </w:rPr>
        <w:t> din Legea nr. 95/2006 privind reforma în domeniul sănătăţii, cu modificările şi completările ulterioare.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Modalitatea de asigurare a asistenţei farmaceutice a populaţiei în timpul nopţii sau în zilele nelucrătoare şi de sărbători legale este stabilită de colegiile teritoriale şi este obligatorie pentru toate farmaciile comunitare aflate în relaţii contractuale cu casele de asigurări sociale de sănătate.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Prin derogare de la prevederile alin. (2), farmaciile comunitare care îşi desfăşoară activitatea în centre comerciale vor respecta programul acestora.</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27" w:name="5267983"/>
      <w:bookmarkEnd w:id="27"/>
      <w:r w:rsidRPr="00DF5158">
        <w:rPr>
          <w:rFonts w:ascii="Arial" w:eastAsia="Times New Roman" w:hAnsi="Arial" w:cs="Arial"/>
          <w:color w:val="000000"/>
          <w:sz w:val="23"/>
          <w:szCs w:val="23"/>
        </w:rPr>
        <w:t>    Secţiunea a 3-a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lastRenderedPageBreak/>
        <w:t>    Mutarea sediului, transferul, întreruperea temporară şi încetarea activităţii farmaciei comunitare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28" w:name="5267984"/>
      <w:bookmarkEnd w:id="28"/>
      <w:r w:rsidRPr="00DF5158">
        <w:rPr>
          <w:rFonts w:ascii="Arial" w:eastAsia="Times New Roman" w:hAnsi="Arial" w:cs="Arial"/>
          <w:color w:val="000000"/>
          <w:sz w:val="23"/>
          <w:szCs w:val="23"/>
        </w:rPr>
        <w:t>    Art. 19 - (1) Mutarea sediului social cu activitate sau a punctului de lucru al farmaciei comunitare se comunică Ministerului Sănătăţii şi colegiilor teritoriale ale farmaciştilor.</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Începerea activităţii la noul sediu se poate face numai dacă sunt îndeplinite condiţiile de autorizare, pe baza raportului de inspecţie favorabil întocmit de personalul de specialitate prevăzut la art. 10 alin. (10) şi după înscrierea menţiunii noului sediu pe autorizaţia de funcţionare iniţială.</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29" w:name="5267985"/>
      <w:bookmarkEnd w:id="29"/>
      <w:r w:rsidRPr="00DF5158">
        <w:rPr>
          <w:rFonts w:ascii="Arial" w:eastAsia="Times New Roman" w:hAnsi="Arial" w:cs="Arial"/>
          <w:color w:val="000000"/>
          <w:sz w:val="23"/>
          <w:szCs w:val="23"/>
        </w:rPr>
        <w:t>    Art. 20 - (1) Mutarea sediului social cu activitate sau a punctului de lucru al farmaciei comunitare se poate face numai cu respectarea condiţiilor prevăzute la art. 12 alin. (1).</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Prevederile alin. (1) nu se aplică în cazul în care mutarea sediului social cu activitate sau a punctului de lucru al farmaciei comunitare se face în aceeaşi localitate.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0" w:name="5267986"/>
      <w:bookmarkEnd w:id="30"/>
      <w:r w:rsidRPr="00DF5158">
        <w:rPr>
          <w:rFonts w:ascii="Arial" w:eastAsia="Times New Roman" w:hAnsi="Arial" w:cs="Arial"/>
          <w:color w:val="000000"/>
          <w:sz w:val="23"/>
          <w:szCs w:val="23"/>
        </w:rPr>
        <w:t>    Art. 21 - (1) Pentru motive întemeiate sau pentru motive obiective invocate de deţinătorul autorizaţiei prevăzute la art. 10 alin. (1), Ministerul Sănătăţii poate aproba întreruperea activităţii farmaciei comunitare pe o perioadă de până la 180 de zile.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Ministerul Sănătăţii şi colegiile teritoriale vor fi notificate cu cel puţin 5 zile lucrătoare înainte de suspendarea activităţii farmaciei comunitare.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1" w:name="5267987"/>
      <w:bookmarkEnd w:id="31"/>
      <w:r w:rsidRPr="00DF5158">
        <w:rPr>
          <w:rFonts w:ascii="Arial" w:eastAsia="Times New Roman" w:hAnsi="Arial" w:cs="Arial"/>
          <w:color w:val="000000"/>
          <w:sz w:val="23"/>
          <w:szCs w:val="23"/>
        </w:rPr>
        <w:t>    Art. 22 - Farmacia comunitară îşi încetează activitatea prin anularea autorizaţiei de funcţionare emise de Ministerul Sănătăţii în următoarele condiţii: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la cererea titularului autorizaţiei de funcţionare;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în situaţiile prevăzute la art. 373, 38, şi 381 - 383.</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32" w:name="5267988"/>
      <w:bookmarkEnd w:id="32"/>
      <w:r w:rsidRPr="00DF5158">
        <w:rPr>
          <w:rFonts w:ascii="Arial" w:eastAsia="Times New Roman" w:hAnsi="Arial" w:cs="Arial"/>
          <w:color w:val="000000"/>
          <w:sz w:val="23"/>
          <w:szCs w:val="23"/>
        </w:rPr>
        <w:t>    Cap. III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Drogheria</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33" w:name="5267989"/>
      <w:bookmarkEnd w:id="33"/>
      <w:r w:rsidRPr="00DF5158">
        <w:rPr>
          <w:rFonts w:ascii="Arial" w:eastAsia="Times New Roman" w:hAnsi="Arial" w:cs="Arial"/>
          <w:color w:val="000000"/>
          <w:sz w:val="23"/>
          <w:szCs w:val="23"/>
        </w:rPr>
        <w:t>    Art. 23 - (1) Societăţile care au în obiectul de activitate comercializarea en détail a medicamentelor pot înfiinţa drogherii.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Drogheria este condusă de un farmacist-şef sau de un asistent medical de farmacie şef.</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Poate fi farmacist-şef sau asistent medical de farmacie şef, în condiţiile alin. (2), farmacistul cu drept de liberă practică, membru al Colegiului Farmaciştilor din România, respectiv asistentul medical de farmacie cu drept de liberă practică, membru al Ordinului Asistenţilor Medicali şi Moaşelor din România.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Drogheria funcţionează numai în prezenţa a cel puţin unui asistent medical de farmacie sau a unui farmacist.</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4" w:name="5267990"/>
      <w:bookmarkEnd w:id="34"/>
      <w:r w:rsidRPr="00DF5158">
        <w:rPr>
          <w:rFonts w:ascii="Arial" w:eastAsia="Times New Roman" w:hAnsi="Arial" w:cs="Arial"/>
          <w:color w:val="000000"/>
          <w:sz w:val="23"/>
          <w:szCs w:val="23"/>
        </w:rPr>
        <w:t>    Art. 24*) - (1) Autorizaţia de funcţionare a drogheriei se emite de Ministerul Sănătăţii pe denumirea persoanei juridice şi numele farmacistului-şef sau al asistentului medical de farmacie şef.</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Pentru obţinerea autorizaţiei de funcţionare prevăzute la alin. (1), solicitantul depune la direcţiile de sănătate publică judeţene, respectiv a municipiului Bucureşti următoarele documente în copie, pe suport hârtie sau în format electronic:</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cererea-tip;</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contractul de muncă sau dovada exercitării profesiei în formă liberală, pentru o normă întreagă cu durata timpului de lucru de 8 ore, pentru farmacistul-şef al unităţii, şi certificatul de membru al Colegiului Farmaciştilor din România, eliberat în condiţiile legii, însoţit de certificatul profesional curent, emis de Colegiul Farmaciştilor din România;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lastRenderedPageBreak/>
        <w:t>    c) contractul de muncă pentru normă întreagă cu durata timpului de lucru de 8 ore şi autorizaţia de liberă practică, emisă de Ordinul Asistenţilor Medicali Generalişti, Moaşelor şi Asistenţilor Medicali din România, pentru asistentul medical de farmacie şef;</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actul constitutiv al societăţii;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e) certificatul de înregistrare a societăţii la oficiul registrului comerţului;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f) certificatul constatator emis de oficiul registrului comerţului, care atestă înregistrarea ca punct de lucru a spaţiului destinat drogheriei sau, după caz, a sediului social cu activitate, pentru care se solicită autorizarea;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g) schiţa şi datele privind localul unităţii, conform ordinului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h) lista privind dotarea cu mobilier şi aparatură;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i) dovada achitării taxei prevăzute la art. 42 pentru autorizare, mutare sau orice altă modificare în autorizaţia de funcţionare a drogheriilor.</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În termen de 30 de zile lucrătoare de la data depunerii documentaţiei, personalul împuternicit din cadrul direcţiilor de sănătate publică judeţene, respectiv a municipiului Bucureşti verifică dacă aceasta este completă, dispune efectuarea inspecţiei, efectuează inspecţia în vederea autorizării şi transmite Ministerului Sănătăţii decizia de conformitate a spaţiului cu destinaţie de unitate farmaceutică, raportul de inspecţie şi documentaţia completă.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Dacă documentaţia depusă de solicitant nu este completă sau conformă, acesta va fi notificat şi va avea la dispoziţie 15 zile lucrătoare, din momentul notificării, pentru completarea dosarului. În cazul în care dosarul nu va fi completat în acest interval cu documentaţia solicitată, acesta se clasează.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(5) Decizia de conformitate sau neconformitate a spaţiului cu destinaţie de unitate farmaceutică se emite de către directorul executiv al direcţiilor de sănătate publică judeţene, respectiv a municipiului Bucureşti, pe baza raportului de inspecţie întocmit de către personalul împuternicit din cadrul direcţiilor de sănătate publică judeţene, respectiv a municipiului Bucureşti.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(6) În cazul unei decizii de neconformitate a spaţiului, însoţită de un raport de inspecţie nefavorabil, inspecţia se reprogramează de către direcţiile de sănătate publică judeţene, respectiv a municipiului Bucureşti, o singură dată, în termen de 30 de zile lucrătoare de la data comunicării de către solicitant a remedierii deficienţelor; autorizaţia de funcţionare se eliberează numai în urma remedierii tuturor deficienţelor constatate, iar în cazul neremedierii acestora, în termen de 30 de zile lucrătoare de la comunicarea deciziei de neconformitate, directorul executiv al direcţiei de sănătate publică judeţene, respectiv a municipiului Bucureşti va emite o decizie de clasare.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(7) Autorizaţia de funcţionare prevăzută la alin. (1) se eliberează de către Ministerul Sănătăţii în 30 de zile lucrătoare de la primirea deciziei de conformitate a spaţiului cu destinaţie de unitate farmaceutică a directorului executiv al direcţiei de sănătate publică judeţene, respectiv a municipiului Bucureşti, însoţită de raportul de inspecţie şi de documentaţia completă.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(8) În cazul schimbării persoanei juridice pe numele căreia a fost eliberată autorizaţia prevăzută la alin. (1), Ministerul Sănătăţii înscrie denumirea noii persoane juridice pe autorizaţia de funcţionare iniţială, în termen de 30 de zile lucrătoare de la data solicitării, în cazul în care nu sunt solicitate alte modificări; până la înscrierea noii denumiri, drogheria funcţionează în baza autorizaţiei emise pe numele persoanei juridice anterioare. Documentele pe baza cărora se fac modificările sunt prevăzute în norme şi se depun la Ministerul Sănătăţii în copie, pe suport hârtie sau în format electronic.</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xml:space="preserve">    (9) Orice altă modificare ulterioară a condiţiilor care au stat la baza eliberării autorizaţiei de funcţionare a drogheriei se notifică Ministerului Sănătăţii în termen de 5 zile lucrătoare </w:t>
      </w:r>
      <w:r w:rsidRPr="00DF5158">
        <w:rPr>
          <w:rFonts w:ascii="Arial" w:eastAsia="Times New Roman" w:hAnsi="Arial" w:cs="Arial"/>
          <w:color w:val="000000"/>
          <w:sz w:val="23"/>
          <w:szCs w:val="23"/>
        </w:rPr>
        <w:lastRenderedPageBreak/>
        <w:t>de la data modificării. Dacă aceste modificări se referă la spaţiul drogheriei se va solicita direcţiilor de sănătate publică judeţene, respectiv a municipiului Bucureşti inspecţia în vederea emiterii deciziei de conformitate a spaţiului cu destinaţie de unitate farmaceutică.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(10) În vederea emiterii autorizaţiilor de funcţionare, mutarea punctului de lucru cu destinaţie de unitate farmaceutică, precum şi cele de reorganizare a spaţiului unităţilor farmaceutice, inspecţiile se efectuează de către personalul împuternicit din cadrul direcţiilor de sănătate publică judeţene, respectiv a municipiului Bucureşti.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(11) Activitatea drogheriei se desfăşoară în conformitate cu Regulile de bună practică farmaceutică, elaborate de Ministerul Sănătăţii şi aprobate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(12) În termen de 30 de zile de la emiterea autorizaţiei de funcţionare, farmacistul-şef, respectiv asistentul medical de farmacie-şef al drogheriei nou-autorizate este obligat să solicite Colegiului Farmaciştilor din România, respectiv colegiilor teritoriale efectuarea inspecţiei în vederea obţinerii certificatului de Reguli de bună practică farmaceutică.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Dosarele depuse şi nesoluţionate până la data de 27 august 2018 se vor soluţiona conform legislaţiei în vigoare la data depunerii documentaţiei. (a se vedea </w:t>
      </w:r>
      <w:hyperlink r:id="rId8" w:history="1">
        <w:r w:rsidRPr="00DF5158">
          <w:rPr>
            <w:rFonts w:ascii="Arial" w:eastAsia="Times New Roman" w:hAnsi="Arial" w:cs="Arial"/>
            <w:color w:val="0000FF"/>
            <w:sz w:val="23"/>
            <w:szCs w:val="23"/>
            <w:u w:val="single"/>
          </w:rPr>
          <w:t>art. III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35" w:name="5267991"/>
      <w:bookmarkEnd w:id="35"/>
      <w:r w:rsidRPr="00DF5158">
        <w:rPr>
          <w:rFonts w:ascii="Arial" w:eastAsia="Times New Roman" w:hAnsi="Arial" w:cs="Arial"/>
          <w:color w:val="000000"/>
          <w:sz w:val="23"/>
          <w:szCs w:val="23"/>
        </w:rPr>
        <w:t>    Art. 25 - (1) Localul drogheriei trebuie să fie amplasat la parterul clădirilor, într-un spaţiu dedicat numai activităţii de drogherie.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Localul drogheriei va avea o suprafaţă utilă de minimum 30 mp, excluzând din această suprafaţă holurile şi grupul sanitar.</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6" w:name="5267992"/>
      <w:bookmarkEnd w:id="36"/>
      <w:r w:rsidRPr="00DF5158">
        <w:rPr>
          <w:rFonts w:ascii="Arial" w:eastAsia="Times New Roman" w:hAnsi="Arial" w:cs="Arial"/>
          <w:color w:val="000000"/>
          <w:sz w:val="23"/>
          <w:szCs w:val="23"/>
        </w:rPr>
        <w:t>    Art. 26 - La mutarea sediului drogheriei se aplică în mod corespunzător prevederile art. 19.</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7" w:name="5267993"/>
      <w:bookmarkEnd w:id="37"/>
      <w:r w:rsidRPr="00DF5158">
        <w:rPr>
          <w:rFonts w:ascii="Arial" w:eastAsia="Times New Roman" w:hAnsi="Arial" w:cs="Arial"/>
          <w:color w:val="000000"/>
          <w:sz w:val="23"/>
          <w:szCs w:val="23"/>
        </w:rPr>
        <w:t>    Art. 27 - (1) Pentru motive întemeiate sau pentru motive obiective invocate de deţinătorul autorizaţiei prevăzute la art. 24 alin. (1), Ministerul Sănătăţii poate aproba întreruperea activităţii drogheriei pe o perioadă de până la 180 de zile.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Ministerul Sănătăţii va fi notificat cu cel puţin 5 zile lucrătoare înainte de suspendarea activităţii drogheriei.</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8" w:name="5267994"/>
      <w:bookmarkEnd w:id="38"/>
      <w:r w:rsidRPr="00DF5158">
        <w:rPr>
          <w:rFonts w:ascii="Arial" w:eastAsia="Times New Roman" w:hAnsi="Arial" w:cs="Arial"/>
          <w:color w:val="000000"/>
          <w:sz w:val="23"/>
          <w:szCs w:val="23"/>
        </w:rPr>
        <w:t>    Art. 28 - Drogheria îşi încetează activitatea prin anularea autorizaţiei de funcţionare emise de Ministerul Sănătăţii în următoarele condiţii: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la cererea titularului autorizaţiei de funcţionare;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în situaţiile prevăzute la art. 373, 38, 381 şi 382.</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39" w:name="5267995"/>
      <w:bookmarkEnd w:id="39"/>
      <w:r w:rsidRPr="00DF5158">
        <w:rPr>
          <w:rFonts w:ascii="Arial" w:eastAsia="Times New Roman" w:hAnsi="Arial" w:cs="Arial"/>
          <w:color w:val="000000"/>
          <w:sz w:val="23"/>
          <w:szCs w:val="23"/>
        </w:rPr>
        <w:t>    Art. 29 - Condiţiile de organizare şi funcţionare a drogheriei se stabilesc prin norme.</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40" w:name="5267996"/>
      <w:bookmarkEnd w:id="40"/>
      <w:r w:rsidRPr="00DF5158">
        <w:rPr>
          <w:rFonts w:ascii="Arial" w:eastAsia="Times New Roman" w:hAnsi="Arial" w:cs="Arial"/>
          <w:color w:val="000000"/>
          <w:sz w:val="23"/>
          <w:szCs w:val="23"/>
        </w:rPr>
        <w:t>    Art. 30 - (1) Este interzisă folosirea de către drogherii a însemnelor farmaciei comunitare.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Firma drogheriei va conţine obligatoriu numai denumirea de "drogherie", urmată de o denumire care să o deosebească de alte astfel de unităţi aparţinând altor persoane juridice.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Este interzisă utilizarea în denumirea drogheriei a cuvântului "farmacie" sau a unui nume derivat ori prescurtat din acest cuvânt.</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41" w:name="5267997"/>
      <w:bookmarkEnd w:id="41"/>
      <w:r w:rsidRPr="00DF5158">
        <w:rPr>
          <w:rFonts w:ascii="Arial" w:eastAsia="Times New Roman" w:hAnsi="Arial" w:cs="Arial"/>
          <w:color w:val="000000"/>
          <w:sz w:val="23"/>
          <w:szCs w:val="23"/>
        </w:rPr>
        <w:t>    Cap. IV</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Supravegherea şi controlul</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42" w:name="5267998"/>
      <w:bookmarkEnd w:id="42"/>
      <w:r w:rsidRPr="00DF5158">
        <w:rPr>
          <w:rFonts w:ascii="Arial" w:eastAsia="Times New Roman" w:hAnsi="Arial" w:cs="Arial"/>
          <w:color w:val="000000"/>
          <w:sz w:val="23"/>
          <w:szCs w:val="23"/>
        </w:rPr>
        <w:t>    Art. 31 - (1) Inspecţiile de supraveghere a activităţii în farmacii comunitare, oficine locale de distribuţie, farmacii cu circuit închis şi drogherii se exercită de către personalul împuternicit din cadrul Agenţiei Naţionale a Medicamentului şi a Dispozitivelor Medicale cel puţin o dată la 5 ani sau ori de câte ori este nevoie.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lastRenderedPageBreak/>
        <w:t>    (2) La sesizarea Colegiului Farmaciştilor din România sau ori de câte ori este nevoie, personalul împuternicit de Ministerul Sănătăţii efectuează un control cu privire la respectarea dispoziţiilor prezentei legi.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Controlul privind exercitarea profesiei de farmacist şi respectarea Regulilor de bună practică farmaceutică se face de către Colegiul Farmaciştilor din România, prin colegiile teritoriale, în conformitate cu prevederile legii.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Controlul şi supravegherea privind vânzarea şi eliberarea prin intermediul serviciilor societăţii informaţionale a medicamentelor care se eliberează fără prescripţie medicală se exercită de către Ministerul Sănătăţii.</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43" w:name="5267999"/>
      <w:bookmarkEnd w:id="43"/>
      <w:r w:rsidRPr="00DF5158">
        <w:rPr>
          <w:rFonts w:ascii="Arial" w:eastAsia="Times New Roman" w:hAnsi="Arial" w:cs="Arial"/>
          <w:color w:val="000000"/>
          <w:sz w:val="23"/>
          <w:szCs w:val="23"/>
        </w:rPr>
        <w:t>    Art. 32 - *** Abrogat prin </w:t>
      </w:r>
      <w:hyperlink r:id="rId9" w:history="1">
        <w:r w:rsidRPr="00DF5158">
          <w:rPr>
            <w:rFonts w:ascii="Arial" w:eastAsia="Times New Roman" w:hAnsi="Arial" w:cs="Arial"/>
            <w:color w:val="0000FF"/>
            <w:sz w:val="23"/>
            <w:szCs w:val="23"/>
            <w:u w:val="single"/>
          </w:rPr>
          <w:t>O.G. nr. 4/2018</w:t>
        </w:r>
      </w:hyperlink>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44" w:name="5268000"/>
      <w:bookmarkEnd w:id="44"/>
      <w:r w:rsidRPr="00DF5158">
        <w:rPr>
          <w:rFonts w:ascii="Arial" w:eastAsia="Times New Roman" w:hAnsi="Arial" w:cs="Arial"/>
          <w:color w:val="000000"/>
          <w:sz w:val="23"/>
          <w:szCs w:val="23"/>
        </w:rPr>
        <w:t>    Cap. V</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Răspunderi şi sancţiuni</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45" w:name="5268001"/>
      <w:bookmarkEnd w:id="45"/>
      <w:r w:rsidRPr="00DF5158">
        <w:rPr>
          <w:rFonts w:ascii="Arial" w:eastAsia="Times New Roman" w:hAnsi="Arial" w:cs="Arial"/>
          <w:color w:val="000000"/>
          <w:sz w:val="23"/>
          <w:szCs w:val="23"/>
        </w:rPr>
        <w:t>    Art. 33 - Încălcarea dispoziţiilor prezentei legi atrage, după caz, răspunderea disciplinară, contravenţională şi civilă.</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46" w:name="5268002"/>
      <w:bookmarkEnd w:id="46"/>
      <w:r w:rsidRPr="00DF5158">
        <w:rPr>
          <w:rFonts w:ascii="Arial" w:eastAsia="Times New Roman" w:hAnsi="Arial" w:cs="Arial"/>
          <w:color w:val="000000"/>
          <w:sz w:val="23"/>
          <w:szCs w:val="23"/>
        </w:rPr>
        <w:t>    Art. 34 - Constituie contravenţie şi se sancţionează cu amendă de la 500 lei la 2.000 lei următoarele fapte: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nerespectarea programului de funcţionare a farmaciei comunitare sau a drogheriei;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nerespectarea dispoziţiilor legale referitoare la firma farmaciilor comunitare şi a drogheriilor.</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47" w:name="5268003"/>
      <w:bookmarkEnd w:id="47"/>
      <w:r w:rsidRPr="00DF5158">
        <w:rPr>
          <w:rFonts w:ascii="Arial" w:eastAsia="Times New Roman" w:hAnsi="Arial" w:cs="Arial"/>
          <w:color w:val="000000"/>
          <w:sz w:val="23"/>
          <w:szCs w:val="23"/>
        </w:rPr>
        <w:t>    Art. 35 - Constituie contravenţie şi se sancţionează cu amendă de la 30.000 lei la 50.000 lei împiedicarea activităţii organelor de inspecţie şi control.</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48" w:name="5268004"/>
      <w:bookmarkEnd w:id="48"/>
      <w:r w:rsidRPr="00DF5158">
        <w:rPr>
          <w:rFonts w:ascii="Arial" w:eastAsia="Times New Roman" w:hAnsi="Arial" w:cs="Arial"/>
          <w:color w:val="000000"/>
          <w:sz w:val="23"/>
          <w:szCs w:val="23"/>
        </w:rPr>
        <w:t>    Art. 36 - Constituie contravenţie şi se sancţionează cu amendă de la 10.000 lei la 50.000 lei următoarele fapte: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angajarea de personal farmaceutic de specialitate care nu posedă drept de liberă practică;</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distribuţia medicamentelor fără documente care să ateste provenienţa şi/sau calitatea acestora;</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nerespectarea prevederilor privind procedura de retragere a medicamentelor de farmacii şi drogherii;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comercializarea medicamentelor cu termen de valabilitate depăşit;</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e) nerespectarea Regulilor de bună practică farmaceutică, aprobate prin ordin al ministrului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f) funcţionarea oficinei locale de distribuţie fără să fie înscrisă în autorizaţia de funcţionare a farmaciei în structura căreia funcţionează, precum şi nerespectarea prevederilor art. 13 alin. (5).</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49" w:name="5268005"/>
      <w:bookmarkEnd w:id="49"/>
      <w:r w:rsidRPr="00DF5158">
        <w:rPr>
          <w:rFonts w:ascii="Arial" w:eastAsia="Times New Roman" w:hAnsi="Arial" w:cs="Arial"/>
          <w:color w:val="000000"/>
          <w:sz w:val="23"/>
          <w:szCs w:val="23"/>
        </w:rPr>
        <w:t>    Art. 361*) - Constituie contravenţie şi se sancţionează cu amendă de la 5.000 lei la 10.000 lei următoarele fapte: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încălcarea prevederilor art. 10 alin. (9) şi art. 11 alin. (2);</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afişarea, cu încălcarea reglementărilor în materie, în incinta unităţilor farmaceutice şi pe site-urile farmaciilor comunitare sau ale drogheriilor autorizate de Ministerul Sănătăţii să vândă şi să elibereze prin intermediul serviciilor societăţii informaţionale medicamente eliberate fără prescripţie medicală, a materialelor publicitare privind medicamentele.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361 a fost introdus prin O.U.G. nr. 58/2017 de la data de 17 august 2017.</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361, astfel cum a fost modificat prin O.G. nr. 4/2018, intră în vigoare începând cu data de 23 septembrie 2018. (a se vedea </w:t>
      </w:r>
      <w:hyperlink r:id="rId10"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0" w:name="5268006"/>
      <w:bookmarkEnd w:id="50"/>
      <w:r w:rsidRPr="00DF5158">
        <w:rPr>
          <w:rFonts w:ascii="Arial" w:eastAsia="Times New Roman" w:hAnsi="Arial" w:cs="Arial"/>
          <w:color w:val="000000"/>
          <w:sz w:val="23"/>
          <w:szCs w:val="23"/>
        </w:rPr>
        <w:lastRenderedPageBreak/>
        <w:t>    Art. 37*) - În cazul în care organele de supraveghere şi control prevăzute la art. 31 constată repetarea abaterilor privind organizarea, dotarea şi funcţionarea farmaciei comunitare, oficinei locale de distribuţie, farmaciei cu circuit închis sau a drogheriei, vor informa Ministerul Sănătăţii, care poate dispune suspendarea activităţii şi închiderea unităţii până la remedierea tuturor deficienţelor constatate.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37, astfel cum a fost modificat prin O.G. nr. 4/2018, intră în vigoare începând cu data de 23 septembrie 2018. (a se vedea </w:t>
      </w:r>
      <w:hyperlink r:id="rId11"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1" w:name="5268007"/>
      <w:bookmarkEnd w:id="51"/>
      <w:r w:rsidRPr="00DF5158">
        <w:rPr>
          <w:rFonts w:ascii="Arial" w:eastAsia="Times New Roman" w:hAnsi="Arial" w:cs="Arial"/>
          <w:color w:val="000000"/>
          <w:sz w:val="23"/>
          <w:szCs w:val="23"/>
        </w:rPr>
        <w:t>    Art. 371*) - Constituie contravenţie, dacă nu a fost săvârşită în astfel de condiţii încât să fie considerată, potrivit legii penale, infracţiune, şi se sancţionează cu amendă de la 10.000 lei la 50.000 lei afişarea emblemei sau a firmei farmaciei sau a drogheriei de către unităţi neautorizate în condiţiile prezentei legi.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371 a fost introdus prin O.U.G. nr. 58/2017 de la data de 17 august 2017.</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2" w:name="5268151"/>
      <w:bookmarkEnd w:id="52"/>
      <w:r w:rsidRPr="00DF5158">
        <w:rPr>
          <w:rFonts w:ascii="Arial" w:eastAsia="Times New Roman" w:hAnsi="Arial" w:cs="Arial"/>
          <w:color w:val="000000"/>
          <w:sz w:val="23"/>
          <w:szCs w:val="23"/>
        </w:rPr>
        <w:t>    Art. 372*) - Constituie contravenţie, dacă nu a fost săvârşită în astfel de condiţii încât să fie considerată, potrivit legii penale, infracţiune, şi se sancţionează cu amendă de la 10.000 lei la 50.000 lei încălcarea prevederilor art. 15 sau ale art. 23 alin. (4).</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372 a fost introdus prin O.G. nr. 4/2018 de la data de 23 septembrie 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3" w:name="5268152"/>
      <w:bookmarkEnd w:id="53"/>
      <w:r w:rsidRPr="00DF5158">
        <w:rPr>
          <w:rFonts w:ascii="Arial" w:eastAsia="Times New Roman" w:hAnsi="Arial" w:cs="Arial"/>
          <w:color w:val="000000"/>
          <w:sz w:val="23"/>
          <w:szCs w:val="23"/>
        </w:rPr>
        <w:t>    Art. 373*) - Se sancţionează cu amendă de la 50.000 lei la 100.000 lei şi anularea autorizaţiei repetarea în decurs de 3 ani de la aplicarea primei sancţiuni a contravenţiei prevăzute la art. 372.</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373 a fost introdus prin O.G. nr. 4/2018 de la data de 23 septembrie 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4" w:name="5268008"/>
      <w:bookmarkEnd w:id="54"/>
      <w:r w:rsidRPr="00DF5158">
        <w:rPr>
          <w:rFonts w:ascii="Arial" w:eastAsia="Times New Roman" w:hAnsi="Arial" w:cs="Arial"/>
          <w:color w:val="000000"/>
          <w:sz w:val="23"/>
          <w:szCs w:val="23"/>
        </w:rPr>
        <w:t>    Art. 38*) - Constituie contravenţie, dacă nu a fost săvârşită în astfel de condiţii încât să fie considerată, potrivit legii penale, infracţiune, şi se sancţionează cu amendă de la 50.000 lei la 100.000 lei şi, după caz, anularea autorizaţiei de funcţionare a unităţii farmaceutice următoarele fapte: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desfăşurarea activităţilor prevăzute la art. 2 alin. (1) lit. a) - c) fără autorizaţie de funcţionare emisă de Ministerul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deţinerea sau eliberarea în drogherii a unor medicamente ale căror deţinere şi eliberare sunt interzise în drogherie;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desfăşurarea în unităţile farmaceutice a altor activităţi decât cele prevăzute de lege;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vânzarea şi eliberarea prin intermediul activităţilor ce fac obiectul serviciilor societăţii informaţionale a medicamentelor care se eliberează fără prescripţie medicală de către unităţi farmaceutice cu nerespectarea prevederilor prezentei legi;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e) vânzarea şi eliberarea prin intermediul activităţilor ce fac obiectul serviciilor societăţii informaţionale a medicamentelor care se eliberează fără prescripţie medicală fără autorizaţie de funcţionare emisă de Ministerul Sănătăţii în conformitate cu prevederile prezentei legi.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38, astfel cum a fost modificat prin O.G. nr. 4/2018, intră în vigoare începând cu data de 23 septembrie 2018. (a se vedea </w:t>
      </w:r>
      <w:hyperlink r:id="rId12"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5" w:name="5268009"/>
      <w:bookmarkEnd w:id="55"/>
      <w:r w:rsidRPr="00DF5158">
        <w:rPr>
          <w:rFonts w:ascii="Arial" w:eastAsia="Times New Roman" w:hAnsi="Arial" w:cs="Arial"/>
          <w:color w:val="000000"/>
          <w:sz w:val="23"/>
          <w:szCs w:val="23"/>
        </w:rPr>
        <w:lastRenderedPageBreak/>
        <w:t>    Art. 381*) - Constituie contravenţie şi se sancţionează cu amendă de la 50.000 lei la 100.000 lei şi anularea autorizaţiei de funcţionare desfăşurarea de către unitatea farmaceutică a activităţilor de distribuţie angro, altele decât cele prevăzute la art. 2 alin. (7).</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381 a fost introdus prin O.U.G. nr. 58/2017 de la data de 17 august 2017.</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381, astfel cum a fost modificat prin O.G. nr. 4/2018, intră în vigoare începând cu data de 23 septembrie 2018. (a se vedea </w:t>
      </w:r>
      <w:hyperlink r:id="rId13"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6" w:name="5268010"/>
      <w:bookmarkEnd w:id="56"/>
      <w:r w:rsidRPr="00DF5158">
        <w:rPr>
          <w:rFonts w:ascii="Arial" w:eastAsia="Times New Roman" w:hAnsi="Arial" w:cs="Arial"/>
          <w:color w:val="000000"/>
          <w:sz w:val="23"/>
          <w:szCs w:val="23"/>
        </w:rPr>
        <w:t>    Art. 382*) - Se sancţionează cu amendă de la 50.000 lei la 100.000 lei şi anularea autorizaţiei de funcţionare repetarea uneia dintre contravenţiile prevăzute la art. 36 lit. a), b) sau e) ori a celor prevăzute la art. 38 lit. b), într-o perioadă de 3 ani de la aplicarea primei sancţiuni.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382 a fost introdus prin O.U.G. nr. 58/2017 de la data de 17 august 2017.</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382, astfel cum a fost modificat prin O.G. nr. 4/2018, intră în vigoare începând cu data de 23 septembrie 2018. (a se vedea </w:t>
      </w:r>
      <w:hyperlink r:id="rId14"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7" w:name="5268165"/>
      <w:bookmarkEnd w:id="57"/>
      <w:r w:rsidRPr="00DF5158">
        <w:rPr>
          <w:rFonts w:ascii="Arial" w:eastAsia="Times New Roman" w:hAnsi="Arial" w:cs="Arial"/>
          <w:color w:val="000000"/>
          <w:sz w:val="23"/>
          <w:szCs w:val="23"/>
        </w:rPr>
        <w:t>    Art. 383*) - Constituie contravenţie şi se sancţionează cu amendă de la 50.000 lei la 100.000 lei şi anularea autorizaţiei de funcţionare următoarele fapte: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eliberarea de medicamente de către unitatea farmaceutică în lipsa aprobării preţului de producător de către Ministerul Sănătăţii, în conformitate cu prevederile legale, cu excepţia situaţiei neaprobării preţului în termenul legal;</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practicarea de către unităţile farmaceutice a unor preţuri cu amănuntul mai mari decât cele aprobate de către Ministerul Sănătăţii, în conformitate cu prevederile </w:t>
      </w:r>
      <w:hyperlink r:id="rId15" w:history="1">
        <w:r w:rsidRPr="00DF5158">
          <w:rPr>
            <w:rFonts w:ascii="Arial" w:eastAsia="Times New Roman" w:hAnsi="Arial" w:cs="Arial"/>
            <w:color w:val="0000FF"/>
            <w:sz w:val="23"/>
            <w:szCs w:val="23"/>
            <w:u w:val="single"/>
          </w:rPr>
          <w:t>art. 890</w:t>
        </w:r>
      </w:hyperlink>
      <w:r w:rsidRPr="00DF5158">
        <w:rPr>
          <w:rFonts w:ascii="Arial" w:eastAsia="Times New Roman" w:hAnsi="Arial" w:cs="Arial"/>
          <w:color w:val="000000"/>
          <w:sz w:val="23"/>
          <w:szCs w:val="23"/>
        </w:rPr>
        <w:t> din Legea nr. 95/2006 privind reforma în domeniul sănătăţii, republicată, cu modificările şi completările ulterioare.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383 a fost introdus prin O.G. nr. 4/2018 de la data de 23 septembrie 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8" w:name="5268011"/>
      <w:bookmarkEnd w:id="58"/>
      <w:r w:rsidRPr="00DF5158">
        <w:rPr>
          <w:rFonts w:ascii="Arial" w:eastAsia="Times New Roman" w:hAnsi="Arial" w:cs="Arial"/>
          <w:color w:val="000000"/>
          <w:sz w:val="23"/>
          <w:szCs w:val="23"/>
        </w:rPr>
        <w:t>    Art. 39*) - (1) Constatarea faptelor ce constituie contravenţii şi aplicarea amenzilor se fac de către personalul împuternicit din cadrul Agenţiei Naţionale a Medicamentului şi a Dispozitivelor Medicale.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În situaţiile prevăzute la art. 31 alin. (2) şi (4), constatarea faptelor ce constituie contravenţii şi aplicarea amenzilor se fac de către personalul împuternicit de ministrul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Modelul procesului-verbal de contravenţie este prevăzut în norme.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Anularea autorizaţiei de funcţionare a unităţii farmaceutice se face de către Ministerul Sănătăţii.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_____________</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 Art. 39, astfel cum a fost modificat prin O.G. nr. 4/2018, intră în vigoare începând cu data de 23 septembrie 2018. (a se vedea </w:t>
      </w:r>
      <w:hyperlink r:id="rId16" w:history="1">
        <w:r w:rsidRPr="00DF5158">
          <w:rPr>
            <w:rFonts w:ascii="Arial" w:eastAsia="Times New Roman" w:hAnsi="Arial" w:cs="Arial"/>
            <w:color w:val="0000FF"/>
            <w:sz w:val="23"/>
            <w:szCs w:val="23"/>
            <w:u w:val="single"/>
          </w:rPr>
          <w:t>art. II</w:t>
        </w:r>
      </w:hyperlink>
      <w:r w:rsidRPr="00DF5158">
        <w:rPr>
          <w:rFonts w:ascii="Arial" w:eastAsia="Times New Roman" w:hAnsi="Arial" w:cs="Arial"/>
          <w:color w:val="000000"/>
          <w:sz w:val="23"/>
          <w:szCs w:val="23"/>
        </w:rPr>
        <w:t> din O.G. nr. 4/2018)</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59" w:name="5268012"/>
      <w:bookmarkEnd w:id="59"/>
      <w:r w:rsidRPr="00DF5158">
        <w:rPr>
          <w:rFonts w:ascii="Arial" w:eastAsia="Times New Roman" w:hAnsi="Arial" w:cs="Arial"/>
          <w:color w:val="000000"/>
          <w:sz w:val="23"/>
          <w:szCs w:val="23"/>
        </w:rPr>
        <w:t>    Art. 40 - Contravenţiilor prevăzute în prezenta lege le sunt aplicabile dispoziţiile </w:t>
      </w:r>
      <w:hyperlink r:id="rId17" w:history="1">
        <w:r w:rsidRPr="00DF5158">
          <w:rPr>
            <w:rFonts w:ascii="Arial" w:eastAsia="Times New Roman" w:hAnsi="Arial" w:cs="Arial"/>
            <w:color w:val="0000FF"/>
            <w:sz w:val="23"/>
            <w:szCs w:val="23"/>
            <w:u w:val="single"/>
          </w:rPr>
          <w:t>Ordonan</w:t>
        </w:r>
      </w:hyperlink>
      <w:hyperlink r:id="rId18" w:history="1">
        <w:r w:rsidRPr="00DF5158">
          <w:rPr>
            <w:rFonts w:ascii="Arial" w:eastAsia="Times New Roman" w:hAnsi="Arial" w:cs="Arial"/>
            <w:color w:val="0000FF"/>
            <w:sz w:val="23"/>
            <w:szCs w:val="23"/>
            <w:u w:val="single"/>
          </w:rPr>
          <w:t>ţ</w:t>
        </w:r>
      </w:hyperlink>
      <w:hyperlink r:id="rId19" w:history="1">
        <w:r w:rsidRPr="00DF5158">
          <w:rPr>
            <w:rFonts w:ascii="Arial" w:eastAsia="Times New Roman" w:hAnsi="Arial" w:cs="Arial"/>
            <w:color w:val="0000FF"/>
            <w:sz w:val="23"/>
            <w:szCs w:val="23"/>
            <w:u w:val="single"/>
          </w:rPr>
          <w:t>ei</w:t>
        </w:r>
      </w:hyperlink>
      <w:r w:rsidRPr="00DF5158">
        <w:rPr>
          <w:rFonts w:ascii="Arial" w:eastAsia="Times New Roman" w:hAnsi="Arial" w:cs="Arial"/>
          <w:color w:val="000000"/>
          <w:sz w:val="23"/>
          <w:szCs w:val="23"/>
        </w:rPr>
        <w:t> Guvernului nr. 2/2001 privind regimul juridic al contravenţiilor, aprobată cu modificări şi completări prin Legea nr. 180/2002, cu modificările şi completările ulterioare.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60" w:name="5268013"/>
      <w:bookmarkEnd w:id="60"/>
      <w:r w:rsidRPr="00DF5158">
        <w:rPr>
          <w:rFonts w:ascii="Arial" w:eastAsia="Times New Roman" w:hAnsi="Arial" w:cs="Arial"/>
          <w:color w:val="000000"/>
          <w:sz w:val="23"/>
          <w:szCs w:val="23"/>
        </w:rPr>
        <w:t>    Cap. VI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Dispoziţii tranzitorii şi finale</w:t>
      </w:r>
    </w:p>
    <w:p w:rsidR="00DF5158" w:rsidRPr="00DF5158" w:rsidRDefault="00DF5158" w:rsidP="00DF5158">
      <w:pPr>
        <w:spacing w:after="0" w:line="240" w:lineRule="auto"/>
        <w:jc w:val="both"/>
        <w:rPr>
          <w:rFonts w:ascii="Arial" w:eastAsia="Times New Roman" w:hAnsi="Arial" w:cs="Arial"/>
          <w:color w:val="000000"/>
          <w:sz w:val="23"/>
          <w:szCs w:val="23"/>
        </w:rPr>
      </w:pPr>
    </w:p>
    <w:p w:rsidR="00DF5158" w:rsidRPr="00DF5158" w:rsidRDefault="00DF5158" w:rsidP="00DF5158">
      <w:pPr>
        <w:spacing w:after="0" w:line="240" w:lineRule="auto"/>
        <w:jc w:val="both"/>
        <w:rPr>
          <w:rFonts w:ascii="Arial" w:eastAsia="Times New Roman" w:hAnsi="Arial" w:cs="Arial"/>
          <w:color w:val="000000"/>
          <w:sz w:val="23"/>
          <w:szCs w:val="23"/>
        </w:rPr>
      </w:pPr>
      <w:bookmarkStart w:id="61" w:name="5268014"/>
      <w:bookmarkEnd w:id="61"/>
      <w:r w:rsidRPr="00DF5158">
        <w:rPr>
          <w:rFonts w:ascii="Arial" w:eastAsia="Times New Roman" w:hAnsi="Arial" w:cs="Arial"/>
          <w:color w:val="000000"/>
          <w:sz w:val="23"/>
          <w:szCs w:val="23"/>
        </w:rPr>
        <w:t>    Art. 41 - Farmaciile comunitare şi drogheriile înfiinţate anterior intrării în vigoare a prezentei legi rămân înfiinţate şi îşi vor continua activitatea.</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62" w:name="5268015"/>
      <w:bookmarkEnd w:id="62"/>
      <w:r w:rsidRPr="00DF5158">
        <w:rPr>
          <w:rFonts w:ascii="Arial" w:eastAsia="Times New Roman" w:hAnsi="Arial" w:cs="Arial"/>
          <w:color w:val="000000"/>
          <w:sz w:val="23"/>
          <w:szCs w:val="23"/>
        </w:rPr>
        <w:t>    Art. 42 - (1) Taxele pentru emiterea autorizaţiei de funcţionare sunt următoarele: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pentru înfiinţarea de farmacii în mediul urban - 3.000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pentru înfiinţarea de farmacii în mediul rural - 150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c) pentru înfiinţarea unei oficine locale de distribuţie - 100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d) pentru înfiinţarea de drogherii în mediul urban - 2.000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e) pentru înfiinţarea de drogherii în mediul rural - 50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Taxele pentru emiterea unei noi autorizaţii în cazul preschimbării sau al pierderii autorizaţiei de funcţionare a farmaciei ori a drogheriei sunt următoarele: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a) pentru mediul urban - 100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b) pentru mediul rural - 50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(3) Pentru orice altă modificare înscrisă pe autorizaţia de funcţionare a farmaciei sau drogheriei se percepe o taxă de 50 de lei.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(4) În cazul mutării sediului farmaciei sau drogheriei, cuantumul taxelor este cel prevăzut pentru înfiinţare.</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(5) Taxele prevăzute de prezenta lege se fac venit la bugetul de stat.</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(6) Cuantumul taxelor prevăzute de prezenta lege se poate actualiza periodic, prin hotărâre a Guvernului.</w:t>
      </w:r>
    </w:p>
    <w:p w:rsidR="00DF5158" w:rsidRPr="00DF5158" w:rsidRDefault="00DF5158" w:rsidP="00DF5158">
      <w:pPr>
        <w:spacing w:after="0" w:line="240" w:lineRule="auto"/>
        <w:jc w:val="both"/>
        <w:rPr>
          <w:rFonts w:ascii="Arial" w:eastAsia="Times New Roman" w:hAnsi="Arial" w:cs="Arial"/>
          <w:color w:val="000000"/>
          <w:sz w:val="23"/>
          <w:szCs w:val="23"/>
        </w:rPr>
      </w:pPr>
      <w:bookmarkStart w:id="63" w:name="5268016"/>
      <w:bookmarkEnd w:id="63"/>
      <w:r w:rsidRPr="00DF5158">
        <w:rPr>
          <w:rFonts w:ascii="Arial" w:eastAsia="Times New Roman" w:hAnsi="Arial" w:cs="Arial"/>
          <w:color w:val="000000"/>
          <w:sz w:val="23"/>
          <w:szCs w:val="23"/>
        </w:rPr>
        <w:t>    Art. 43 - (1) Prezenta lege intră în vigoare la 60 de zile de la data publicării în Monitorul Oficial al României, Partea I.</w:t>
      </w:r>
    </w:p>
    <w:p w:rsidR="00DF5158" w:rsidRPr="00DF5158" w:rsidRDefault="00DF5158" w:rsidP="00DF5158">
      <w:pPr>
        <w:spacing w:after="0" w:line="240" w:lineRule="auto"/>
        <w:jc w:val="both"/>
        <w:rPr>
          <w:rFonts w:ascii="Arial" w:eastAsia="Times New Roman" w:hAnsi="Arial" w:cs="Arial"/>
          <w:color w:val="000000"/>
          <w:sz w:val="23"/>
          <w:szCs w:val="23"/>
        </w:rPr>
      </w:pPr>
      <w:r w:rsidRPr="00DF5158">
        <w:rPr>
          <w:rFonts w:ascii="Arial" w:eastAsia="Times New Roman" w:hAnsi="Arial" w:cs="Arial"/>
          <w:color w:val="000000"/>
          <w:sz w:val="23"/>
          <w:szCs w:val="23"/>
        </w:rPr>
        <w:t>    (2) Pe data intrării în vigoare a prezentei legi se abrogă </w:t>
      </w:r>
      <w:hyperlink r:id="rId20" w:history="1">
        <w:r w:rsidRPr="00DF5158">
          <w:rPr>
            <w:rFonts w:ascii="Arial" w:eastAsia="Times New Roman" w:hAnsi="Arial" w:cs="Arial"/>
            <w:color w:val="0000FF"/>
            <w:sz w:val="23"/>
            <w:szCs w:val="23"/>
            <w:u w:val="single"/>
          </w:rPr>
          <w:t>Ordinul</w:t>
        </w:r>
      </w:hyperlink>
      <w:r w:rsidRPr="00DF5158">
        <w:rPr>
          <w:rFonts w:ascii="Arial" w:eastAsia="Times New Roman" w:hAnsi="Arial" w:cs="Arial"/>
          <w:color w:val="000000"/>
          <w:sz w:val="23"/>
          <w:szCs w:val="23"/>
        </w:rPr>
        <w:t> ministrului sănătăţii şi familiei nr. 626/2001 pentru aprobarea Normelor privind înfiinţarea şi autorizarea unităţilor farmaceutice, precum şi a Condiţiilor de organizare şi funcţionare a acestora, publicat în Monitorul Oficial al României, Partea I, nr. 629 din 8 octombrie 2001, cu modificările şi completările ulterioare, precum şi orice alte dispoziţii contrare.</w:t>
      </w:r>
    </w:p>
    <w:p w:rsidR="003705B3" w:rsidRPr="00DF5158" w:rsidRDefault="003705B3" w:rsidP="00DF5158">
      <w:pPr>
        <w:jc w:val="both"/>
        <w:rPr>
          <w:rFonts w:ascii="Arial" w:hAnsi="Arial" w:cs="Arial"/>
          <w:sz w:val="23"/>
          <w:szCs w:val="23"/>
        </w:rPr>
      </w:pPr>
    </w:p>
    <w:sectPr w:rsidR="003705B3" w:rsidRPr="00DF51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A0"/>
    <w:rsid w:val="000764A0"/>
    <w:rsid w:val="003705B3"/>
    <w:rsid w:val="00D86936"/>
    <w:rsid w:val="00D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662AD-D68F-41B2-83DA-FFDA4622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158"/>
    <w:rPr>
      <w:color w:val="0000FF"/>
      <w:u w:val="single"/>
    </w:rPr>
  </w:style>
  <w:style w:type="character" w:customStyle="1" w:styleId="rvts1">
    <w:name w:val="rvts1"/>
    <w:basedOn w:val="DefaultParagraphFont"/>
    <w:rsid w:val="00DF5158"/>
  </w:style>
  <w:style w:type="character" w:customStyle="1" w:styleId="rvts2">
    <w:name w:val="rvts2"/>
    <w:basedOn w:val="DefaultParagraphFont"/>
    <w:rsid w:val="00DF5158"/>
  </w:style>
  <w:style w:type="character" w:customStyle="1" w:styleId="rvts4">
    <w:name w:val="rvts4"/>
    <w:basedOn w:val="DefaultParagraphFont"/>
    <w:rsid w:val="00DF5158"/>
  </w:style>
  <w:style w:type="character" w:customStyle="1" w:styleId="rvts6">
    <w:name w:val="rvts6"/>
    <w:basedOn w:val="DefaultParagraphFont"/>
    <w:rsid w:val="00DF5158"/>
  </w:style>
  <w:style w:type="character" w:customStyle="1" w:styleId="rvts7">
    <w:name w:val="rvts7"/>
    <w:basedOn w:val="DefaultParagraphFont"/>
    <w:rsid w:val="00DF5158"/>
  </w:style>
  <w:style w:type="character" w:customStyle="1" w:styleId="rvts8">
    <w:name w:val="rvts8"/>
    <w:basedOn w:val="DefaultParagraphFont"/>
    <w:rsid w:val="00DF5158"/>
  </w:style>
  <w:style w:type="character" w:customStyle="1" w:styleId="rvts10">
    <w:name w:val="rvts10"/>
    <w:basedOn w:val="DefaultParagraphFont"/>
    <w:rsid w:val="00DF5158"/>
  </w:style>
  <w:style w:type="character" w:customStyle="1" w:styleId="rvts11">
    <w:name w:val="rvts11"/>
    <w:basedOn w:val="DefaultParagraphFont"/>
    <w:rsid w:val="00DF5158"/>
  </w:style>
  <w:style w:type="character" w:customStyle="1" w:styleId="rvts12">
    <w:name w:val="rvts12"/>
    <w:basedOn w:val="DefaultParagraphFont"/>
    <w:rsid w:val="00DF5158"/>
  </w:style>
  <w:style w:type="character" w:customStyle="1" w:styleId="rvts13">
    <w:name w:val="rvts13"/>
    <w:basedOn w:val="DefaultParagraphFont"/>
    <w:rsid w:val="00DF5158"/>
  </w:style>
  <w:style w:type="character" w:customStyle="1" w:styleId="rvts14">
    <w:name w:val="rvts14"/>
    <w:basedOn w:val="DefaultParagraphFont"/>
    <w:rsid w:val="00DF5158"/>
  </w:style>
  <w:style w:type="character" w:customStyle="1" w:styleId="rvts15">
    <w:name w:val="rvts15"/>
    <w:basedOn w:val="DefaultParagraphFont"/>
    <w:rsid w:val="00DF5158"/>
  </w:style>
  <w:style w:type="character" w:customStyle="1" w:styleId="rvts17">
    <w:name w:val="rvts17"/>
    <w:basedOn w:val="DefaultParagraphFont"/>
    <w:rsid w:val="00DF5158"/>
  </w:style>
  <w:style w:type="character" w:customStyle="1" w:styleId="rvts19">
    <w:name w:val="rvts19"/>
    <w:basedOn w:val="DefaultParagraphFont"/>
    <w:rsid w:val="00DF5158"/>
  </w:style>
  <w:style w:type="character" w:customStyle="1" w:styleId="rvts20">
    <w:name w:val="rvts20"/>
    <w:basedOn w:val="DefaultParagraphFont"/>
    <w:rsid w:val="00DF5158"/>
  </w:style>
  <w:style w:type="character" w:customStyle="1" w:styleId="rvts21">
    <w:name w:val="rvts21"/>
    <w:basedOn w:val="DefaultParagraphFont"/>
    <w:rsid w:val="00D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621978">
      <w:bodyDiv w:val="1"/>
      <w:marLeft w:val="0"/>
      <w:marRight w:val="0"/>
      <w:marTop w:val="0"/>
      <w:marBottom w:val="0"/>
      <w:divBdr>
        <w:top w:val="none" w:sz="0" w:space="0" w:color="auto"/>
        <w:left w:val="none" w:sz="0" w:space="0" w:color="auto"/>
        <w:bottom w:val="none" w:sz="0" w:space="0" w:color="auto"/>
        <w:right w:val="none" w:sz="0" w:space="0" w:color="auto"/>
      </w:divBdr>
      <w:divsChild>
        <w:div w:id="2009281955">
          <w:marLeft w:val="0"/>
          <w:marRight w:val="0"/>
          <w:marTop w:val="0"/>
          <w:marBottom w:val="0"/>
          <w:divBdr>
            <w:top w:val="single" w:sz="6" w:space="0" w:color="000000"/>
            <w:left w:val="single" w:sz="6" w:space="0" w:color="000000"/>
            <w:bottom w:val="single" w:sz="6" w:space="0" w:color="000000"/>
            <w:right w:val="single" w:sz="6" w:space="0" w:color="000000"/>
          </w:divBdr>
          <w:divsChild>
            <w:div w:id="1669601538">
              <w:marLeft w:val="0"/>
              <w:marRight w:val="0"/>
              <w:marTop w:val="0"/>
              <w:marBottom w:val="0"/>
              <w:divBdr>
                <w:top w:val="none" w:sz="0" w:space="0" w:color="auto"/>
                <w:left w:val="none" w:sz="0" w:space="0" w:color="auto"/>
                <w:bottom w:val="none" w:sz="0" w:space="0" w:color="auto"/>
                <w:right w:val="none" w:sz="0" w:space="0" w:color="auto"/>
              </w:divBdr>
              <w:divsChild>
                <w:div w:id="418411240">
                  <w:marLeft w:val="0"/>
                  <w:marRight w:val="0"/>
                  <w:marTop w:val="0"/>
                  <w:marBottom w:val="0"/>
                  <w:divBdr>
                    <w:top w:val="none" w:sz="0" w:space="0" w:color="auto"/>
                    <w:left w:val="none" w:sz="0" w:space="0" w:color="auto"/>
                    <w:bottom w:val="none" w:sz="0" w:space="0" w:color="auto"/>
                    <w:right w:val="none" w:sz="0" w:space="0" w:color="auto"/>
                  </w:divBdr>
                  <w:divsChild>
                    <w:div w:id="1372192915">
                      <w:marLeft w:val="0"/>
                      <w:marRight w:val="0"/>
                      <w:marTop w:val="0"/>
                      <w:marBottom w:val="0"/>
                      <w:divBdr>
                        <w:top w:val="none" w:sz="0" w:space="0" w:color="auto"/>
                        <w:left w:val="none" w:sz="0" w:space="0" w:color="auto"/>
                        <w:bottom w:val="none" w:sz="0" w:space="0" w:color="auto"/>
                        <w:right w:val="none" w:sz="0" w:space="0" w:color="auto"/>
                      </w:divBdr>
                      <w:divsChild>
                        <w:div w:id="11339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79595,%205267184);" TargetMode="External"/><Relationship Id="rId13" Type="http://schemas.openxmlformats.org/officeDocument/2006/relationships/hyperlink" Target="javascript:OpenDocumentView(279595,%205267183);" TargetMode="External"/><Relationship Id="rId18" Type="http://schemas.openxmlformats.org/officeDocument/2006/relationships/hyperlink" Target="javascript:OpenDocumentView(219019,%20399583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javascript:OpenDocumentView(219090,%203997531);" TargetMode="External"/><Relationship Id="rId12" Type="http://schemas.openxmlformats.org/officeDocument/2006/relationships/hyperlink" Target="javascript:OpenDocumentView(279595,%205267183);" TargetMode="External"/><Relationship Id="rId17" Type="http://schemas.openxmlformats.org/officeDocument/2006/relationships/hyperlink" Target="javascript:OpenDocumentView(219019,%203995834);" TargetMode="External"/><Relationship Id="rId2" Type="http://schemas.openxmlformats.org/officeDocument/2006/relationships/settings" Target="settings.xml"/><Relationship Id="rId16" Type="http://schemas.openxmlformats.org/officeDocument/2006/relationships/hyperlink" Target="javascript:OpenDocumentView(279595,%205267183);" TargetMode="External"/><Relationship Id="rId20" Type="http://schemas.openxmlformats.org/officeDocument/2006/relationships/hyperlink" Target="javascript:OpenDocumentView(81051,%201506155);" TargetMode="External"/><Relationship Id="rId1" Type="http://schemas.openxmlformats.org/officeDocument/2006/relationships/styles" Target="styles.xml"/><Relationship Id="rId6" Type="http://schemas.openxmlformats.org/officeDocument/2006/relationships/hyperlink" Target="javascript:OpenDocumentView(279595,%205267184);" TargetMode="External"/><Relationship Id="rId11" Type="http://schemas.openxmlformats.org/officeDocument/2006/relationships/hyperlink" Target="javascript:OpenDocumentView(279595,%205267183);" TargetMode="External"/><Relationship Id="rId5" Type="http://schemas.openxmlformats.org/officeDocument/2006/relationships/hyperlink" Target="javascript:OpenDocumentView(216950,%203941094);" TargetMode="External"/><Relationship Id="rId15" Type="http://schemas.openxmlformats.org/officeDocument/2006/relationships/hyperlink" Target="javascript:OpenDocumentView(278780,%205249373);" TargetMode="External"/><Relationship Id="rId10" Type="http://schemas.openxmlformats.org/officeDocument/2006/relationships/hyperlink" Target="javascript:OpenDocumentView(279595,%205267183);" TargetMode="External"/><Relationship Id="rId19" Type="http://schemas.openxmlformats.org/officeDocument/2006/relationships/hyperlink" Target="javascript:OpenDocumentView(219019,%203995834);" TargetMode="External"/><Relationship Id="rId4" Type="http://schemas.openxmlformats.org/officeDocument/2006/relationships/hyperlink" Target="javascript:OpenDocumentView(279595,%205267153);" TargetMode="External"/><Relationship Id="rId9" Type="http://schemas.openxmlformats.org/officeDocument/2006/relationships/hyperlink" Target="javascript:OpenDocumentView(279595,%205267171);" TargetMode="External"/><Relationship Id="rId14" Type="http://schemas.openxmlformats.org/officeDocument/2006/relationships/hyperlink" Target="javascript:OpenDocumentView(279595,%20526718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6949</Words>
  <Characters>39614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CASMB</Company>
  <LinksUpToDate>false</LinksUpToDate>
  <CharactersWithSpaces>46471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2</cp:revision>
  <dcterms:created xsi:type="dcterms:W3CDTF">2019-04-18T14:08:00Z</dcterms:created>
  <dcterms:modified xsi:type="dcterms:W3CDTF">2019-04-18T14:08:00Z</dcterms:modified>
</cp:coreProperties>
</file>