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ORDIN nr. 234 din 22 februarie 2016</w:t>
      </w:r>
    </w:p>
    <w:p w:rsidR="00E33388" w:rsidRDefault="00E33388" w:rsidP="00E33388">
      <w:pPr>
        <w:autoSpaceDE w:val="0"/>
        <w:autoSpaceDN w:val="0"/>
        <w:adjustRightInd w:val="0"/>
        <w:spacing w:after="0" w:line="240" w:lineRule="auto"/>
        <w:rPr>
          <w:rFonts w:ascii="Courier New" w:hAnsi="Courier New" w:cs="Courier New"/>
        </w:rPr>
      </w:pPr>
      <w:bookmarkStart w:id="0" w:name="_GoBack"/>
      <w:bookmarkEnd w:id="0"/>
      <w:r>
        <w:rPr>
          <w:rFonts w:ascii="Courier New" w:hAnsi="Courier New" w:cs="Courier New"/>
        </w:rPr>
        <w:t xml:space="preserve">privind modificarea şi completarea </w:t>
      </w:r>
      <w:r>
        <w:rPr>
          <w:rFonts w:ascii="Courier New" w:hAnsi="Courier New" w:cs="Courier New"/>
          <w:vanish/>
        </w:rPr>
        <w:t>&lt;LLNK 12015   619 50GZ01   0 69&gt;</w:t>
      </w:r>
      <w:r>
        <w:rPr>
          <w:rFonts w:ascii="Courier New" w:hAnsi="Courier New" w:cs="Courier New"/>
          <w:color w:val="0000FF"/>
          <w:u w:val="single"/>
        </w:rPr>
        <w:t>Ordinului ministrului agriculturii şi dezvoltării rurale nr. 619/2015</w:t>
      </w:r>
      <w:r>
        <w:rPr>
          <w:rFonts w:ascii="Courier New" w:hAnsi="Courier New" w:cs="Courier New"/>
        </w:rPr>
        <w:t xml:space="preserve"> pentru aprobarea criteriilor de eligibilitate, condiţiilor specifice şi a modului de implementare a schemelor de plăţi prevăzute la </w:t>
      </w:r>
      <w:r>
        <w:rPr>
          <w:rFonts w:ascii="Courier New" w:hAnsi="Courier New" w:cs="Courier New"/>
          <w:vanish/>
        </w:rPr>
        <w:t>&lt;LLNK 12015     3180 302   1 72&gt;</w:t>
      </w:r>
      <w:r>
        <w:rPr>
          <w:rFonts w:ascii="Courier New" w:hAnsi="Courier New" w:cs="Courier New"/>
          <w:color w:val="0000FF"/>
          <w:u w:val="single"/>
        </w:rPr>
        <w:t>art. 1 alin. (2) şi (3) din Ordonanţa de urgenţă a Guvernului nr. 3/2015</w:t>
      </w:r>
      <w:r>
        <w:rPr>
          <w:rFonts w:ascii="Courier New" w:hAnsi="Courier New" w:cs="Courier New"/>
        </w:rPr>
        <w:t xml:space="preserve"> pentru aprobarea schemelor de plăţi care se aplică în agricultură în perioada 2015-2020 şi pentru modificarea </w:t>
      </w:r>
      <w:r>
        <w:rPr>
          <w:rFonts w:ascii="Courier New" w:hAnsi="Courier New" w:cs="Courier New"/>
          <w:vanish/>
        </w:rPr>
        <w:t>&lt;LLNK 11991    36 10 202   2 28&gt;</w:t>
      </w:r>
      <w:r>
        <w:rPr>
          <w:rFonts w:ascii="Courier New" w:hAnsi="Courier New" w:cs="Courier New"/>
          <w:color w:val="0000FF"/>
          <w:u w:val="single"/>
        </w:rPr>
        <w:t>art. 2 din Legea nr. 36/1991</w:t>
      </w:r>
      <w:r>
        <w:rPr>
          <w:rFonts w:ascii="Courier New" w:hAnsi="Courier New" w:cs="Courier New"/>
        </w:rPr>
        <w:t xml:space="preserve"> privind societăţile agricole şi alte forme de asociere în agricultură, precum şi a condiţiilor specifice de implementare pentru măsurile compensatorii de dezvoltare rurală aplicabile pe terenurile agricole, prevăzute în Programul Naţional de Dezvoltare Rurală 2014-2020, şi pentru abrogarea </w:t>
      </w:r>
      <w:r>
        <w:rPr>
          <w:rFonts w:ascii="Courier New" w:hAnsi="Courier New" w:cs="Courier New"/>
          <w:vanish/>
        </w:rPr>
        <w:t>&lt;LLNK 12008   246 50GZ01   0 69&gt;</w:t>
      </w:r>
      <w:r>
        <w:rPr>
          <w:rFonts w:ascii="Courier New" w:hAnsi="Courier New" w:cs="Courier New"/>
          <w:color w:val="0000FF"/>
          <w:u w:val="single"/>
        </w:rPr>
        <w:t>Ordinului ministrului agriculturii şi dezvoltării rurale nr. 246/2008</w:t>
      </w:r>
      <w:r>
        <w:rPr>
          <w:rFonts w:ascii="Courier New" w:hAnsi="Courier New" w:cs="Courier New"/>
        </w:rPr>
        <w:t xml:space="preserve"> privind stabilirea modului de implementare, a condiţiilor specifice şi a criteriilor de eligibilitate pentru aplicarea schemelor de plăţi directe şi plăţi naţionale directe complementare în sectorul vegetal, pentru acordarea sprijinului aferent măsurilor de agromediu şi zone defavorizate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MINISTERUL AGRICULTURII ŞI DEZVOLTĂRII RURALE</w:t>
      </w:r>
      <w:r>
        <w:rPr>
          <w:rFonts w:ascii="Courier New" w:hAnsi="Courier New" w:cs="Courier New"/>
        </w:rPr>
        <w:t xml:space="preserve"> </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137 din 23 februarie 2016</w:t>
      </w:r>
      <w:r>
        <w:rPr>
          <w:rFonts w:ascii="Courier New" w:hAnsi="Courier New" w:cs="Courier New"/>
        </w:rPr>
        <w:t xml:space="preserve"> </w:t>
      </w:r>
    </w:p>
    <w:p w:rsidR="00E33388" w:rsidRDefault="00E33388" w:rsidP="00E33388">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23 februarie 2016</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 Referatul de aprobare nr. 108.951 din 19 februarie 2016 al Direcţiei generale politici agricole şi strategii, Direcţiei generale dezvoltare rurală - Autoritate de management pentru PNDR, Direcţiei generale afaceri europene şi relaţii internaţionale şi al Agenţiei de Plăţi şi Intervenţie pentru Agricultură,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în temeiul prevederilor:</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832013R1307           34&gt;</w:t>
      </w:r>
      <w:r>
        <w:rPr>
          <w:rFonts w:ascii="Courier New" w:hAnsi="Courier New" w:cs="Courier New"/>
          <w:color w:val="0000FF"/>
          <w:u w:val="single"/>
        </w:rPr>
        <w:t>Regulamentului (UE) nr. 1.307/2013</w:t>
      </w:r>
      <w:r>
        <w:rPr>
          <w:rFonts w:ascii="Courier New" w:hAnsi="Courier New" w:cs="Courier New"/>
        </w:rPr>
        <w:t xml:space="preserve"> al Parlamentului European şi al Consiliului din 17 decembrie 2013 de stabilire a unor norme privind plăţile directe acordate fermierilor prin scheme de sprijin în cadrul politicii agricole comune şi de abrogare a </w:t>
      </w:r>
      <w:r>
        <w:rPr>
          <w:rFonts w:ascii="Courier New" w:hAnsi="Courier New" w:cs="Courier New"/>
          <w:vanish/>
        </w:rPr>
        <w:t>&lt;LLNK 832008R0637           32&gt;</w:t>
      </w:r>
      <w:r>
        <w:rPr>
          <w:rFonts w:ascii="Courier New" w:hAnsi="Courier New" w:cs="Courier New"/>
          <w:color w:val="0000FF"/>
          <w:u w:val="single"/>
        </w:rPr>
        <w:t>Regulamentului (CE) nr. 637/2008</w:t>
      </w:r>
      <w:r>
        <w:rPr>
          <w:rFonts w:ascii="Courier New" w:hAnsi="Courier New" w:cs="Courier New"/>
        </w:rPr>
        <w:t xml:space="preserve"> al Consiliului şi a </w:t>
      </w:r>
      <w:r>
        <w:rPr>
          <w:rFonts w:ascii="Courier New" w:hAnsi="Courier New" w:cs="Courier New"/>
          <w:vanish/>
        </w:rPr>
        <w:t>&lt;LLNK 832009R0073           31&gt;</w:t>
      </w:r>
      <w:r>
        <w:rPr>
          <w:rFonts w:ascii="Courier New" w:hAnsi="Courier New" w:cs="Courier New"/>
          <w:color w:val="0000FF"/>
          <w:u w:val="single"/>
        </w:rPr>
        <w:t>Regulamentului (CE) nr. 73/2009</w:t>
      </w:r>
      <w:r>
        <w:rPr>
          <w:rFonts w:ascii="Courier New" w:hAnsi="Courier New" w:cs="Courier New"/>
        </w:rPr>
        <w:t xml:space="preserve"> al Consiliului, cu modificările şi completările ulterioare;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832014R0639           40&gt;</w:t>
      </w:r>
      <w:r>
        <w:rPr>
          <w:rFonts w:ascii="Courier New" w:hAnsi="Courier New" w:cs="Courier New"/>
          <w:color w:val="0000FF"/>
          <w:u w:val="single"/>
        </w:rPr>
        <w:t>Regulamentului delegat (UE) nr. 639/2014</w:t>
      </w:r>
      <w:r>
        <w:rPr>
          <w:rFonts w:ascii="Courier New" w:hAnsi="Courier New" w:cs="Courier New"/>
        </w:rPr>
        <w:t xml:space="preserve"> al Comisiei din 11 martie 2014 de completare a </w:t>
      </w:r>
      <w:r>
        <w:rPr>
          <w:rFonts w:ascii="Courier New" w:hAnsi="Courier New" w:cs="Courier New"/>
          <w:vanish/>
        </w:rPr>
        <w:t>&lt;LLNK 832013R1307           34&gt;</w:t>
      </w:r>
      <w:r>
        <w:rPr>
          <w:rFonts w:ascii="Courier New" w:hAnsi="Courier New" w:cs="Courier New"/>
          <w:color w:val="0000FF"/>
          <w:u w:val="single"/>
        </w:rPr>
        <w:t>Regulamentului (UE) nr. 1.307/2013</w:t>
      </w:r>
      <w:r>
        <w:rPr>
          <w:rFonts w:ascii="Courier New" w:hAnsi="Courier New" w:cs="Courier New"/>
        </w:rPr>
        <w:t xml:space="preserve"> al Parlamentului European şi al Consiliului de stabilire a unor norme privind plăţile directe acordate fermierilor prin scheme de sprijin în cadrul politicii agricole comune şi de modificare a anexei X la regulamentul menţionat;</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832014R0809           54&gt;</w:t>
      </w:r>
      <w:r>
        <w:rPr>
          <w:rFonts w:ascii="Courier New" w:hAnsi="Courier New" w:cs="Courier New"/>
          <w:color w:val="0000FF"/>
          <w:u w:val="single"/>
        </w:rPr>
        <w:t>Regulamentului de punere în aplicare (UE) nr. 809/2014</w:t>
      </w:r>
      <w:r>
        <w:rPr>
          <w:rFonts w:ascii="Courier New" w:hAnsi="Courier New" w:cs="Courier New"/>
        </w:rPr>
        <w:t xml:space="preserve"> al Comisiei din 17 iulie 2014 de stabilire a normelor de aplicare a </w:t>
      </w:r>
      <w:r>
        <w:rPr>
          <w:rFonts w:ascii="Courier New" w:hAnsi="Courier New" w:cs="Courier New"/>
          <w:vanish/>
        </w:rPr>
        <w:t>&lt;LLNK 832013R1306           34&gt;</w:t>
      </w:r>
      <w:r>
        <w:rPr>
          <w:rFonts w:ascii="Courier New" w:hAnsi="Courier New" w:cs="Courier New"/>
          <w:color w:val="0000FF"/>
          <w:u w:val="single"/>
        </w:rPr>
        <w:t>Regulamentului (UE) nr. 1.306/2013</w:t>
      </w:r>
      <w:r>
        <w:rPr>
          <w:rFonts w:ascii="Courier New" w:hAnsi="Courier New" w:cs="Courier New"/>
        </w:rPr>
        <w:t xml:space="preserve"> al Parlamentului European şi al Consiliului în ceea ce priveşte sistemul integrat de administrare şi control, măsurile de dezvoltare rurală şi ecocondiţionalitatea, cu modificările şi completările ulterioare;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12015     3180 301   0 45&gt;</w:t>
      </w:r>
      <w:r>
        <w:rPr>
          <w:rFonts w:ascii="Courier New" w:hAnsi="Courier New" w:cs="Courier New"/>
          <w:color w:val="0000FF"/>
          <w:u w:val="single"/>
        </w:rPr>
        <w:t>Ordonanţei de urgenţă a Guvernului nr. 3/2015</w:t>
      </w:r>
      <w:r>
        <w:rPr>
          <w:rFonts w:ascii="Courier New" w:hAnsi="Courier New" w:cs="Courier New"/>
        </w:rPr>
        <w:t xml:space="preserve"> pentru aprobarea schemelor de plăţi care se aplică în agricultură în perioada 2015-2020 şi pentru modificarea </w:t>
      </w:r>
      <w:r>
        <w:rPr>
          <w:rFonts w:ascii="Courier New" w:hAnsi="Courier New" w:cs="Courier New"/>
          <w:vanish/>
        </w:rPr>
        <w:t>&lt;LLNK 11991    36 10 202   2 28&gt;</w:t>
      </w:r>
      <w:r>
        <w:rPr>
          <w:rFonts w:ascii="Courier New" w:hAnsi="Courier New" w:cs="Courier New"/>
          <w:color w:val="0000FF"/>
          <w:u w:val="single"/>
        </w:rPr>
        <w:t>art. 2 din Legea nr. 36/1991</w:t>
      </w:r>
      <w:r>
        <w:rPr>
          <w:rFonts w:ascii="Courier New" w:hAnsi="Courier New" w:cs="Courier New"/>
        </w:rPr>
        <w:t xml:space="preserve"> privind societăţile agricole şi alte forme de asociere în agricultură, aprobată cu modificări şi completări prin </w:t>
      </w:r>
      <w:r>
        <w:rPr>
          <w:rFonts w:ascii="Courier New" w:hAnsi="Courier New" w:cs="Courier New"/>
          <w:vanish/>
        </w:rPr>
        <w:t>&lt;LLNK 12015   104 10 201   0 18&gt;</w:t>
      </w:r>
      <w:r>
        <w:rPr>
          <w:rFonts w:ascii="Courier New" w:hAnsi="Courier New" w:cs="Courier New"/>
          <w:color w:val="0000FF"/>
          <w:u w:val="single"/>
        </w:rPr>
        <w:t>Legea nr. 104/2015</w:t>
      </w:r>
      <w:r>
        <w:rPr>
          <w:rFonts w:ascii="Courier New" w:hAnsi="Courier New" w:cs="Courier New"/>
        </w:rPr>
        <w:t>, cu modificările şi completările ulterioare;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12014  1185 20 302  10 57&gt;</w:t>
      </w:r>
      <w:r>
        <w:rPr>
          <w:rFonts w:ascii="Courier New" w:hAnsi="Courier New" w:cs="Courier New"/>
          <w:color w:val="0000FF"/>
          <w:u w:val="single"/>
        </w:rPr>
        <w:t>art. 10 alin. (5) din Hotărârea Guvernului nr. 1.185/2014</w:t>
      </w:r>
      <w:r>
        <w:rPr>
          <w:rFonts w:ascii="Courier New" w:hAnsi="Courier New" w:cs="Courier New"/>
        </w:rPr>
        <w:t xml:space="preserve"> privind organizarea şi funcţionarea Ministerului Agriculturii şi Dezvoltării Rurale, cu modificările şi completările ulterioare,</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agriculturii şi dezvoltării rurale emite prezentul ordin.</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vanish/>
        </w:rPr>
        <w:t>&lt;LLNK 12015   619 50GZ01   0 67&gt;</w:t>
      </w:r>
      <w:r>
        <w:rPr>
          <w:rFonts w:ascii="Courier New" w:hAnsi="Courier New" w:cs="Courier New"/>
          <w:color w:val="0000FF"/>
          <w:u w:val="single"/>
        </w:rPr>
        <w:t>Ordinul ministrului agriculturii şi dezvoltării rurale nr. 619/2015</w:t>
      </w:r>
      <w:r>
        <w:rPr>
          <w:rFonts w:ascii="Courier New" w:hAnsi="Courier New" w:cs="Courier New"/>
        </w:rPr>
        <w:t xml:space="preserve"> pentru aprobarea criteriilor de eligibilitate, condiţiilor specifice şi a modului de implementare a schemelor de plăţi prevăzute la </w:t>
      </w:r>
      <w:r>
        <w:rPr>
          <w:rFonts w:ascii="Courier New" w:hAnsi="Courier New" w:cs="Courier New"/>
          <w:vanish/>
        </w:rPr>
        <w:t>&lt;LLNK 12015     3180 302   1 72&gt;</w:t>
      </w:r>
      <w:r>
        <w:rPr>
          <w:rFonts w:ascii="Courier New" w:hAnsi="Courier New" w:cs="Courier New"/>
          <w:color w:val="0000FF"/>
          <w:u w:val="single"/>
        </w:rPr>
        <w:t>art. 1 alin. (2) şi (3) din Ordonanţa de urgenţă a Guvernului nr. 3/2015</w:t>
      </w:r>
      <w:r>
        <w:rPr>
          <w:rFonts w:ascii="Courier New" w:hAnsi="Courier New" w:cs="Courier New"/>
        </w:rPr>
        <w:t xml:space="preserve"> pentru aprobarea schemelor de plăţi care se aplică în agricultură în perioada 2015-2020 şi pentru modificarea </w:t>
      </w:r>
      <w:r>
        <w:rPr>
          <w:rFonts w:ascii="Courier New" w:hAnsi="Courier New" w:cs="Courier New"/>
          <w:vanish/>
        </w:rPr>
        <w:t>&lt;LLNK 11991    36 10 202   2 28&gt;</w:t>
      </w:r>
      <w:r>
        <w:rPr>
          <w:rFonts w:ascii="Courier New" w:hAnsi="Courier New" w:cs="Courier New"/>
          <w:color w:val="0000FF"/>
          <w:u w:val="single"/>
        </w:rPr>
        <w:t>art. 2 din Legea nr. 36/1991</w:t>
      </w:r>
      <w:r>
        <w:rPr>
          <w:rFonts w:ascii="Courier New" w:hAnsi="Courier New" w:cs="Courier New"/>
        </w:rPr>
        <w:t xml:space="preserve"> privind societăţile agricole şi alte forme de asociere în agricultură, precum şi a condiţiilor specifice de implementare pentru măsurile compensatorii de dezvoltare rurală aplicabile pe terenurile agricole, prevăzute în Programul Naţional de Dezvoltare Rurală 2014-2020, publicat în Monitorul Oficial al României, Partea I, nr. 234 din 6 aprilie 2015, cu modificările şi completările ulterioare, se modifică şi se completează după cum urmează: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1. La articolul 2, literele a), h), k), m), n), o şi ab) se modifică şi vor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«animal cu neconformităţi» înseamnă orice animal solicitat în cerere care nu respectă criteriile de eligibilitate sau alte obligaţii legate de condiţiile de acordare a ajutorului verificate la controlul administrativ şi/sau la controlul la faţa locului, după caz;</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h) «clauza de revizuire» reprezintă ajustarea angajamentelor de agromediu în cazul amendării standardelor obligatorii relevante sau a cerinţelor stabilite în conformitate cu legislaţia comunitară sau naţională. Angajamentul va fi anulat, însă nu se va cere rambursarea plăţilor efectuate până la acea dată, respectând astfel perioada în care angajamentul a fost în vigoare;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k) «culturi secundare» înseamnă amestecurile de specii de culturi înfiinţate pentru respectarea cerinţelor privind zonele cu strat vegetal, care se înfiinţează după recoltarea culturii principale declarate în anul de cerere curent, în scopul asigurării acoperirii terenului arabil pe perioada iernii;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m) «crescător de animale» - persoana care are în posesie permanentă animale, în calitate de proprietar de animale şi/sau proprietar de exploataţie;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n) «exploataţia în sectorul zootehnic» - orice incintă împrejmuită cu unul sau mai multe adăposturi, orice construcţie sau, în cazul unei ferme în aer liber, orice loc în care sunt ţinute, deţinute, îngrijite, tăiate sau manipulate animale, cu cod ANSVSA, în conformitate cu </w:t>
      </w:r>
      <w:r>
        <w:rPr>
          <w:rFonts w:ascii="Courier New" w:hAnsi="Courier New" w:cs="Courier New"/>
          <w:vanish/>
        </w:rPr>
        <w:t>&lt;LLNK 12010    40 50FB01   0107&gt;</w:t>
      </w:r>
      <w:r>
        <w:rPr>
          <w:rFonts w:ascii="Courier New" w:hAnsi="Courier New" w:cs="Courier New"/>
          <w:color w:val="0000FF"/>
          <w:u w:val="single"/>
        </w:rPr>
        <w:t>Ordinul preşedintelui Autorităţii Naţionale Sanitare Veterinare şi pentru Siguranţa Alimentelor nr. 40/2010</w:t>
      </w:r>
      <w:r>
        <w:rPr>
          <w:rFonts w:ascii="Courier New" w:hAnsi="Courier New" w:cs="Courier New"/>
        </w:rPr>
        <w:t xml:space="preserve"> privind aprobarea Normei sanitare veterinare pentru implementarea procesului de identificare şi înregistrare a suinelor, ovinelor, caprinelor şi bovinelor, cu modificările şi completările ulterioare, denumit în continuare </w:t>
      </w:r>
      <w:r>
        <w:rPr>
          <w:rFonts w:ascii="Courier New" w:hAnsi="Courier New" w:cs="Courier New"/>
          <w:vanish/>
        </w:rPr>
        <w:t>&lt;LLNK 12010    40 50FB01   0 26&gt;</w:t>
      </w:r>
      <w:r>
        <w:rPr>
          <w:rFonts w:ascii="Courier New" w:hAnsi="Courier New" w:cs="Courier New"/>
          <w:color w:val="0000FF"/>
          <w:u w:val="single"/>
        </w:rPr>
        <w:t>Ordinul ANSVSA nr. 40/2010</w:t>
      </w:r>
      <w:r>
        <w:rPr>
          <w:rFonts w:ascii="Courier New" w:hAnsi="Courier New" w:cs="Courier New"/>
        </w:rPr>
        <w:t>;</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o) «livada tradiţională utilizată extensiv» înseamnă suprafeţele de livezi tradiţionale care sunt utilizate în principal ca pajişti permanente prin cosit şi/sau păşunat, având dimensiunea minimă a parcelei eligibile de 0,3 ha. </w:t>
      </w:r>
      <w:r w:rsidRPr="00E33388">
        <w:rPr>
          <w:rFonts w:ascii="Courier New" w:hAnsi="Courier New" w:cs="Courier New"/>
          <w:lang w:val="da-DK"/>
        </w:rPr>
        <w:t>Densitatea pomilor este de maximum 240 de pomi/ha, indiferent de specia cultivată, iar intervalele dintre pomi nu sunt simetrice şi sunt acoperite cu specii furajere perene;</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ab) «taur din rasă de carne» înseamnă masculul necastrat din specia taurine din rasă de carne;"</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Default="00E33388" w:rsidP="00E33388">
      <w:pPr>
        <w:autoSpaceDE w:val="0"/>
        <w:autoSpaceDN w:val="0"/>
        <w:adjustRightInd w:val="0"/>
        <w:spacing w:after="0" w:line="240" w:lineRule="auto"/>
        <w:rPr>
          <w:rFonts w:ascii="Courier New" w:hAnsi="Courier New" w:cs="Courier New"/>
        </w:rPr>
      </w:pPr>
      <w:r w:rsidRPr="00E33388">
        <w:rPr>
          <w:rFonts w:ascii="Courier New" w:hAnsi="Courier New" w:cs="Courier New"/>
          <w:lang w:val="da-DK"/>
        </w:rPr>
        <w:t xml:space="preserve">    </w:t>
      </w:r>
      <w:r>
        <w:rPr>
          <w:rFonts w:ascii="Courier New" w:hAnsi="Courier New" w:cs="Courier New"/>
        </w:rPr>
        <w:t>2. La articolul 3, alineatul (1)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3. - (1) Beneficiarii plăţilor prevăzute la art. 1 alin. (2) şi art. 33 alin. (2) lit. b) şi c) din ordonanţă sunt cei prevăzuţi la art. 7 din ordonanţă."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La articolul 5, partea introductivă a alineatului (2) şi literele a)-c) se modifică şi vor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 Documentele care fac dovada utilizării terenului şi care atestă că terenul este la dispoziţia fermierului, în conformitate cu prevederile art. 8 alin. (1) lit. n) din ordonanţă, sunt:</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adeverinţa conform înscrisurilor din registrul agricol, aferente anului curent de cerere, care se completează pe baza modelului-cadru prevăzut în anexa nr. 1; şi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b) copie conform cu originalul a contractului de închiriere/ concesiune a suprafeţei agricole, încheiat între fermier şi unităţile administrativ-teritoriale, după caz;</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c) copie conform cu originalul a contractului de concesiune/arendă a suprafeţei agricole, încheiat între fermier şi Agenţia Domeniilor Statului, denumită în continuare ADS, după caz;".</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 La articolul 5, alineatul (3) se abrogă.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5. La articolul 5, alineatele (5), (5^1) şi (8) se modifică şi vor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"(5) În cursul controalelor administrative referitoare la utilizarea terenurilor agricole care fac obiectul cererii unice de plată, funcţionarul APIA responsabil cu administrarea cererii unice de plată verifică corespondenţa suprafeţelor utilizate înscrise în adeverinţă cu suprafeţele declarate în cererea unică de plată. În urma verificărilor, funcţionarul APIA responsabil cu administrarea cererii unice de plată notifică, după caz, fermierul pentru clarificări suplimentare, în urma cărora decide dacă sunt necesare măsuri corective de reducere a suprafeţei declarate.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(5^1) În conformitate cu prevederile art. 8 alin. (8) din ordonanţă, în cursul controalelor administrative, în situaţia în care se constată că terenul face obiectul cererilor a doi sau mai mulţi solicitanţi, APIA, în termen de 30 de zile calendaristice, va notifica solicitanţii, care au obligaţia să rezolve litigiul. Dacă litigiul nu se rezolvă în termen de 30 de zile calendaristice de la primirea notificării, suprafaţa de teren supradeclarată nu este eligibilă la plată în anul curent de cerere, cu excepţia cazurilor în care litigiul este soluţionat în instanţă judecătorească.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(8) Suprafeţele declarate în cererile unice de plată pentru care nu se depun documentele care fac dovada utilizării terenului până la data-limită de depunere a cererilor unice de plată sunt neeligibile."</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6. Articolul 6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6. - (1) Documentele prin care fermierii fac dovada utilizării pajiştilor permanente aparţinând unităţilor administrativ-teritoriale sau ADS, conform art. 8 alin. (1) lit. n) din ordonanţă, sunt cele prevăzute la art. 5 alin. (2), respectiv şi: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copie conform cu originalul de pe contractele de concesiune sau de închiriere încheiate între, pe de o parte, primării/consiliile judeţene sau ADS şi, pe de altă parte, crescătorii de animale sau asociaţiile crescătorilor de animale, din care să reiasă suprafaţa de pajişte permanentă utilizată, valabile cel puţin până la data de 1 decembrie a anului de cerere. Contractele de concesiune sau de închiriere încheiate în condiţiile legii înainte de intrarea în vigoare a prezentului ordin, având ca obiect utilizarea pajiştilor permanente aparţinând unităţilor administrativ-teritoriale, continuă să îşi producă efectele până la data încetării prin modalităţile stabilite în contract;</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copia cardului exploataţiei, conform Normei sanitare veterinare pentru implementarea procesului de identificare şi înregistrare a suinelor, ovinelor, caprinelor şi bovinelor, aprobată prin </w:t>
      </w:r>
      <w:r>
        <w:rPr>
          <w:rFonts w:ascii="Courier New" w:hAnsi="Courier New" w:cs="Courier New"/>
          <w:vanish/>
        </w:rPr>
        <w:t>&lt;LLNK 12010    40 50FB01   0 40&gt;</w:t>
      </w:r>
      <w:r>
        <w:rPr>
          <w:rFonts w:ascii="Courier New" w:hAnsi="Courier New" w:cs="Courier New"/>
          <w:color w:val="0000FF"/>
          <w:u w:val="single"/>
        </w:rPr>
        <w:t>Ordinul preşedintelui ANSVSA nr. 40/2010</w:t>
      </w:r>
      <w:r>
        <w:rPr>
          <w:rFonts w:ascii="Courier New" w:hAnsi="Courier New" w:cs="Courier New"/>
        </w:rPr>
        <w:t>. În cazul în care fermierul nu deţine card de exploataţie, trebuie să prezinte adeverinţa eliberată de către medicul veterinar de liberă practică împuternicit, din care să rezulte codul exploataţiei înscrise în RNE valabil la data depunerii cererii unice de plată.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 În conformitate cu art. 7 alin. (2) din ordonanţă, în cazul pajiştilor comunale concesionate/închiriate în condiţiile legii de către asociaţiile crescătorilor de animale, beneficiarii plăţilor sunt membrii asociaţiei, respectiv fermierii activi. Calculul suprafeţelor aferente fiecărui membru se efectuează proporţional cu numărul de UVM deţinut de fiecare membru în parte la data de 1 martie a anului de cerere, asigurându-se cel puţin încărcătura minimă de animale de 0,3 UVM/ha, pentru suprafaţa concesionată/închiriată de către asociaţie. Fiecare membru al asociaţiei, solicitant al plăţilor directe în calitate de fermier activ, prezintă la APIA dovada utilizării acestor suprafeţe de pajişti permanente, respectiv copia de pe contractul de concesiune/închiriere a pajiştii de către asociaţie şi copia centralizatorului care cuprinde acordul, datele de identificare, numărul de animale deţinute de către fiecare membru al asociaţiei, precum şi suprafeţele alocate acestuia pe blocuri fizice, folosind aplicaţia GIS, pusă la dispoziţie de către APIA. Centralizatorul se întocmeşte anual de către asociaţie, se vizează de către primărie şi este prevăzut în anexa nr. 2.</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(3) Fiecare membru al asociaţiei, în calitate de beneficiar al plăţilor, declară la APIA în cererea unică de plată suprafeţele utilizate de pajişte permanentă comunală care îi revin, folosind codul de cultură aferent pajiştilor permanente utilizate în comun. În cazul suprafeţelor utilizate în comun, fără delimitare fizică în teren, sancţiunile se calculează proporţional cu suprafaţa declarată de către fiecare fermier, membru al asociaţiei, în blocul fizic în care a fost constatată neconformitatea.</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 Codul/Codurile de exploataţie zootehnică şi animalele declarate într-o cerere unică de plată, pentru asigurarea încărcăturii cu animale pe pajiştile permanente şi/sau pentru solicitarea plăţilor pentru efectivele de animale, fac obiectul unei singure cereri unice de plată.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(5) Cooperativele agricole prevăzute la </w:t>
      </w:r>
      <w:r>
        <w:rPr>
          <w:rFonts w:ascii="Courier New" w:hAnsi="Courier New" w:cs="Courier New"/>
          <w:vanish/>
        </w:rPr>
        <w:t>&lt;LLNK 12004   566 10 202   6 37&gt;</w:t>
      </w:r>
      <w:r>
        <w:rPr>
          <w:rFonts w:ascii="Courier New" w:hAnsi="Courier New" w:cs="Courier New"/>
          <w:color w:val="0000FF"/>
          <w:u w:val="single"/>
        </w:rPr>
        <w:t>art. 6 lit. e) din Legea nr. 566/2004</w:t>
      </w:r>
      <w:r>
        <w:rPr>
          <w:rFonts w:ascii="Courier New" w:hAnsi="Courier New" w:cs="Courier New"/>
        </w:rPr>
        <w:t>, precum şi grupurile de producători care desfăşoară activitate agricolă în calitate de fermier activ pe pajiştile aparţinând unităţilor administrativ-teritoriale, cu animalele pe care le deţin, pot depune cererea de plată prin reprezentantul legal, în conformitate cu actul constitutiv şi/sau statutul formei asociative.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(6) Membrii formelor asociative menţionate la alin. (5) nu pot depune în mod individual cereri unice de plată în cadrul schemelor de plăţi pentru suprafeţele sau animalele solicitate la plată de către forma asociativă."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7. La articolul 7, alineatele (1) şi (2) se modifică şi vor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7. - (1) Formele asociative de proprietate asupra terenurilor cu vegetaţie forestieră, păşunilor şi fâneţelor, obşti de moşneni în devălmăşie, obşti răzeşeşti nedivizate, composesorate, obşti de cumpărare, păduri grănicereşti, păduri urbariale, cooperative, alte comunităţi şi forme asociative cu diferite denumiri, menţionate în </w:t>
      </w:r>
      <w:r>
        <w:rPr>
          <w:rFonts w:ascii="Courier New" w:hAnsi="Courier New" w:cs="Courier New"/>
          <w:vanish/>
        </w:rPr>
        <w:t>&lt;LLNK 12000     1 10 201   0 16&gt;</w:t>
      </w:r>
      <w:r>
        <w:rPr>
          <w:rFonts w:ascii="Courier New" w:hAnsi="Courier New" w:cs="Courier New"/>
          <w:color w:val="0000FF"/>
          <w:u w:val="single"/>
        </w:rPr>
        <w:t>Legea nr. 1/2000</w:t>
      </w:r>
      <w:r>
        <w:rPr>
          <w:rFonts w:ascii="Courier New" w:hAnsi="Courier New" w:cs="Courier New"/>
        </w:rPr>
        <w:t xml:space="preserve"> pentru reconstituirea dreptului de proprietate asupra terenurilor agricole şi celor forestiere, solicitate potrivit prevederilor </w:t>
      </w:r>
      <w:r>
        <w:rPr>
          <w:rFonts w:ascii="Courier New" w:hAnsi="Courier New" w:cs="Courier New"/>
          <w:vanish/>
        </w:rPr>
        <w:t>&lt;LLNK 11991    18 11 201   0 34&gt;</w:t>
      </w:r>
      <w:r>
        <w:rPr>
          <w:rFonts w:ascii="Courier New" w:hAnsi="Courier New" w:cs="Courier New"/>
          <w:color w:val="0000FF"/>
          <w:u w:val="single"/>
        </w:rPr>
        <w:t>Legii fondului funciar nr. 18/1991</w:t>
      </w:r>
      <w:r>
        <w:rPr>
          <w:rFonts w:ascii="Courier New" w:hAnsi="Courier New" w:cs="Courier New"/>
        </w:rPr>
        <w:t xml:space="preserve"> şi ale </w:t>
      </w:r>
      <w:r>
        <w:rPr>
          <w:rFonts w:ascii="Courier New" w:hAnsi="Courier New" w:cs="Courier New"/>
          <w:vanish/>
        </w:rPr>
        <w:t>&lt;LLNK 11997   169 10 201   0 18&gt;</w:t>
      </w:r>
      <w:r>
        <w:rPr>
          <w:rFonts w:ascii="Courier New" w:hAnsi="Courier New" w:cs="Courier New"/>
          <w:color w:val="0000FF"/>
          <w:u w:val="single"/>
        </w:rPr>
        <w:t>Legii nr. 169/1997</w:t>
      </w:r>
      <w:r>
        <w:rPr>
          <w:rFonts w:ascii="Courier New" w:hAnsi="Courier New" w:cs="Courier New"/>
        </w:rPr>
        <w:t xml:space="preserve">, cu modificările şi completările ulterioare, în calitate de fermier activ care desfăşoară cel puţin o activitate agricolă minimă, pe pajiştile aflate în proprietatea lor, pot depune cererea unică de plată prin reprezentantul legal, în conformitate cu actul constitutiv şi/sau statut. Documentele care fac dovada </w:t>
      </w:r>
      <w:r>
        <w:rPr>
          <w:rFonts w:ascii="Courier New" w:hAnsi="Courier New" w:cs="Courier New"/>
        </w:rPr>
        <w:lastRenderedPageBreak/>
        <w:t>utilizării terenului agricol sunt prevăzute la art. 5 alin. (2), fiind însoţite de cele prevăzute la art. 5 alin. (1). Documentele pe care le prezintă forma asociativă de proprietate sunt:</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copie a titlului de proprietate asupra terenurilor aparţinând formei asociative;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b) copie a tabelului centralizator care cuprinde acordul fiecărui membru crescător de animale din speciile bovine, ovine, caprine şi ecvidee, privind depunerea cererii unice de plată de către forma asociativă, datele de identificare, codul de identificare a exploataţiei zootehnice din Registrul naţional al exploataţiilor, numărul total de animale pe specii şi categorii, deţinute de fiecare membru, precum şi suprafaţa utilizată de forma asociativă prin cosit sau păşunat. Centralizatorul se completează anual şi se semnează de către preşedintele formei asociative, conform modelului prezentat în anexa nr. 3;</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c) copie conform cu originalul a hotărârii adunării generale a asociaţilor privind utilizarea fondurilor. Acest document poate fi prezentat până la până la data-limită de depunere a cererilor cu întârziere. În cazul în care aceste forme de organizare nu respectă încărcătura minimă de 0,3 UVM/ha, asigurată cu animalele membrilor, activitatea agricolă minimă constă inclusiv în realizarea unui cosit anual pe pajiştile permanente aflate în proprietate, în perioada 15 iunie-1 august. În cazul pajiştilor permanente aflate sub angajamente în cadrul subpachetului 3.1 sau pachetului 6 al măsurii 10 - agromediu şi climă sau în cadrul variantei 3.1 sau pachetului 6 al măsurii 214 - agromediu, cositul se efectuează numai după datele stabilite în fişele măsurilor şi trebuie efectuat până la finalul lunii septembrie. Formele asociative de proprietate prezintă la APIA facturile fiscale ale valorificării fânului şi/sau documente contabile de gestiune privind depozitarea fânului pentru consumul cu animalele deţinute şi/sau centralizatorul repartizării fânului rezultat către membrii formei asociative de proprietate, pe baza semnăturii membrilor, până la data de 15 octombrie a anului de cerere curent.</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 În conformitate cu art. 7 alin. (21) lit. b) din ordonanţă, cererea unică de plată poate fi depusă de membrii formei asociative de proprietate care asigură încărcătura cu animale pentru suprafaţa deţinută în proprietate, crescători de animale din speciile bovine, ovine, caprine şi ecvidee, în calitate de utilizatori ai pajiştilor permanente şi în calitate de fermieri activi care desfăşoară cel puţin o activitate agricolă minimă, în cazul în care adunarea generală a membrilor sau consiliul de administraţie, cu respectarea prevederilor art. 631-645 din noul Cod civil, decide în acest sens. Suprafeţele utilizate de către fiecare membru sunt repartizate de către forma asociativă. În cazul suprafeţelor utilizate în comun, fără delimitare fizică în teren, reducerile de suprafaţă se fac proporţional cu suprafaţa declarată de către fiecare fermier, membru al asociaţiei, în blocul fizic în care a fost constatată neconformitatea. Documentele doveditoare pe care le prezintă fiecare dintre membrii acestor forme asociative sunt:</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copie a titlului de proprietate asupra terenurilor aparţinând formei asociative;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b) copie a centralizatorului care cuprinde acordul, datele de identificare, codul de identificare a exploataţiei zootehnice din Registrul naţional al exploataţiilor, numărul total de animale pe specii şi categorii, deţinute de fiecare membru, precum şi suprafeţele repartizate membrilor de către forma asociativă. Centralizatorul se completează anual, se semnează de către preşedintele formei asociative menţionate la alin. (1), conform modelului prezentat în anexa nr. 31;</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c) copie conform cu originalul a hotărârii adunării generale a asociaţilor privind utilizarea fondurilor. Acest document poate fi prezentat până la până la data-limită de depunere a cererilor cu întârziere."</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8. La articolul 7, alineatul (3) se abrogă.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9. După articolul 7 se introduce un nou articol, articolul 7^1, cu următorul cuprins:</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33388">
        <w:rPr>
          <w:rFonts w:ascii="Courier New" w:hAnsi="Courier New" w:cs="Courier New"/>
          <w:lang w:val="da-DK"/>
        </w:rPr>
        <w:t>"Art. 7^1. - Utilizatorii de pajişti permanente, persoane fizice sau juridice de drept privat, altele decât cele menţionate la art. 7 alin. (1) şi art. 6 care desfăşoară cel puţin o activitate agricolă minimă pe pajiştile permanente aflate la dispoziţia lor în condiţiile legii, aşa cum este definită la art. 2 alin. (2) lit. d) din ordonanţă, în calitate de fermieri activi, prezintă, la depunerea cererii unice de plată la APIA, documentele prevăzute la art. 5 alin. (1) şi (2), precum şi, după caz:</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a) copie a cardului exploataţiei zootehnice în care sunt înregistrate animalele sau adeverinţă eliberată de către medicul veterinar de liberă practică împuternicit, din care să rezulte codul exploataţiei înscrise în RNE valabil la data depunerii cererii unice de plată, în cazul în care proprietarul de pajişte permanentă deţine animale prin care asigură o încărcătură minimă de 0,3 UVM/ha;</w:t>
      </w:r>
    </w:p>
    <w:p w:rsidR="00E33388" w:rsidRDefault="00E33388" w:rsidP="00E33388">
      <w:pPr>
        <w:autoSpaceDE w:val="0"/>
        <w:autoSpaceDN w:val="0"/>
        <w:adjustRightInd w:val="0"/>
        <w:spacing w:after="0" w:line="240" w:lineRule="auto"/>
        <w:rPr>
          <w:rFonts w:ascii="Courier New" w:hAnsi="Courier New" w:cs="Courier New"/>
        </w:rPr>
      </w:pPr>
      <w:r w:rsidRPr="00E33388">
        <w:rPr>
          <w:rFonts w:ascii="Courier New" w:hAnsi="Courier New" w:cs="Courier New"/>
          <w:lang w:val="da-DK"/>
        </w:rPr>
        <w:t xml:space="preserve">    b) documentele doveditoare ale valorificării fânului şi/sau declaraţiile privind depozitarea fânului pentru consumul cu animalele deţinute în cazul persoanelor fizice sau documentele contabile de gestiune pentru depozitarea fânului în cazul persoanelor juridice, până la data de 15 octombrie a anului de cerere curent, în cazul în care proprietarul de pajişte permanentă nu asigură încărcătura minimă de 0,3 UVM/ha, iar activitatea agricolă minimă constă inclusiv în asigurarea unui cosit anual pe pajiştile permanente aflate în proprietate, în perioada 15 iunie-1 august. În cazul pajiştilor permanente aflate sub angajamente în cadrul subpachetului 3.1 sau pachetului 6 al măsurii 10 - agromediu şi climă sau în cadrul variantei 3.1 sau pachetului 6 al măsurii 214 - agromediu, cositul se efectuează numai după datele stabilite în fişele măsurilor şi trebuie efectuat până la finalul lunii septembrie. </w:t>
      </w:r>
      <w:r>
        <w:rPr>
          <w:rFonts w:ascii="Courier New" w:hAnsi="Courier New" w:cs="Courier New"/>
        </w:rPr>
        <w:t>Documentele doveditoare ale valorificării fânului sunt factura fiscală, în cazul persoanelor juridice, sau fila/filele din carnetul de comercializare a produselor din sectorul agricol, în cazul persoanelor fizice;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c) documentele privind depozitarea/valorificarea fânului, până la data de 15 octombrie a anului de cerere curent, în cazul în care proprietarul de pajişte permanentă nu deţine animale, iar activitatea agricolă minimă constă exclusiv în asigurarea unui cosit anual, respectiv:</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(i) declaraţiile privind depozitarea fânului, în cazul persoanelor fizice, sau documentele contabile de gestiune, în cazul persoanelor juridice;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(ii) fila/filele din carnetul de comercializare a produselor din sectorul agricol, în cazul persoanelor fizice, sau factura fiscală, în cazul persoanelor juridice."</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10. La articolul 10 alineatul (5), după litera n) se introduce o noua literă, litera o), cu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"o) suprafeţele cu amenajări piscicole, aşa cum acestea sunt prevăzute în art. 23 alin. (20) din Normele tehnice de completare a registrului agricol pentru perioada 2015-2019, aprobate prin Ordinul ministrului agriculturii şi dezvoltării rurale, al ministrului dezvoltării regionale şi administraţiei publice, al ministrului finanţelor publice şi al preşedintelui Institutului Naţional de Statistică </w:t>
      </w:r>
      <w:r>
        <w:rPr>
          <w:rFonts w:ascii="Courier New" w:hAnsi="Courier New" w:cs="Courier New"/>
          <w:vanish/>
        </w:rPr>
        <w:t>&lt;LLNK 12015   734 50GZ01   0  7&gt;</w:t>
      </w:r>
      <w:r>
        <w:rPr>
          <w:rFonts w:ascii="Courier New" w:hAnsi="Courier New" w:cs="Courier New"/>
          <w:color w:val="0000FF"/>
          <w:u w:val="single"/>
        </w:rPr>
        <w:t>nr. 734</w:t>
      </w:r>
      <w:r>
        <w:rPr>
          <w:rFonts w:ascii="Courier New" w:hAnsi="Courier New" w:cs="Courier New"/>
        </w:rPr>
        <w:t>/</w:t>
      </w:r>
      <w:r>
        <w:rPr>
          <w:rFonts w:ascii="Courier New" w:hAnsi="Courier New" w:cs="Courier New"/>
          <w:vanish/>
        </w:rPr>
        <w:t>&lt;LLNK 12015   480 50JW01   0  3&gt;</w:t>
      </w:r>
      <w:r>
        <w:rPr>
          <w:rFonts w:ascii="Courier New" w:hAnsi="Courier New" w:cs="Courier New"/>
          <w:color w:val="0000FF"/>
          <w:u w:val="single"/>
        </w:rPr>
        <w:t>480</w:t>
      </w:r>
      <w:r>
        <w:rPr>
          <w:rFonts w:ascii="Courier New" w:hAnsi="Courier New" w:cs="Courier New"/>
        </w:rPr>
        <w:t>/</w:t>
      </w:r>
      <w:r>
        <w:rPr>
          <w:rFonts w:ascii="Courier New" w:hAnsi="Courier New" w:cs="Courier New"/>
          <w:vanish/>
        </w:rPr>
        <w:t>&lt;LLNK 12015  1005 50GZ01   0  5&gt;</w:t>
      </w:r>
      <w:r>
        <w:rPr>
          <w:rFonts w:ascii="Courier New" w:hAnsi="Courier New" w:cs="Courier New"/>
          <w:color w:val="0000FF"/>
          <w:u w:val="single"/>
        </w:rPr>
        <w:t>1.003</w:t>
      </w:r>
      <w:r>
        <w:rPr>
          <w:rFonts w:ascii="Courier New" w:hAnsi="Courier New" w:cs="Courier New"/>
        </w:rPr>
        <w:t>/</w:t>
      </w:r>
      <w:r>
        <w:rPr>
          <w:rFonts w:ascii="Courier New" w:hAnsi="Courier New" w:cs="Courier New"/>
          <w:vanish/>
        </w:rPr>
        <w:t>&lt;LLNK 12015  3727 50CL01   0 10&gt;</w:t>
      </w:r>
      <w:r>
        <w:rPr>
          <w:rFonts w:ascii="Courier New" w:hAnsi="Courier New" w:cs="Courier New"/>
          <w:color w:val="0000FF"/>
          <w:u w:val="single"/>
        </w:rPr>
        <w:t>3.727/2015</w:t>
      </w:r>
      <w:r>
        <w:rPr>
          <w:rFonts w:ascii="Courier New" w:hAnsi="Courier New" w:cs="Courier New"/>
        </w:rPr>
        <w:t>."</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11. La articolul 11, alineatele (1), (4) şi (5) se modifică şi vor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11. - (1) În sensul art. 8 alin. (1) lit. s) din ordonanţă, la depunerea cererii unice de plată, fermierul localizează parcela agricolă prin identificarea corectă a amplasamentului şi a conturului parcelei agricole în blocul fizic, pentru care se solicită plăţi. În conformitate cu art. 72 alin. (3) din </w:t>
      </w:r>
      <w:r>
        <w:rPr>
          <w:rFonts w:ascii="Courier New" w:hAnsi="Courier New" w:cs="Courier New"/>
          <w:vanish/>
        </w:rPr>
        <w:t>&lt;LLNK 832013R1306           31&gt;</w:t>
      </w:r>
      <w:r>
        <w:rPr>
          <w:rFonts w:ascii="Courier New" w:hAnsi="Courier New" w:cs="Courier New"/>
          <w:color w:val="0000FF"/>
          <w:u w:val="single"/>
        </w:rPr>
        <w:t>Regulamentul (UE) nr 1.306/2013</w:t>
      </w:r>
      <w:r>
        <w:rPr>
          <w:rFonts w:ascii="Courier New" w:hAnsi="Courier New" w:cs="Courier New"/>
        </w:rPr>
        <w:t xml:space="preserve">, APIA pune la dispoziţia solicitanţilor, pentru completarea corectă a </w:t>
      </w:r>
      <w:r>
        <w:rPr>
          <w:rFonts w:ascii="Courier New" w:hAnsi="Courier New" w:cs="Courier New"/>
        </w:rPr>
        <w:lastRenderedPageBreak/>
        <w:t>cererilor unice de plată, suprafaţa eligibilă şi categoria de folosinţă a blocurilor fizice, precum şi datele şi materialele grafice referitoare la parcelele declarate şi/sau controlate pe teren în anul de cerere anterior.</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 În cursul controalelor efectuate de APIA se aplică o toleranţă tehnică de amplasare a parcelei agricole aferentă unei zone-tampon calculată în aplicaţia electronică GIS.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în urma tuturor controalelor se constată identificarea eronată, în afara toleranţei prevăzute la alin. (4), a amplasamentului parcelelor agricole declarate de fermieri sau a unor părţi din aceste parcele, nu se acordă plăţi pentru suprafeţele identificate eronat."</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12. La articolul 11, după alineatul (2) se introduc patru noi alineate, alineatele (2^1)-(2^4), cu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"(2^1) În sensul prevederilor art. 72 alin. (2) din </w:t>
      </w:r>
      <w:r>
        <w:rPr>
          <w:rFonts w:ascii="Courier New" w:hAnsi="Courier New" w:cs="Courier New"/>
          <w:vanish/>
        </w:rPr>
        <w:t>&lt;LLNK 832013R1306           32&gt;</w:t>
      </w:r>
      <w:r>
        <w:rPr>
          <w:rFonts w:ascii="Courier New" w:hAnsi="Courier New" w:cs="Courier New"/>
          <w:color w:val="0000FF"/>
          <w:u w:val="single"/>
        </w:rPr>
        <w:t>Regulamentul (UE) nr. 1.306/2013</w:t>
      </w:r>
      <w:r>
        <w:rPr>
          <w:rFonts w:ascii="Courier New" w:hAnsi="Courier New" w:cs="Courier New"/>
        </w:rPr>
        <w:t>, fermierii care deţin parcele agricole cu o suprafaţă de până la 0,1 ha nesolicitate la plată pot să nu le declare, cu condiţia ca suprafaţa însumată a acestor parcele să nu depăşească un hectar.</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(2^2) Pentru a veni în sprijinul fermierilor şi pentru creşterea calităţii cererilor de plată, conform art. 1 pct. 2 din Regulamentul (UE) nr. 2.333/2015, cererile unice de plată sunt supuse unor verificări preliminare încrucişate, aşa cum sunt menţionate la art. 29 alin. (1) primul paragraf lit. (c) din </w:t>
      </w:r>
      <w:r>
        <w:rPr>
          <w:rFonts w:ascii="Courier New" w:hAnsi="Courier New" w:cs="Courier New"/>
          <w:vanish/>
        </w:rPr>
        <w:t>&lt;LLNK 832014R0809           30&gt;</w:t>
      </w:r>
      <w:r>
        <w:rPr>
          <w:rFonts w:ascii="Courier New" w:hAnsi="Courier New" w:cs="Courier New"/>
          <w:color w:val="0000FF"/>
          <w:u w:val="single"/>
        </w:rPr>
        <w:t>Regulamentul (UE) nr. 809/2014</w:t>
      </w:r>
      <w:r>
        <w:rPr>
          <w:rFonts w:ascii="Courier New" w:hAnsi="Courier New" w:cs="Courier New"/>
        </w:rPr>
        <w:t>.</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(2^3) Rezultatele verificărilor preliminare încrucişate se notifică fermierului de către APIA în termen de 26 de zile calendaristice de la data-limită de depunere a cererii unice de plată menţionată la art. 13 din </w:t>
      </w:r>
      <w:r>
        <w:rPr>
          <w:rFonts w:ascii="Courier New" w:hAnsi="Courier New" w:cs="Courier New"/>
          <w:vanish/>
        </w:rPr>
        <w:t>&lt;LLNK 832014R0809           30&gt;</w:t>
      </w:r>
      <w:r>
        <w:rPr>
          <w:rFonts w:ascii="Courier New" w:hAnsi="Courier New" w:cs="Courier New"/>
          <w:color w:val="0000FF"/>
          <w:u w:val="single"/>
        </w:rPr>
        <w:t>Regulamentul (UE) nr. 809/2014</w:t>
      </w:r>
      <w:r>
        <w:rPr>
          <w:rFonts w:ascii="Courier New" w:hAnsi="Courier New" w:cs="Courier New"/>
        </w:rPr>
        <w:t>.</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(2^4) În termen de maximum 35 de zile calendaristice după data-limită a depunerii cererii unice de plată, fermierul notificat de APIA conform alin. (2^3) poate modifica cererea unică de plată în aplicaţia IPA online, fără penalităţi."</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13. La articolul 15 alineatul (2), litera b) se modifică şi va avea următorul cuprins:</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33388">
        <w:rPr>
          <w:rFonts w:ascii="Courier New" w:hAnsi="Courier New" w:cs="Courier New"/>
          <w:lang w:val="da-DK"/>
        </w:rPr>
        <w:t xml:space="preserve">"b) numărul de arbori nu depăşeşte o densitate maximă de 100 de arbori/hectar, conform art. 9 alin. (3) din </w:t>
      </w:r>
      <w:r w:rsidRPr="00E33388">
        <w:rPr>
          <w:rFonts w:ascii="Courier New" w:hAnsi="Courier New" w:cs="Courier New"/>
          <w:vanish/>
          <w:lang w:val="da-DK"/>
        </w:rPr>
        <w:t>&lt;LLNK 832014R0640           38&gt;</w:t>
      </w:r>
      <w:r w:rsidRPr="00E33388">
        <w:rPr>
          <w:rFonts w:ascii="Courier New" w:hAnsi="Courier New" w:cs="Courier New"/>
          <w:color w:val="0000FF"/>
          <w:u w:val="single"/>
          <w:lang w:val="da-DK"/>
        </w:rPr>
        <w:t>Regulamentul delegat (UE) nr. 640/2014</w:t>
      </w:r>
      <w:r w:rsidRPr="00E33388">
        <w:rPr>
          <w:rFonts w:ascii="Courier New" w:hAnsi="Courier New" w:cs="Courier New"/>
          <w:lang w:val="da-DK"/>
        </w:rPr>
        <w:t>."</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14. La articolul 19 alineatul (1), literele a) şi b) se modifică şi vor avea următorul cuprins:</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"a) Formularul 221 «Declaraţie privind veniturile din activităţi agricole impuse pe bază de norme de venit», aprobat prin ordinul preşedintelui Agenţiei Naţionale de Administrare Fiscală în vigoare la data depunerii formularului, depus de către persoanele fizice autorizate, întreprinderile individuale, întreprinderile familiale care desfăşoară o activitate agricolă pentru care venitul se determină pe bază de normă de venit şi decizia de impunere emisă de unitatea teritorială a Ministerului Finanţelor Publice; sau</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b) Formularul 200 «Declaraţie privind veniturile realizate din România», aprobat prin ordinul preşedintelui Agenţiei Naţionale de Administrare Fiscală în vigoare la data depunerii formularului, depus de către persoanele fizice autorizate, întreprinderile individuale, întreprinderile familiale care desfăşoară o activitate agricolă pentru care venitul net anual se determină în sistem real, pe baza datelor din contabilitatea în partidă simplă; şi".</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Default="00E33388" w:rsidP="00E33388">
      <w:pPr>
        <w:autoSpaceDE w:val="0"/>
        <w:autoSpaceDN w:val="0"/>
        <w:adjustRightInd w:val="0"/>
        <w:spacing w:after="0" w:line="240" w:lineRule="auto"/>
        <w:rPr>
          <w:rFonts w:ascii="Courier New" w:hAnsi="Courier New" w:cs="Courier New"/>
        </w:rPr>
      </w:pPr>
      <w:r w:rsidRPr="00E33388">
        <w:rPr>
          <w:rFonts w:ascii="Courier New" w:hAnsi="Courier New" w:cs="Courier New"/>
          <w:lang w:val="da-DK"/>
        </w:rPr>
        <w:t xml:space="preserve">    </w:t>
      </w:r>
      <w:r>
        <w:rPr>
          <w:rFonts w:ascii="Courier New" w:hAnsi="Courier New" w:cs="Courier New"/>
        </w:rPr>
        <w:t>15. La articolul 19, după alineatul (2) se introduce un nou alineat, alineatul (3), cu următorul cuprins:</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Pr>
          <w:rFonts w:ascii="Courier New" w:hAnsi="Courier New" w:cs="Courier New"/>
        </w:rPr>
        <w:lastRenderedPageBreak/>
        <w:t xml:space="preserve">    "(3) Dovezile verificabile privind îndeplinirea condiţiilor prevăzute la alin. </w:t>
      </w:r>
      <w:r w:rsidRPr="00E33388">
        <w:rPr>
          <w:rFonts w:ascii="Courier New" w:hAnsi="Courier New" w:cs="Courier New"/>
          <w:lang w:val="da-DK"/>
        </w:rPr>
        <w:t>(1) se prezintă la APIA la depunerea cererii unice de plată şi nu mai târziu de data-limită de depunere a cererilor unice de plată cu întârziere."</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Default="00E33388" w:rsidP="00E33388">
      <w:pPr>
        <w:autoSpaceDE w:val="0"/>
        <w:autoSpaceDN w:val="0"/>
        <w:adjustRightInd w:val="0"/>
        <w:spacing w:after="0" w:line="240" w:lineRule="auto"/>
        <w:rPr>
          <w:rFonts w:ascii="Courier New" w:hAnsi="Courier New" w:cs="Courier New"/>
        </w:rPr>
      </w:pPr>
      <w:r w:rsidRPr="00E33388">
        <w:rPr>
          <w:rFonts w:ascii="Courier New" w:hAnsi="Courier New" w:cs="Courier New"/>
          <w:lang w:val="da-DK"/>
        </w:rPr>
        <w:t xml:space="preserve">    </w:t>
      </w:r>
      <w:r>
        <w:rPr>
          <w:rFonts w:ascii="Courier New" w:hAnsi="Courier New" w:cs="Courier New"/>
        </w:rPr>
        <w:t>16. Articolul 28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28. - În sensul art. (6) alin. (3)-(6) din ordonanţă, fermierii care nu pot dovedi calitatea de fermier activ prin documentele prevăzute la art. 17, 19, 20 şi 21 din prezentul ordin nu sunt eligibili la plăţile prevăzute la art. 1 alin. (2) şi la art. 33 alin. (2) lit. b) şi c) din ordonanţă."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17. La articolul 33 alineatul (1), litera o)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"o) să identifice, să declare, să delimiteze şi să localizeze parcelele agricole în aplicaţia electronică GIS pusă la dispoziţie de către APIA şi să utilizeze datele cadastrale, în situaţia în care acestea sunt disponibile şi relevante."</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18. La articolul 33, alineatul (6) se abrogă.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19. La articolul 42 alineatul (1), litera d)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"d) utilizează, pentru cultura înfiinţată începând cu anul de cerere 2016, sămânţă certificată oficial în conformitate cu </w:t>
      </w:r>
      <w:r>
        <w:rPr>
          <w:rFonts w:ascii="Courier New" w:hAnsi="Courier New" w:cs="Courier New"/>
          <w:vanish/>
        </w:rPr>
        <w:t>&lt;LLNK 12002   266 11 211   0 18&gt;</w:t>
      </w:r>
      <w:r>
        <w:rPr>
          <w:rFonts w:ascii="Courier New" w:hAnsi="Courier New" w:cs="Courier New"/>
          <w:color w:val="0000FF"/>
          <w:u w:val="single"/>
        </w:rPr>
        <w:t>Legea nr. 266/2002</w:t>
      </w:r>
      <w:r>
        <w:rPr>
          <w:rFonts w:ascii="Courier New" w:hAnsi="Courier New" w:cs="Courier New"/>
        </w:rPr>
        <w:t xml:space="preserve"> privind producerea, prelucrarea, controlul şi certificarea calităţii, comercializarea seminţelor şi a materialului săditor, precum şi testarea şi înregistrarea soiurilor de plante, republicată, denumită în continuare </w:t>
      </w:r>
      <w:r>
        <w:rPr>
          <w:rFonts w:ascii="Courier New" w:hAnsi="Courier New" w:cs="Courier New"/>
          <w:vanish/>
        </w:rPr>
        <w:t>&lt;LLNK 12002   266 11 211   0 18&gt;</w:t>
      </w:r>
      <w:r>
        <w:rPr>
          <w:rFonts w:ascii="Courier New" w:hAnsi="Courier New" w:cs="Courier New"/>
          <w:color w:val="0000FF"/>
          <w:u w:val="single"/>
        </w:rPr>
        <w:t>Legea nr. 266/2002</w:t>
      </w:r>
      <w:r>
        <w:rPr>
          <w:rFonts w:ascii="Courier New" w:hAnsi="Courier New" w:cs="Courier New"/>
        </w:rPr>
        <w:t xml:space="preserve">, </w:t>
      </w:r>
      <w:r>
        <w:rPr>
          <w:rFonts w:ascii="Courier New" w:hAnsi="Courier New" w:cs="Courier New"/>
          <w:vanish/>
        </w:rPr>
        <w:t>&lt;LLNK 12010   150 50GZ01   0 67&gt;</w:t>
      </w:r>
      <w:r>
        <w:rPr>
          <w:rFonts w:ascii="Courier New" w:hAnsi="Courier New" w:cs="Courier New"/>
          <w:color w:val="0000FF"/>
          <w:u w:val="single"/>
        </w:rPr>
        <w:t>Ordinul ministrului agriculturii şi dezvoltării rurale nr. 150/2010</w:t>
      </w:r>
      <w:r>
        <w:rPr>
          <w:rFonts w:ascii="Courier New" w:hAnsi="Courier New" w:cs="Courier New"/>
        </w:rPr>
        <w:t xml:space="preserve"> privind comercializarea seminţelor de plante oleaginoase şi pentru fibre şi </w:t>
      </w:r>
      <w:r>
        <w:rPr>
          <w:rFonts w:ascii="Courier New" w:hAnsi="Courier New" w:cs="Courier New"/>
          <w:vanish/>
        </w:rPr>
        <w:t>&lt;LLNK 12011    59 50GZ01   0 66&gt;</w:t>
      </w:r>
      <w:r>
        <w:rPr>
          <w:rFonts w:ascii="Courier New" w:hAnsi="Courier New" w:cs="Courier New"/>
          <w:color w:val="0000FF"/>
          <w:u w:val="single"/>
        </w:rPr>
        <w:t>Ordinul ministrului agriculturii şi dezvoltării rurale nr. 59/2011</w:t>
      </w:r>
      <w:r>
        <w:rPr>
          <w:rFonts w:ascii="Courier New" w:hAnsi="Courier New" w:cs="Courier New"/>
        </w:rPr>
        <w:t xml:space="preserve"> pentru aprobarea procedurilor privind cerinţele specifice pentru producerea, certificarea şi comercializarea seminţelor de cereale, plante oleaginoase şi pentru fibre şi plante furajere în România."</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20. La articolul 46 alineatul (1), litera a)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au încheiat contract cu unităţi de procesare aflate atât pe teritoriul României, cât şi pe teritoriul altor state membre ale Uniunii Europene, pentru producţia obţinută;".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21. La articolul 46 alineatul (2), literele a) şi b) se modifică şi vor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contract cu unităţi de procesare aflate atât pe teritoriul României, cât şi pe teritoriul altor state membre ale Uniunii Europene;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b) copie de pe certificatul de înregistrare şi/sau certificatul constatator eliberate/eliberat de Oficiul Naţional al Registrului Comerţului sau de o instituţie similară din statele membre UE, din care să rezulte activitatea de procesare a unităţii cu care a încheiat contractul;"</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22. La articolul 47 alineatul (1), litera a)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au contract de valorificare a unei producţii minime de 4.500 kg/ha orez şi fac dovada valorificării acesteia pe bază de factură fiscală şi contract. În situaţia în care fermierul are şi calitatea de procesator, acesta face dovada procesării producţiei proprii prin documente contabile interne;".</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23. La articolul 49, litera c)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"c) fac dovada producţiei minime de 490 kg conuri uscate de hamei/ha prin proces-verbal de constatare încheiat între DAJ şi fermier, care se depune la APIA, până la data de 1 decembrie a anului de cerere."</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24. La articolul 60, după alineatul (2) se introduce un nou alineat, alineatul (3), cu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"(3) Documentele prevăzute la alin. (1) şi (2) se prezintă la termenele prevăzute în cadrul art. 42-59."</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25. La articolul 63 alineatul (1), litera d) se abrogă.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26. La articolul 64, litera d) a alineatului (1) şi litera c) a alineatului (2) se abrogă.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27. După articolul 64 se introduc trei noi articole, articolele 64^1, 64^2 şi 64^3, cu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64^1. - Începând cu anul de cerere 2016, ANTZ pentru schema prevăzută la art. 62 lit. a) se acordă fermierilor crescători de bovine, care îndeplinesc cumulativ următoarele condiţii: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la data solicitării ANTZ, exploataţia să fie înregistrată în RNE în care există cel puţin un animal identificat şi înregistrat în conformitate cu legislaţia sanitară veterinară în vigoare din speciile bovine, ovine, caprine şi/sau suine;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b) solicitantul să fi livrat şi/sau vândut direct o cantitate de minimum 3 tone de lapte în anul de cotă de referinţă;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c) solicitantul să fie înregistrat în sistemul de administrare a cotelor de lapte în anul de cotă 2014-2015.</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64^2. - Începând cu anul de cerere 2016, ANTZ pentru schema prevăzută la art. 62 lit. a) se acordă şi fermierilor crescători de bovine, neînregistraţi în sistemul de administrare a cotelor de lapte până la data de 1 aprilie 2015, care îndeplinesc cumulativ următoarele condiţii: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la data solicitării ANTZ, exploataţia să fie înregistrată în RNE în care există cel puţin un animal identificat şi înregistrat în conformitate cu legislaţia sanitară veterinară în vigoare din speciile bovine, ovine, caprine şi/sau suine;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b) solicitantul să fi livrat şi/sau vândut direct o cantitate de minimum 3 tone de lapte în perioada de referinţă.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64^3. - Pentru anii de solicitare ANTZ pentru schema prevăzută la art. 62 lit. a), ulteriori obţinerii dreptului la primă, trebuie să aibă unul dintre următoarele documente: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copie de pe cel puţin un contract cu un cumpărător, valabil pe o perioadă de minimum 6 luni, însoţită de copii de pe cel puţin o factură sau de pe cel puţin o filă din carnetul de comercializare a produselor din sectorul agricol pentru producătorul care efectuează livrare de lapte;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b) copie de pe fila/filele din carnetul de comercializare a produselor din sectorul agricol pentru producătorul persoana fizică ce efectuează vânzare directă a laptelui;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c) copie de pe avizul de însoţire a mărfii şi de pe dispoziţia de încasare a valorii/documente fiscale aferente laptelui comercializat pentru producătorul care efectuează vânzarea directă a laptelui prin automatele de lapte, indiferent de forma de organizare juridică;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d) copie de pe factura/bonuri fiscale de vânzare directă a laptelui pentru PFA, II, IF şi SC."</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28. La articolul 65, alineatul (1) litera c), alineatul (3) litera c) şi alineatul (4) litera c) se abrogă.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29. După articolul 65 se introduc două noi articole, articolele 65^1 şi 65^2, cu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65^1. - (1) Începând cu anul de cerere 2016, ANTZ pentru schema prevăzută la art. 62 lit. b) se acordă fermierilor crescători de bovine şi pentru exploataţiile nou-înfiinţate, care îndeplinesc cumulativ următoarele condiţii:</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33388">
        <w:rPr>
          <w:rFonts w:ascii="Courier New" w:hAnsi="Courier New" w:cs="Courier New"/>
          <w:lang w:val="da-DK"/>
        </w:rPr>
        <w:t>a) deţin un efectiv minim de 3 capete bovine cu vârsta de minimum 16 luni la data de referinţă înregistrate în RNE;</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b) la data solicitării ANTZ exploataţia să fie înregistrată în RNE în care există cel puţin un animal identificat şi înregistrat în conformitate cu legislaţia sanitară veterinară în vigoare din speciile bovine, ovine, caprine şi/sau suine.</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(2) Prin excepţie de la alin. (1), pentru anul de cerere 2016 exploataţiile noi sunt cele înfiinţate în perioada cuprinsă între 1 aprilie 2015 şi ultima zi înainte de data începerii depunerii cererii unice în anul 2016.</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(3) Plata ANTZ se acordă pentru minimum 3 capete bovine cu vârsta de minimum 16 luni, precum şi pentru tineretul bovin mascul şi/sau femel cu vârsta de minimum 7 luni, existent în exploataţie la data de referinţă.</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Art. 65^2. - Solicitanţii care au obţinut un drept la primă în anii anteriori pentru ANTZ - specia bovine, prevăzut la art. 62 lit. b), pot solicita acest drept pentru efectivul de animale purtătoare de primă, fără ca acesta să fie detaliat pe coduri unice de identificare în cererea de plată."</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Default="00E33388" w:rsidP="00E33388">
      <w:pPr>
        <w:autoSpaceDE w:val="0"/>
        <w:autoSpaceDN w:val="0"/>
        <w:adjustRightInd w:val="0"/>
        <w:spacing w:after="0" w:line="240" w:lineRule="auto"/>
        <w:rPr>
          <w:rFonts w:ascii="Courier New" w:hAnsi="Courier New" w:cs="Courier New"/>
        </w:rPr>
      </w:pPr>
      <w:r w:rsidRPr="00E33388">
        <w:rPr>
          <w:rFonts w:ascii="Courier New" w:hAnsi="Courier New" w:cs="Courier New"/>
          <w:lang w:val="da-DK"/>
        </w:rPr>
        <w:t xml:space="preserve">    </w:t>
      </w:r>
      <w:r>
        <w:rPr>
          <w:rFonts w:ascii="Courier New" w:hAnsi="Courier New" w:cs="Courier New"/>
        </w:rPr>
        <w:t>30. Articolul 67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67. - Toţi fermierii care solicită ANTZ trebuie să prezinte adeverinţa emisă de către medicul veterinar de liberă practică împuternicit, care atestă că efectivul de animale existent în exploataţia cu cod ANSVSA, la data emiterii adeverinţei, identificat şi înregistrat în RNE, este cuprins în Programul acţiunilor de supraveghere, prevenire, control şi eradicare a bolilor la animale, a celor transmisibile de la animale la om, protecţia animalelor şi protecţia mediului, de identificare şi înregistrare a bovinelor, suinelor, ovinelor şi caprinelor."</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31. Articolul 68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68. - (1) Documentul specific care însoţeşte cererea unică de plată pentru fermierii care nu au solicitat ANTZ pentru schema prevăzută la art. 62 lit. a) în anii de cerere 2013-2015 este copia de pe dovada de înregistrare a solicitantului în sistemul de administrare a cotelor de lapte, precum şi a cantităţilor de lapte livrate şi/sau vândute direct în anul de cotă de referinţă.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 Documentul specific care însoţeşte cererea unică de plată pentru schema prevăzută la art. 62 lit. a) în situaţia art. 642 şi care atestă livrarea/vânzarea a minimum 3 tone lapte este unul din următoarele, după caz:</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copie de pe cel puţin un contract cu un cumpărător, valabil pe o perioadă de minimum 6 luni, însoţită de copii de pe cel puţin o factură sau de pe cel puţin o filă din carnetul de comercializare a produselor din sectorul agricol pentru producătorul care efectuează livrarea de lapte;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b) copie de pe fila/filele din carnetul de comercializare a produselor din sectorul agricol pentru producătorul persoană fizică ce efectuează vânzarea directă a laptelui;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c) copie de pe avizul de însoţire a mărfii şi de pe dispoziţia de încasare a valorii/documente fiscale aferente laptelui comercializat pentru producătorul care efectuează vânzarea directă a laptelui prin automatele de lapte, indiferent de forma de organizare juridică;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d) copie de pe factura/bonuri fiscale de vânzare directă a laptelui pentru PFA, II, IF şi SC.</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Documentul specific care însoţeşte cererea unică de plată pentru schema prevăzută la art. 62 lit. b) este copia de pe paşaportul fiecărui animal pentru care se solicită ANTZ/copie de pe documentele care atestă ieşirile din efectiv, după caz, în cazul exploataţiilor înfiinţate potrivit prevederilor art. 65^1 şi/sau pentru care nu s-a solicitat/beneficiat de primă în anii anteriori.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cererile unice de plată depuse în perioada cu penalizări, data-limită privind îndeplinirea condiţiilor de eligibilitate, respectiv şi cea a începerii perioadei de reţinere este data-limită de depunere a cererii unice de plată fără penalizări."</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32. După articolul 68 se introduc trei noi articole, articolele 68^1, 68^2 şi 68^3, cu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68^1. - Dreptul la primă obţinut în anii anteriori, pentru schema decuplată de producţie, specia bovine, prevăzută la art. 62 lit. b), poate fi cedat, pe baza unei declaraţii notariale, unei alte persoane, în altă exploataţie, înfiinţată ulterior datei de referinţă pentru care a fost stabilit dreptul, în urma preluării integrale a animalelor purtătoare de primă, cu condiţia respectării cumulative a condiţiilor de eligibilitate.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68^2. - (1) Pentru stabilirea sumelor cuvenite APIA efectuează: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schema prevăzută la art. 62 lit. a) şi b) - controale administrative, conform manualelor/ghidurilor de procedură, elaborate şi aprobate prin decizie a directorului general al APIA şi avizate de către direcţia de specialitate din MADR;</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schema prevăzută la art. 62 lit. c) - controale administrative şi controale la faţa locului, conform manualelor/ghidurilor de procedură, elaborate şi aprobate prin decizie a directorului general al APIA şi avizate de către direcţia de specialitate din MADR.</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 Agenţia de Plăţi şi Intervenţie pentru Agricultură verifică administrativ, conform procedurii elaborate, îndeplinirea condiţiilor de eligibilitate prevăzute la art. 63 alin. (1) lit. a), art. 64 alin. (1) lit. a), alin. (2) lit. a), art. 65 alin. (1) lit. a) şi b), alin. (3) lit. a) şi b), alin. (4) lit. a) şi b), art. 65^1 alin. (1) lit. a) şi b) şi art. 66 lit. a) şi b), precum şi, pentru sprijinul prevăzut la art. 62 lit. b), trasabilitatea animalelor, în baza naţională de date a Autorităţii Naţionale Sanitare Veterinare şi pentru Siguranţa Alimentelor.</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68^3. - În cuprinsul capitolelor IX şi X, următorii termeni se definesc astfel:</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perioada de referinţă: este perioada cuprinsă între data începerii depunerii cererii unice de plată a anului anterior şi ultima zi înainte de data începerii depunerii cererii unice de plată în primul an de cerere în care a obţinut un drept de plată.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Prin excepţie pentru anul de cerere 2016 perioada de referinţă este cuprinsă între 1 aprilie 2015 şi ultima zi înainte de data începerii depunerii cererii unice de plată în anul 2016;</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b) data de referinţă: este ultima zi înainte de data începerii depunerii cererii unice de plată a fiecărui an de depunere pentru exploataţiile nou-înfiinţate;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c) exploataţii nou-înfiinţate: sunt exploataţiile înfiinţate în perioada cuprinsă între data începerii depunerii cererii unice a anului anterior şi ultima zi înainte de data începerii depunerii cererii unice în anul în curs;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d) animale cu trasabilitate: sunt acele animale pentru care la schimbarea proprietarului s-a eliberat şi înregistrat în baza naţională de date un formular/document de mişcare, în termenele prevăzute de legislaţia în vigoare, astfel încât să se poată stabili exploataţia-sursă şi proprietarul anterior, precum şi exploataţia de destinaţie şi noul proprietar."</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33.  Articolul 70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"Art. 70. - SCZ se acordă fermierilor activi, crescători de animale din speciile bovine, ovine/caprine, şi crescătorilor de viermi de mătase, în funcţie de efectivul de animale determinate/kg gogoşi crude determinate solicitat/e de beneficiar, din următoarele categorii: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bivoliţe de lapte;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b) ovine;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c) caprine;</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33388">
        <w:rPr>
          <w:rFonts w:ascii="Courier New" w:hAnsi="Courier New" w:cs="Courier New"/>
          <w:lang w:val="da-DK"/>
        </w:rPr>
        <w:t>d) taurine din rase de carne şi metişii acestora. Categoriile de animale sunt prevăzute pe grupe la art. 74 alin. (2);</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e) vaci de lapte;</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f) viermi de mătase."</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34. După articolul 73 se introduce un nou articol, articolul 73^1, cu următorul cuprins:</w:t>
      </w:r>
    </w:p>
    <w:p w:rsidR="00E33388" w:rsidRDefault="00E33388" w:rsidP="00E33388">
      <w:pPr>
        <w:autoSpaceDE w:val="0"/>
        <w:autoSpaceDN w:val="0"/>
        <w:adjustRightInd w:val="0"/>
        <w:spacing w:after="0" w:line="240" w:lineRule="auto"/>
        <w:rPr>
          <w:rFonts w:ascii="Courier New" w:hAnsi="Courier New" w:cs="Courier New"/>
        </w:rPr>
      </w:pPr>
      <w:r w:rsidRPr="00E33388">
        <w:rPr>
          <w:rFonts w:ascii="Courier New" w:hAnsi="Courier New" w:cs="Courier New"/>
          <w:lang w:val="da-DK"/>
        </w:rPr>
        <w:t xml:space="preserve">    </w:t>
      </w:r>
      <w:r>
        <w:rPr>
          <w:rFonts w:ascii="Courier New" w:hAnsi="Courier New" w:cs="Courier New"/>
        </w:rPr>
        <w:t>"Art. 73^1. - Sunt eligibile la plată inclusiv animalele care în perioada celor 100 de zile au suferit intrări, respectiv ieşiri în/din exploataţiile deţinute de acelaşi beneficiar."</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35. La articolul 74 alineatul (1) litera a), punctele (i) şi (ii) se modifică şi vor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"(i) vaci din rase de carne care nu au beneficiat de schema prevăzută la art. 75 în anii anteriori; şi/sau</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(ii) vaci metise cu rase de carne care nu au beneficiat de schema prevăzută la art. 75 în anii anteriori; şi/sau"</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36. La articolul 74 alineatul (1), litera i)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"i) vacile de carne şi/sau vacile metise cu rase de carne şi/sau taurii de reproducţie din rase de carne pentru care se solicită SCZ trebuie să fie înscrişi în Registrul genealogic al rasei;"</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37. La articolul 75, litera a)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solicită SCZ pentru un efectiv de minimum 10 şi maximum 250 de capete vaci de lapte inclusiv, care nu au beneficiat de schema prevăzută la art. 74, în anii anteriori, pe beneficiar, în exploataţii cu cod ANSVSA;"</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38. La articolul 78, alineatul (1), alineatul (4) litera b), alineatul (7) litera b) şi alineatul (9) se modifică şi vor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78. - (1) Toţi fermierii activi care solicită SCZ trebuie să prezinte adeverinţă emisă de către medicul veterinar de liberă practică împuternicit, cu excepţia SCZ pentru viermi de mătase, care atestă că efectivul de animale existent în exploataţia cu cod ANSVSA, la data emiterii adeverinţei, identificat şi înregistrat în RNE, este cuprins în Programul acţiunilor de supraveghere, prevenire, control şi eradicare a bolilor la animale, a celor transmisibile de la animale la om, protecţia animalelor şi protecţia mediului, de identificare şi înregistrare a bovinelor, suinelor, ovinelor şi caprinelor."</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 [...] b) adeverinţa eliberată de asociaţia/agenţia acreditată pentru înfiinţarea şi menţinerea Registrului genealogic al rasei, care certifică rasele de carne şi metişii acestora, prin verificarea datelor din certificatele de origine, buletinele de însămânţări artificiale/adeverinţele de montă naturală, precum şi înscrierea în Registrul genealogic al rasei, avizată de ANZ, după caz;</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(7) [...] b) factura fiscală de vânzare a gogoşilor crude de mătase către procesator/operator sau fila/filele din carnetul de comercializare a produselor din </w:t>
      </w:r>
      <w:r>
        <w:rPr>
          <w:rFonts w:ascii="Courier New" w:hAnsi="Courier New" w:cs="Courier New"/>
        </w:rPr>
        <w:lastRenderedPageBreak/>
        <w:t>sectorul agricol, în cazul persoanelor fizice. În situaţia în care fermierul are şi calitatea de procesator, acesta face dovada procesării producţiei proprii de gogoşi crude de mătase în unitatea proprie, prin documente contabile interne.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(9) Pentru cererile unice de plată depuse în perioada cu penalizări, data-limită privind îndeplinirea condiţiilor de eligibilitate şi cea a începerii perioadei de reţinere este data-limită de depunere a cererii unice de plată fără penalizări."</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39. După articolul 78 se introduc două noi articole, articolele 78^1 şi 78^2, cu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78^1. - (1) Pentru stabilirea sumelor cuvenite, pentru schema prevăzută la art. 70 lit. a), b), c), d), e) şi f), APIA efectuează controale administrative şi controale la faţa locului, conform manualelor/ghidurilor de procedură elaborate şi aprobate prin decizie a directorului general al APIA şi avizate de către direcţia de specialitate din MADR.</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 APIA verifică administrativ, conform procedurii elaborate, îndeplinirea condiţiilor de eligibilitate prevăzute la art. 71 lit. a), c) şi d), art. 72 lit. a), c), d) şi f), art. 73 lit. a), c), d) şi f), art. 74 alin. (1) lit. a), c), d), e), f) şi h), art. 75 lit. a) şi lit. c) pct. (i), (iii) şi (iv), precum şi, pentru sprijinul prevăzut la art. 70 lit. a), d) şi e), trasabilitatea animalelor, în baza naţională de date a ANSVSA.</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78^2. - Animalele solicitate în cererea unică de plată pentru SCZ pot fi înlocuite cu alte animale, în cazul circumstanţelor naturale, fără pierderea dreptului la plata sprijinului, în următoarele condiţii: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animalele să îndeplinească condiţiile de eligibilitate pentru obţinerea sprijinului;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b) beneficiarul să nu fi fost informat de APIA în privinţa unei neconformităţi din cererea unică de plată;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c) beneficiarul să nu fi fost informat cu privire la intenţia APIA de a efectua un control la faţa locului."</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40. Capitolul XI "Condiţiile pe care trebuie să le îndeplinească organizaţiile/asociaţiile care eliberează adeverinţa prin care se recunoaşte statutul de crescător", cuprinzând articolele 79-81, se abrogă.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41. În textul articolelor 61-78, termenul "exploataţie" se înlocuieşte cu sintagma "exploataţie cu cod ANSVSA".</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42. La articolul 86, alineatul (6)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"(6) Zonele cu strat vegetal sunt suprafeţele arabile cultivate cu amestecurile de specii de culturi incluse în anexa nr. 9, considerate culturi secundare, care nu participă la calculul diversificării culturilor şi care asigură acoperirea solului pe timpul iernii, până la data de 1 martie. Proporţia dintre cele două specii din cadrul unui amestec de specii de culturi se stabileşte de fermier, astfel încât ambele specii să fie identificate la controlul pe teren care se efectuează de APIA. Perioada de însămânţare a culturilor secundare este 1 august-1 octombrie. Zonele acoperite de strat vegetal nu includ zonele acoperite de culturi de toamnă semănate în mod normal în vederea recoltării sau a păşunatului şi nici culturile înfiinţate pentru pachetele 4 şi 7 ale măsurii 10 «Agromediu şi climă» din PNDR 2014-2020 şi/sau pachetele 4 şi 7 ale măsurii 214 «Plăţi de agromediu» din PNDR 2007-2013, aflate în derulare. Zonele cu strat vegetal participă la respectarea GAEC 4 şi se pot înfiinţa inclusiv pe parcelele cu suprafeţe mai mici de 0,3 ha."</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43. La articolul 86, după alineatul (6) se introduc patru noi alineate, alineatele (6^1)-(6^4), cu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"(6^1) Desfiinţarea culturilor secundare se realizează prin distrugere mecanică până la data-limită de 31 martie. În cazul în care condiţiile meteorologice nu permit desfiinţarea culturii până la data-limită menţionată, aceasta se poate face până la data de 30 aprilie, cu condiţia notificării prealabile a centrului local/centrului judeţean al Agenţiei de Plăţi şi Intervenţie pentru Agricultură.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(6^2) Pentru efectuarea plăţii pentru practicile agricole benefice pentru climă şi mediu, conform art. 1 pct. 1 din Regulamentul (UE) nr. 2.333/2014, fermierul poate să modifice utilizarea parcelelor agricole în ceea ce priveşte zonele acoperite de strat vegetal prin schimbarea amplasamentului parcelei agricole sau schimbarea amestecului de specii de culturi pentru strat vegetal ca urmare a condiţiilor meteorologice nefavorabile, fără a modifica procentul zonelor acoperite de strat vegetal declarat, iar amestecul de specii de culturi pentru strat vegetal să fie cuprins în anexa nr. 5.</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(6^3) Fermierul are obligaţia să notifice APIA asupra modificărilor de la alin. (6^2) până la data de 15 octombrie 2016.</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(6^4) Dacă APIA a informat fermierul cu privire la eventualele neconformităţi din cererea unică de plată sau intenţia de a efectua un control pe teren sau dacă în cadrul controlului pe teren se constată neconformităţi, modificările solicitate de fermier în conformitate cu alin. (6^2) nu sunt acceptate pentru parcelele agricole la care se referă neconformitatea."</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44. La articolul 90, alineatul (2) se abrogă.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45. La articolul 96 alineatul (1), litera a)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 Măsura 214 - Programul Naţional de Dezvoltare Rurală (PNDR) 2007-2013, pentru angajamentele aflate în desfăşurare, cu alocare din programarea PNDR 2014-2020:</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1 - pajişti cu înaltă valoare naturală;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2 - practici agricole tradiţionale;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3 - pajişti importante pentru păsări: varianta 3.1 - Crex crex; varianta 3.2 - Lanius minor şi Falco vespertinus;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4 - culturi verzi;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5 - agricultură ecologică [varianta 5.1 - culturi agricole pe terenuri arabile (inclusiv plante de nutreţ); varianta 5.2 - legume (inclusiv ciuperci şi cartofi); varianta 5.3 - livezi; varianta 5.4 - vii; varianta 5.5 - plante medicinale şi aromatice];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6 - pajişti importante pentru fluturi (Maculinea sp.);</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pachetul 7 - terenuri arabile importante ca zone de hrănire pentru gâsca cu gât roşu (Branta ruficollis)."</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46. La articolul 96 alineatul (1) litera b), punctul (ii)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"(ii) Măsura 11 - Agricultură ecologică:</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submăsura 11.1: «Sprijin pentru conversia la metode de agricultură ecologică», care conţine următoarele pachete: pachetul 1 - culturi agricole pe terenuri arabile (inclusiv plante de nutreţ) aflate în conversia la agricultura ecologică; pachetul 2 - legume aflate în conversia la agricultura ecologică; pachetul 3 - livezi aflate în conversia la agricultura ecologică; pachetul 4 - vii aflate în conversia la agricultura ecologică; pachetul 5 - plante medicinale şi aromatice aflate în conversia la agricultura ecologică; pachetul 6 - pajişti permanente aflate în conversia la agricultura ecologică (varianta 6.1 - pajişti permanente aflate în conversia la agricultura ecologică localizate în UAT-uri </w:t>
      </w:r>
      <w:r>
        <w:rPr>
          <w:rFonts w:ascii="Courier New" w:hAnsi="Courier New" w:cs="Courier New"/>
        </w:rPr>
        <w:lastRenderedPageBreak/>
        <w:t>neeligibile M 10 şi varianta 6.2 - pajişti permanente aflate în conversia la agricultura ecologică localizate în UAT-uri eligibile M 10);</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 submăsura 11.2: «Sprijin pentru menţinerea practicilor de agricultură ecologică», ce conţine următoarele pachete: pachetul 1 - culturi agricole pe terenuri arabile (inclusiv plante de nutreţ) certificate în agricultura ecologică; pachetul 2 - legume certificate în agricultura ecologică; pachetul 3 - livezi certificate în agricultura ecologică; pachetul 4 - vii certificate în agricultura ecologică; pachetul 5 - plante medicinale şi aromatice certificate în agricultura ecologică; pachetul 6 - pajişti permanente certificate în agricultura ecologică (varianta 6.1 - pajişti permanente certificate în agricultura ecologică localizate în UAT-uri neeligibile M 10 şi varianta 6.2 - pajişti permanente certificate în agricultura ecologică localizate în UAT-uri eligibile M 10);".</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47. La articolul 96, alineatul (4)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 Parcelele aflate sub angajament în cadrul măsurii 10 şi/sau măsurii 11 nu se comasează şi pachetul nu se accesează pe fracţiuni de parcelă."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48. La articolul 97, alineatul (2)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angajamentele de mediu şi climă aplicate pe suprafaţă, semnate în cadrul măsurilor PNDR 2014-2020, se aplică prevederile art. 47 alin. 2 din </w:t>
      </w:r>
      <w:r>
        <w:rPr>
          <w:rFonts w:ascii="Courier New" w:hAnsi="Courier New" w:cs="Courier New"/>
          <w:vanish/>
        </w:rPr>
        <w:t>&lt;LLNK 832013R1305           32&gt;</w:t>
      </w:r>
      <w:r>
        <w:rPr>
          <w:rFonts w:ascii="Courier New" w:hAnsi="Courier New" w:cs="Courier New"/>
          <w:color w:val="0000FF"/>
          <w:u w:val="single"/>
        </w:rPr>
        <w:t>Regulamentul (UE) nr. 1.305/2013</w:t>
      </w:r>
      <w:r>
        <w:rPr>
          <w:rFonts w:ascii="Courier New" w:hAnsi="Courier New" w:cs="Courier New"/>
        </w:rPr>
        <w:t>. Astfel, dacă întregul teren sau o parte a acestuia, care face obiectul angajamentului, sau întreaga exploataţie este transferat(ă) altei persoane în cursul perioadei angajamentului respectiv, angajamentul sau partea din acesta aferentă terenului transferat poate fi preluat(ă) de cealaltă persoană pentru perioada rămasă sau poate înceta şi rambursarea nu este solicitată în ceea ce priveşte perioada în care angajamentul a produs efecte."</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49. La articolul 98, alineatele (2) şi (3) se abrogă.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50. Articolul 105 se modifică şi va avea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105. - Fermierii care accesează măsura 10 şi/sau măsura 11 trebuie să facă dovada deţinerii cunoştinţelor şi informaţiilor necesare. Dovada/Documentul justificativ privind deţinerea competenţelor necesare implementării angajamentelor este valabilă/valabil la nivel de măsură şi trebuie prezentată/prezentat la APIA până la 10 octombrie inclusiv a anului de cerere respectiv, în funcţie de suprafaţa angajată. Pentru stabilirea anului de angajament în care trebuie dovedită deţinerea cunoştinţelor şi informaţiilor necesare în raport cu pragul de suprafaţă prevăzut de fişele măsurii 10 sau măsurii 11, suprafaţa angajată se calculează la nivel de pachet/ subpachet/variantă. Sintagmele «prima plată», «cea de-a II-a plată» şi «cea de-a III-a plată» menţionate în fişele măsurilor M10 şi M11 se referă la prima plată dintr-unul din anii de angajament (primul an, al II-lea an, al III-lea an) efectuată către beneficiar în anul de cerere respectiv (plata în avans sau plata regulară)."</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51. După articolul 109 se introduce un nou articol, articolul 109^1, cu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109^1. - În sensul art. 30 şi 31 din ordonanţă, în cazul în care fermierii nu au fost în măsură să respecte criteriile de eligibilitate sau alte obligaţii din cauza unui caz de forţă majoră sau a unor circumstanţe excepţionale, pentru a beneficia de plăţile prevăzute la art. 1 alin. (2) şi (3) din ordonanţă, notifică în scris APIA în termenul stabilit la art. 31 din ordonanţă, printr-o înştiinţare al cărei model este prevăzut în anexa nr. 12."</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52. După articolul 111 se introduce un nou articol, articolul 111^1, cu următorul cuprins:</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"Art. 111^1. - Datele din documentele contabile interne pe care fermierul/unitatea de procesare le depune la APIA trebuie să fie înregistrate în contabilitatea proprie conform prevederilor legale în vigoare."</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53. Articolul 112 se modifică şi va avea următorul cuprins:</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E33388">
        <w:rPr>
          <w:rFonts w:ascii="Courier New" w:hAnsi="Courier New" w:cs="Courier New"/>
          <w:lang w:val="da-DK"/>
        </w:rPr>
        <w:t>"Art. 112. - Anexele nr. 1-12 fac parte integrantă din prezentul ordin."</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54. Anexa nr. 1 se modifică şi se înlocuieşte cu anexa nr. 1, care face parte integrantă din prezentul ordin.</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55. Anexa nr. 1^1 se abrogă.</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56. Anexa nr. 2 se modifică şi se înlocuieşte cu anexa nr. 2, care face parte integrantă din prezentul ordin.</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57. Anexa nr. 4 se modifică şi se înlocuieşte cu anexa nr. 3, care face parte integrantă din prezentul ordin.</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58. Anexa nr. 7 se modifică şi se înlocuieşte cu anexa nr. 4, care face parte integrantă din prezentul ordin.</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59. Anexa nr. 9 se modifică şi se înlocuieşte cu anexa nr. 5, care face parte integrantă din prezentul ordin.</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60. După anexa nr. 11 se introduce o nouă anexă, anexa nr. 12, având cuprinsul prevăzut în anexa nr. 6, care face parte integrantă din prezentul ordin.</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61. În tot cuprinsul actului normativ, sintagmele "şi salcâm (Robinia pseudoacacia)", "Salcâm (Robinia pseudoacacia)", "Salcâmul (Robinia pseudoacacia) - 8 ani" şi "şi salcâm", precum şi sintagma "fără echivoc" se elimină.</w:t>
      </w:r>
    </w:p>
    <w:p w:rsidR="00E33388" w:rsidRPr="00E33388" w:rsidRDefault="00E33388" w:rsidP="00E33388">
      <w:pPr>
        <w:autoSpaceDE w:val="0"/>
        <w:autoSpaceDN w:val="0"/>
        <w:adjustRightInd w:val="0"/>
        <w:spacing w:after="0" w:line="240" w:lineRule="auto"/>
        <w:rPr>
          <w:rFonts w:ascii="Courier New" w:hAnsi="Courier New" w:cs="Courier New"/>
          <w:lang w:val="da-DK"/>
        </w:rPr>
      </w:pP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color w:val="0000FF"/>
          <w:lang w:val="da-DK"/>
        </w:rPr>
        <w:t xml:space="preserve">    ART. II</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Prevederile pct. 1, 3-15 şi 17-60 se aplică pentru cererile unice de plată care se depun începând cu anul de cerere 2016.</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color w:val="0000FF"/>
          <w:lang w:val="da-DK"/>
        </w:rPr>
        <w:t xml:space="preserve">    ART. III</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(1) La data intrării în vigoare a prezentului ordin, </w:t>
      </w:r>
      <w:r w:rsidRPr="00E33388">
        <w:rPr>
          <w:rFonts w:ascii="Courier New" w:hAnsi="Courier New" w:cs="Courier New"/>
          <w:vanish/>
          <w:lang w:val="da-DK"/>
        </w:rPr>
        <w:t>&lt;LLNK 12008   246 50GZ01   0 67&gt;</w:t>
      </w:r>
      <w:r w:rsidRPr="00E33388">
        <w:rPr>
          <w:rFonts w:ascii="Courier New" w:hAnsi="Courier New" w:cs="Courier New"/>
          <w:color w:val="0000FF"/>
          <w:u w:val="single"/>
          <w:lang w:val="da-DK"/>
        </w:rPr>
        <w:t>Ordinul ministrului agriculturii şi dezvoltării rurale nr. 246/2008</w:t>
      </w:r>
      <w:r w:rsidRPr="00E33388">
        <w:rPr>
          <w:rFonts w:ascii="Courier New" w:hAnsi="Courier New" w:cs="Courier New"/>
          <w:lang w:val="da-DK"/>
        </w:rPr>
        <w:t xml:space="preserve"> privind stabilirea modului de implementare, a condiţiilor specifice şi a criteriilor de eligibilitate pentru aplicarea schemelor de plăţi directe şi plăţi naţionale directe complementare în sectorul vegetal, pentru acordarea sprijinului aferent măsurilor de agromediu şi zone defavorizate, publicat în Monitorul Oficial al României, Partea I, nr. 332 din 25 aprilie 2008, cu modificările şi completările ulterioare, se abrogă.</w:t>
      </w:r>
    </w:p>
    <w:p w:rsidR="00E33388" w:rsidRPr="00E33388" w:rsidRDefault="00E33388" w:rsidP="00E33388">
      <w:pPr>
        <w:autoSpaceDE w:val="0"/>
        <w:autoSpaceDN w:val="0"/>
        <w:adjustRightInd w:val="0"/>
        <w:spacing w:after="0" w:line="240" w:lineRule="auto"/>
        <w:rPr>
          <w:rFonts w:ascii="Courier New" w:hAnsi="Courier New" w:cs="Courier New"/>
          <w:lang w:val="da-DK"/>
        </w:rPr>
      </w:pPr>
      <w:r w:rsidRPr="00E33388">
        <w:rPr>
          <w:rFonts w:ascii="Courier New" w:hAnsi="Courier New" w:cs="Courier New"/>
          <w:lang w:val="da-DK"/>
        </w:rPr>
        <w:t xml:space="preserve">    (2) Măsurile de sprijin prevăzute în </w:t>
      </w:r>
      <w:r w:rsidRPr="00E33388">
        <w:rPr>
          <w:rFonts w:ascii="Courier New" w:hAnsi="Courier New" w:cs="Courier New"/>
          <w:vanish/>
          <w:lang w:val="da-DK"/>
        </w:rPr>
        <w:t>&lt;LLNK 12008   246 50GZ01   0 67&gt;</w:t>
      </w:r>
      <w:r w:rsidRPr="00E33388">
        <w:rPr>
          <w:rFonts w:ascii="Courier New" w:hAnsi="Courier New" w:cs="Courier New"/>
          <w:color w:val="0000FF"/>
          <w:u w:val="single"/>
          <w:lang w:val="da-DK"/>
        </w:rPr>
        <w:t>Ordinul ministrului agriculturii şi dezvoltării rurale nr. 246/2008</w:t>
      </w:r>
      <w:r w:rsidRPr="00E33388">
        <w:rPr>
          <w:rFonts w:ascii="Courier New" w:hAnsi="Courier New" w:cs="Courier New"/>
          <w:lang w:val="da-DK"/>
        </w:rPr>
        <w:t xml:space="preserve"> aflate în derulare la data intrării în vigoare a prezentului ordin se finalizează potrivit prevederilor legale în vigoare la data iniţierii acestora.</w:t>
      </w:r>
    </w:p>
    <w:p w:rsidR="00E33388" w:rsidRDefault="00E33388" w:rsidP="00E33388">
      <w:pPr>
        <w:autoSpaceDE w:val="0"/>
        <w:autoSpaceDN w:val="0"/>
        <w:adjustRightInd w:val="0"/>
        <w:spacing w:after="0" w:line="240" w:lineRule="auto"/>
        <w:rPr>
          <w:rFonts w:ascii="Courier New" w:hAnsi="Courier New" w:cs="Courier New"/>
        </w:rPr>
      </w:pPr>
      <w:r w:rsidRPr="00E33388">
        <w:rPr>
          <w:rFonts w:ascii="Courier New" w:hAnsi="Courier New" w:cs="Courier New"/>
          <w:color w:val="0000FF"/>
          <w:lang w:val="da-DK"/>
        </w:rPr>
        <w:t xml:space="preserve">    </w:t>
      </w:r>
      <w:r>
        <w:rPr>
          <w:rFonts w:ascii="Courier New" w:hAnsi="Courier New" w:cs="Courier New"/>
          <w:color w:val="0000FF"/>
        </w:rPr>
        <w:t>ART. IV</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ordin se publică în Monitorul Oficial al României, Partea I.</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agriculturii</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şi dezvoltării rurale,</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Achim Irimescu</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Bucureşti, 22 februarie 2016.</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Nr. 234.</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 xml:space="preserve">    (Anexa nr. 1 la </w:t>
      </w:r>
      <w:r>
        <w:rPr>
          <w:rFonts w:ascii="Courier New" w:hAnsi="Courier New" w:cs="Courier New"/>
          <w:vanish/>
        </w:rPr>
        <w:t>&lt;LLNK 12015   619 50GZ01   0 20&gt;</w:t>
      </w:r>
      <w:r>
        <w:rPr>
          <w:rFonts w:ascii="Courier New" w:hAnsi="Courier New" w:cs="Courier New"/>
          <w:color w:val="0000FF"/>
          <w:u w:val="single"/>
        </w:rPr>
        <w:t>Ordinul nr. 619/2015</w:t>
      </w:r>
      <w:r>
        <w:rPr>
          <w:rFonts w:ascii="Courier New" w:hAnsi="Courier New" w:cs="Courier New"/>
        </w:rPr>
        <w:t>)</w:t>
      </w:r>
    </w:p>
    <w:p w:rsidR="00E33388" w:rsidRDefault="00E33388" w:rsidP="00E33388">
      <w:pPr>
        <w:autoSpaceDE w:val="0"/>
        <w:autoSpaceDN w:val="0"/>
        <w:adjustRightInd w:val="0"/>
        <w:spacing w:after="0" w:line="240" w:lineRule="auto"/>
        <w:rPr>
          <w:rFonts w:ascii="Courier New" w:hAnsi="Courier New" w:cs="Courier New"/>
        </w:rPr>
      </w:pPr>
    </w:p>
    <w:p w:rsidR="00E33388" w:rsidRDefault="00E33388" w:rsidP="00E33388">
      <w:pPr>
        <w:autoSpaceDE w:val="0"/>
        <w:autoSpaceDN w:val="0"/>
        <w:adjustRightInd w:val="0"/>
        <w:spacing w:after="0" w:line="240" w:lineRule="auto"/>
        <w:rPr>
          <w:rFonts w:ascii="Courier New" w:hAnsi="Courier New" w:cs="Courier New"/>
        </w:rPr>
      </w:pPr>
      <w:r>
        <w:rPr>
          <w:rFonts w:ascii="Courier New" w:hAnsi="Courier New" w:cs="Courier New"/>
        </w:rPr>
        <w:t>*T*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*Font 9*</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[STEMA ROMÂNIE*)]           ROMÂNIA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STEMA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JUDEŢUL ...........*1)            │    UNITĂŢII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PRIMARUL ........*2)             │ ADMINISTRATIV-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  TERITORIALE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ADEVERINŢĂ</w:t>
      </w:r>
    </w:p>
    <w:p w:rsidR="00E33388" w:rsidRDefault="00E33388" w:rsidP="00E33388">
      <w:pPr>
        <w:autoSpaceDE w:val="0"/>
        <w:autoSpaceDN w:val="0"/>
        <w:adjustRightInd w:val="0"/>
        <w:spacing w:after="0" w:line="240" w:lineRule="auto"/>
        <w:rPr>
          <w:rFonts w:ascii="Courier New" w:hAnsi="Courier New" w:cs="Courier New"/>
          <w:sz w:val="18"/>
          <w:szCs w:val="18"/>
        </w:rPr>
      </w:pP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Prin prezenta se atestă faptul că domnul/doamna/S.C./S.A./Î.I./Î.F./P.F.A.</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având codul de identificare fiscală*4)............., figurează pe</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anul...... înregistrat(ă) la nr. de rol nominal unic .......*5), precum şi înscris(ă)</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în registrul agricol tipul ......, vol. ......., poziţia nr. ...., satul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strada ........, nr. ......*6):</w:t>
      </w:r>
    </w:p>
    <w:p w:rsidR="00E33388" w:rsidRDefault="00E33388" w:rsidP="00E33388">
      <w:pPr>
        <w:autoSpaceDE w:val="0"/>
        <w:autoSpaceDN w:val="0"/>
        <w:adjustRightInd w:val="0"/>
        <w:spacing w:after="0" w:line="240" w:lineRule="auto"/>
        <w:rPr>
          <w:rFonts w:ascii="Courier New" w:hAnsi="Courier New" w:cs="Courier New"/>
          <w:sz w:val="18"/>
          <w:szCs w:val="18"/>
        </w:rPr>
      </w:pP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CAPITOLUL II b) Identificarea pe parcele a terenurilor aflate în proprietatea</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gospodăriei/exploataţiei agricole fără personalitate juridică şi a unităţilor cu</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personalitate juridică</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│Suprafaţa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Categoria de folosinţă    │Nr. bloc fizic│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ha │ ari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Conform prevederilor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din Normele tehnice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de completare a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registrului agricol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pentru perioada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2015-2019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CAPITOLUL III Modul de utilizare a suprafeţelor agricole situate pe raza localităţii</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Conform prevederilor din Normele tehnice de completare a registrului agricol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pentru perioada 2015-2019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│Cod │ ha │ari│                           │Cod │ ha │ari│</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│rând│    │   │                           │rând│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│Suprafaţa agricolă în proprietate│ 01 │    │ , │Suprafaţa agricolă dată    │ 09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cap. II lit. a) Terenuri aflate│    │    │   │(cod 10 + ... + 15)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│în proprietate, cod 10,          │    │    │   │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│coloanele 2, 5, 8, 11, 14        │    │    │   │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│Suprafaţa agricolă primită       │ 02 │    │ , │         - în arendă       │ 10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(cod 03+ ... +08)               │    │    │   │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în arendă*)           │ 03 │    │ , │         - în parte        │ 11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în parte              │ 04 │    │ , │       - cu titlu gratuit  │ 12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cu titlu gratuit          │ 05 │    │ , │       - în concesiune     │ 13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în concesiune            │ 06 │    │ , │         - în asociere     │ 14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în asociere            │ 07 │    │ , │       - sub alte forme    │ 15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sub alte forme          │ 08 │    │ , │        din rândul 09      │ 16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 la unităţi cu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personalitate juridică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│Suprafaţa agricolă         │ 17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│utilizată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│(cod 01 + 02 - 09)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Se înscrie suprafaţa rezultată din însumarea suprafeţelor prevăzute în contractele de</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arendă încheiate înaintea depunerii cererii unice de plată, care sunt valabile cel puţin</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până la data de 1 decembrie a anului de cerere.</w:t>
      </w:r>
    </w:p>
    <w:p w:rsidR="00E33388" w:rsidRDefault="00E33388" w:rsidP="00E33388">
      <w:pPr>
        <w:autoSpaceDE w:val="0"/>
        <w:autoSpaceDN w:val="0"/>
        <w:adjustRightInd w:val="0"/>
        <w:spacing w:after="0" w:line="240" w:lineRule="auto"/>
        <w:rPr>
          <w:rFonts w:ascii="Courier New" w:hAnsi="Courier New" w:cs="Courier New"/>
          <w:sz w:val="18"/>
          <w:szCs w:val="18"/>
        </w:rPr>
      </w:pP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Prezenta adeverinţă s-a eliberat cu respectarea prevederilor Ordonanţei Guvernului</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vanish/>
          <w:color w:val="0000FF"/>
          <w:sz w:val="18"/>
          <w:szCs w:val="18"/>
          <w:u w:val="single"/>
        </w:rPr>
        <w:t>&lt;LLNK 12002    33180 301   0 11&gt;</w:t>
      </w:r>
      <w:r>
        <w:rPr>
          <w:rFonts w:ascii="Courier New" w:hAnsi="Courier New" w:cs="Courier New"/>
          <w:color w:val="0000FF"/>
          <w:sz w:val="18"/>
          <w:szCs w:val="18"/>
          <w:u w:val="single"/>
        </w:rPr>
        <w:t>nr. 33/2002</w:t>
      </w:r>
      <w:r>
        <w:rPr>
          <w:rFonts w:ascii="Courier New" w:hAnsi="Courier New" w:cs="Courier New"/>
          <w:sz w:val="18"/>
          <w:szCs w:val="18"/>
        </w:rPr>
        <w:t xml:space="preserve"> privind reglementarea eliberării certificatelor şi adeverinţelor de către</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autorităţile publice centrale şi locale, aprobată cu modificări prin </w:t>
      </w:r>
      <w:r>
        <w:rPr>
          <w:rFonts w:ascii="Courier New" w:hAnsi="Courier New" w:cs="Courier New"/>
          <w:vanish/>
          <w:sz w:val="18"/>
          <w:szCs w:val="18"/>
        </w:rPr>
        <w:t>&lt;LLNK 12002   223 10 201   0 18&gt;</w:t>
      </w:r>
      <w:r>
        <w:rPr>
          <w:rFonts w:ascii="Courier New" w:hAnsi="Courier New" w:cs="Courier New"/>
          <w:color w:val="0000FF"/>
          <w:sz w:val="18"/>
          <w:szCs w:val="18"/>
          <w:u w:val="single"/>
        </w:rPr>
        <w:t>Legea nr. 223/2002</w:t>
      </w: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fiind necesară pentru depunerea cererii unice de sprijin pe suprafaţă în anul ...... .</w:t>
      </w:r>
    </w:p>
    <w:p w:rsidR="00E33388" w:rsidRDefault="00E33388" w:rsidP="00E33388">
      <w:pPr>
        <w:autoSpaceDE w:val="0"/>
        <w:autoSpaceDN w:val="0"/>
        <w:adjustRightInd w:val="0"/>
        <w:spacing w:after="0" w:line="240" w:lineRule="auto"/>
        <w:rPr>
          <w:rFonts w:ascii="Courier New" w:hAnsi="Courier New" w:cs="Courier New"/>
          <w:sz w:val="18"/>
          <w:szCs w:val="18"/>
        </w:rPr>
      </w:pPr>
    </w:p>
    <w:p w:rsidR="00E33388" w:rsidRDefault="00E33388" w:rsidP="00E33388">
      <w:pPr>
        <w:autoSpaceDE w:val="0"/>
        <w:autoSpaceDN w:val="0"/>
        <w:adjustRightInd w:val="0"/>
        <w:spacing w:after="0" w:line="240" w:lineRule="auto"/>
        <w:rPr>
          <w:rFonts w:ascii="Courier New" w:hAnsi="Courier New" w:cs="Courier New"/>
          <w:sz w:val="18"/>
          <w:szCs w:val="18"/>
        </w:rPr>
      </w:pP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Primarul ...........*2),                     Inspector</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cu atribuţii în domeniul administrării</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(prenumele şi numele)            impozitelor şi taxelor locale*5)</w:t>
      </w:r>
    </w:p>
    <w:p w:rsidR="00E33388" w:rsidRDefault="00E33388" w:rsidP="00E33388">
      <w:pPr>
        <w:autoSpaceDE w:val="0"/>
        <w:autoSpaceDN w:val="0"/>
        <w:adjustRightInd w:val="0"/>
        <w:spacing w:after="0" w:line="240" w:lineRule="auto"/>
        <w:rPr>
          <w:rFonts w:ascii="Courier New" w:hAnsi="Courier New" w:cs="Courier New"/>
          <w:sz w:val="18"/>
          <w:szCs w:val="18"/>
        </w:rPr>
      </w:pP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L.S.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(prenumele şi numele)</w:t>
      </w:r>
    </w:p>
    <w:p w:rsidR="00E33388" w:rsidRDefault="00E33388" w:rsidP="00E33388">
      <w:pPr>
        <w:autoSpaceDE w:val="0"/>
        <w:autoSpaceDN w:val="0"/>
        <w:adjustRightInd w:val="0"/>
        <w:spacing w:after="0" w:line="240" w:lineRule="auto"/>
        <w:rPr>
          <w:rFonts w:ascii="Courier New" w:hAnsi="Courier New" w:cs="Courier New"/>
          <w:sz w:val="18"/>
          <w:szCs w:val="18"/>
        </w:rPr>
      </w:pPr>
    </w:p>
    <w:p w:rsidR="00E33388" w:rsidRDefault="00E33388" w:rsidP="00E33388">
      <w:pPr>
        <w:autoSpaceDE w:val="0"/>
        <w:autoSpaceDN w:val="0"/>
        <w:adjustRightInd w:val="0"/>
        <w:spacing w:after="0" w:line="240" w:lineRule="auto"/>
        <w:rPr>
          <w:rFonts w:ascii="Courier New" w:hAnsi="Courier New" w:cs="Courier New"/>
          <w:sz w:val="18"/>
          <w:szCs w:val="18"/>
        </w:rPr>
      </w:pP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Secretarul .........*2),                     Inspector</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cu atribuţii privind completarea, ţinerea</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(prenumele şi numele)       la zi şi centralizarea datelor din registrele</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agricole*6)</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8"/>
          <w:szCs w:val="18"/>
        </w:rPr>
        <w:t xml:space="preserve">                                                       (prenumele şi numele)</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Notă CTCE:</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Stema României se găseşte în Monitorul Oficial al României, Partea I, nr. 137 din 23 februarie 2016 la pagina 10 (a se vedea imaginea asociată).</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Se înscrie denumirea judeţului.</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Se înscrie categoria unităţii administrativ-teritoriale.</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Se înscrie denumirea unităţii administrativ-teritoriale.</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Se înscrie codul de identificare fiscală, respectiv: codul de înregistrare fiscală, codul numeric personal, numărul de identificare fiscală sau codul unic de înregistrare, după caz.</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Se înscrie numărul de rol nominal unic de către persoana cu atribuţii în domeniul administrării impozitelor şi taxelor locale.</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Se înscriu datele corespunzătoare de către persoana cu atribuţii privind completarea, ţinerea la zi şi centralizarea datelor din registrele agricole.</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NOTĂ:</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Eliberarea adeverinţei nu se condiţionează de plata impozitelor şi taxelor locale.</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2</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nr. 2 la </w:t>
      </w:r>
      <w:r>
        <w:rPr>
          <w:rFonts w:ascii="Courier New" w:hAnsi="Courier New" w:cs="Courier New"/>
          <w:vanish/>
          <w:sz w:val="20"/>
          <w:szCs w:val="20"/>
        </w:rPr>
        <w:t>&lt;LLNK 12015   619 50GZ01   0 20&gt;</w:t>
      </w:r>
      <w:r>
        <w:rPr>
          <w:rFonts w:ascii="Courier New" w:hAnsi="Courier New" w:cs="Courier New"/>
          <w:color w:val="0000FF"/>
          <w:sz w:val="20"/>
          <w:szCs w:val="20"/>
          <w:u w:val="single"/>
        </w:rPr>
        <w:t>Ordinul nr. 619/2015</w:t>
      </w: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CENTRALIZATORUL</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privind acordul, datele de identificare, numărul de animale deţinute de</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către fiecare membru al asociaţiei şi suprafaţa alocată fiecărui membru</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*Font 8*</w:t>
      </w:r>
    </w:p>
    <w:p w:rsidR="00E33388" w:rsidRDefault="00E33388" w:rsidP="00E33388">
      <w:pPr>
        <w:autoSpaceDE w:val="0"/>
        <w:autoSpaceDN w:val="0"/>
        <w:adjustRightInd w:val="0"/>
        <w:spacing w:after="0" w:line="240" w:lineRule="auto"/>
        <w:rPr>
          <w:rFonts w:ascii="Courier New" w:hAnsi="Courier New" w:cs="Courier New"/>
          <w:sz w:val="16"/>
          <w:szCs w:val="16"/>
        </w:rPr>
      </w:pP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Unitatea administrativ-teritorială                    Vizat UAT</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(UAT) .......................................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Asociaţia crescătorilor de animale ..........         Semnătura/Ştampila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Nr. ...../data ..............</w:t>
      </w:r>
    </w:p>
    <w:p w:rsidR="00E33388" w:rsidRDefault="00E33388" w:rsidP="00E33388">
      <w:pPr>
        <w:autoSpaceDE w:val="0"/>
        <w:autoSpaceDN w:val="0"/>
        <w:adjustRightInd w:val="0"/>
        <w:spacing w:after="0" w:line="240" w:lineRule="auto"/>
        <w:rPr>
          <w:rFonts w:ascii="Courier New" w:hAnsi="Courier New" w:cs="Courier New"/>
          <w:sz w:val="16"/>
          <w:szCs w:val="16"/>
        </w:rPr>
      </w:pP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│Nr. │  Numele şi   │   CNP   │ Număr │ UVM total  │Suprafaţă│ Bloc fizic/│  Suprafaţa    │De acord,│</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│crt.│  prenumele   │         │ total │echivalent*)│ parcelă │  parcela   │totală alocată/│semnătură│</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membrului   │         │  de   │            │ alocată │  alocată   │    membru     │ membru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asociaţiei  │         │animale│            │         │            │     (ha)      │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1 │      2       │    3    │   4   │      5     │    6    │     7      │       8       │     9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            │         │            │               │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         │       │            │         │            │               │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   Total      │    -    │       │      -     │    -    │     -      │               │     -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E33388" w:rsidRDefault="00E33388" w:rsidP="00E33388">
      <w:pPr>
        <w:autoSpaceDE w:val="0"/>
        <w:autoSpaceDN w:val="0"/>
        <w:adjustRightInd w:val="0"/>
        <w:spacing w:after="0" w:line="240" w:lineRule="auto"/>
        <w:rPr>
          <w:rFonts w:ascii="Courier New" w:hAnsi="Courier New" w:cs="Courier New"/>
          <w:sz w:val="16"/>
          <w:szCs w:val="16"/>
        </w:rPr>
      </w:pP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Preşedinte,</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Semnătura/Ştampila</w:t>
      </w:r>
    </w:p>
    <w:p w:rsidR="00E33388" w:rsidRDefault="00E33388" w:rsidP="00E33388">
      <w:pPr>
        <w:autoSpaceDE w:val="0"/>
        <w:autoSpaceDN w:val="0"/>
        <w:adjustRightInd w:val="0"/>
        <w:spacing w:after="0" w:line="240" w:lineRule="auto"/>
        <w:rPr>
          <w:rFonts w:ascii="Courier New" w:hAnsi="Courier New" w:cs="Courier New"/>
          <w:sz w:val="16"/>
          <w:szCs w:val="16"/>
        </w:rPr>
      </w:pP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Pentru calculul UVM total echivalent se utilizează coeficienţii de conversie a animalelor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UVM de mai jos:</w:t>
      </w:r>
    </w:p>
    <w:p w:rsidR="00E33388" w:rsidRDefault="00E33388" w:rsidP="00E33388">
      <w:pPr>
        <w:autoSpaceDE w:val="0"/>
        <w:autoSpaceDN w:val="0"/>
        <w:adjustRightInd w:val="0"/>
        <w:spacing w:after="0" w:line="240" w:lineRule="auto"/>
        <w:rPr>
          <w:rFonts w:ascii="Courier New" w:hAnsi="Courier New" w:cs="Courier New"/>
          <w:sz w:val="16"/>
          <w:szCs w:val="16"/>
        </w:rPr>
      </w:pP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Tabel de conversie a animalelor în UVM pe specii şi categorii:</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│Poziţie│         Specie de animale                │  Coeficient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│curentă│                                          │conversie (UVM)│</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a   │Tauri, vaci şi alte bovine de peste 2 ani │      1,0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b   │Ecvidee de peste 6 luni                   │      1,0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c   │Bovine între 6 luni şi 2 ani              │      0,6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w:t>
      </w:r>
    </w:p>
    <w:p w:rsidR="00E33388" w:rsidRDefault="00E33388" w:rsidP="00E33388">
      <w:pPr>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d   │Ovine/Caprine                             │      0,15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6"/>
          <w:szCs w:val="16"/>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3</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nr. 4 la </w:t>
      </w:r>
      <w:r>
        <w:rPr>
          <w:rFonts w:ascii="Courier New" w:hAnsi="Courier New" w:cs="Courier New"/>
          <w:vanish/>
          <w:sz w:val="20"/>
          <w:szCs w:val="20"/>
        </w:rPr>
        <w:t>&lt;LLNK 12015   619 50GZ01   0 20&gt;</w:t>
      </w:r>
      <w:r>
        <w:rPr>
          <w:rFonts w:ascii="Courier New" w:hAnsi="Courier New" w:cs="Courier New"/>
          <w:color w:val="0000FF"/>
          <w:sz w:val="20"/>
          <w:szCs w:val="20"/>
          <w:u w:val="single"/>
        </w:rPr>
        <w:t>Ordinul nr. 619/2015</w:t>
      </w: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CANTITĂŢILE MINIME</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 sămânţă necesare la hectar</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Specificaţie               │   UM   │    Cantitatea minimă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       de sămânţă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│Soia/Soia - lot semincer                   │  kg/ha │           80/70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│Lucernă                                    │  kg/ha │            20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│Mazăre boabe pentru industrializare        │  kg/ha │           100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│Fasole boabe pentru industrializare        │  kg/ha │            80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│Cânepă pentru ulei                         │  kg/ha │             4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│Cânepă pentru fibră                        │  kg/ha │            20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│Orez                                       │  kg/ha │           120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│Sămânţă de cartof                          │  t/ha  │1,5 t/calibrul 25/35 mm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│3,5 t/calibrul 35/55 mm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│5,5 t/calibrul 55/65 mm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│Sfeclă de zahăr                            │  UG/ha │          1,2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│Cartofi timpurii, semitimpurii şi de vară  │  t/ha  │1,5 t/calibrul 28/35 mm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│pentru industrializare                     │        │2,4 t/calibrul 35/55 mm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│4,2 t/calibrul 55/65 mm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│Legume cultivate în câmp, din care: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tomate pentru industrializare prin răsad │  g/ha  │          180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tomate pentru industrializare semănat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│direct                                     │  g/ha  │        1.000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castraveţi pentru industrializare        │  g/ha  │        3.000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│Legume cultivate în sere, din care: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tomate pentru consum în stare proaspătă  │  g/ha  │          140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ardei pentru consum în stare proaspătă   │  g/ha  │          365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castraveţi pentru consum în stare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│proaspătă                                  │  g/ha  │          900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varză pentru consum în stare proaspătă   │  g/ha  │          265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castraveţi pentru industrializare        │  g/ha  │          900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│Legume cultivate în solare, din care: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tomate pentru consum în stare proaspătă  │  g/ha  │          180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ardei pentru consum în stare proaspătă   │  g/ha  │          550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castraveţi pentru consum în stare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│proaspătă                                  │  g/ha  │        1.100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varză pentru consum în stare proaspătă   │  g/ha  │          285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vinete pentru consum în stare proaspătă  │  g/ha  │          185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castraveţi pentru industrializare        │  g/ha  │          900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4</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nr. 7 la </w:t>
      </w:r>
      <w:r>
        <w:rPr>
          <w:rFonts w:ascii="Courier New" w:hAnsi="Courier New" w:cs="Courier New"/>
          <w:vanish/>
          <w:sz w:val="20"/>
          <w:szCs w:val="20"/>
        </w:rPr>
        <w:t>&lt;LLNK 12015   619 50GZ01   0 20&gt;</w:t>
      </w:r>
      <w:r>
        <w:rPr>
          <w:rFonts w:ascii="Courier New" w:hAnsi="Courier New" w:cs="Courier New"/>
          <w:color w:val="0000FF"/>
          <w:sz w:val="20"/>
          <w:szCs w:val="20"/>
          <w:u w:val="single"/>
        </w:rPr>
        <w:t>Ordinul nr. 619/2015</w:t>
      </w: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LISTA</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zonelor de interes ecologic şi echivalenţa acestora în hectare</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*Font 9*</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Element      │            Detalii             │ Factor de  │Factor de│Suprafaţa zonei│</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conversie  │ponderare│  de interes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                                │            │         │   ecologic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0      │               1                │     2      │    3    │   4 = 2 x 3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│Terase            │Construcţii destinate prevenirii│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 1 m lungime)  │şi combaterii eroziunii solului,│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│executate de-a lungul curbelor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│de nivel, pe terenuri arabile în│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│pantă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│Înălţime minimă 1 m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│Lăţime minimă 3 m               │     2      │    1    │     2 mp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│Elemente de peisaj: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garduri vii/    │Şiruri de arbuşti/arbori formate│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│fâşii împădurite  │din diferite specii, cu lăţimea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 1 m)          │de maximum 10 metri             │     5      │    2    │    10 mp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arbore izolat   │Arbore cu diametrul coroanei de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│(per arbore)      │minimum 4 metri                 │    20      │   1,5   │    30 mp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arbori în       │Şiruri de arbori cu diametrul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│aliniament        │coroanei de minimum 4 metri şi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 1 m)          │spaţiul dintre coroane de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│maximum 5 metri                 │     5      │    2    │    10 mp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grup de arbori/ │Arbori ale căror coroane se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│pâlcuri arbustive │întrepătrund/Pâlcuri arbustive,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│din zona de câmpie│ce ocupă o suprafaţă de maximum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 1 mp)         │0,3 ha în ambele cazuri         │Nu se aplică│   1,5   │   1,5 mp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margini de câmp │Margini de teren, cu lăţimi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 1 m)          │cuprinse între 1 şi 20 metri,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│fără producţie agricolă         │     6      │   1,5   │     9 mp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iazuri          │Acumulări permanente naturale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 1 mp)         │de apă stătătoare, exclusiv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│rezervoarele din beton sau din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│plastic, cu suprafaţa de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│maximum 0,1 ha                  │Nu se aplică│   1,5   │   1,5 mp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rigole          │Şanţuri sau canale cu o lăţime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 1 m)          │maximă de 6 metri, precum şi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│cursurile deschise de apă pentru│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│irigaţii sau drenare, exclusiv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│cele cu pereţi betonaţi.        │     3      │    2    │     6 mp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│Zone-tampon       │Fâşii de protecţie existente pe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 1 m)          │terenurile agricole situate în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│vecinătatea apelor de suprafaţă,│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│a căror lăţime minimă este de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│1 m pe terenurile cu panta de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│până la 12% şi de 3 m pe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│terenurile cu panta mai mare de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│12%, panta terenului fiind panta│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│medie a blocului fizic adiacent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│cursului de apă (obligatorii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│prin GAEC 1).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│De-a lungul cursurilor de apă,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│aceste zone pot include benzi cu│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│vegetaţie riverană cu o lăţime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│de până la 10 m.                │      6     │   1,5   │     9 mp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│Zone cu specii    │Zone cu plantaţii de salcie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│forestiere cu     │(Salix L), plop alb (Populus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│ciclu scurt de    │alba) şi plop negru (Populus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producţie        │nigra)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 1 mp)         │                                │Nu se aplică│   0,3   │    0,3 mp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│Zonele împădurite │Terenuri agricole împădurite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│menţionate la     │prin măsura 221 "Prima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│art. 32 alin. (2) │împădurire a terenurilor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│lit. (b) pct. (ii)│agricole" din cadrul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│din Regulamentul  │PNDR 2007-2013 sau prin măsura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r>
        <w:rPr>
          <w:rFonts w:ascii="Courier New" w:hAnsi="Courier New" w:cs="Courier New"/>
          <w:vanish/>
          <w:sz w:val="18"/>
          <w:szCs w:val="18"/>
        </w:rPr>
        <w:t>&lt;LLNK 832013R1307           14&gt;</w:t>
      </w:r>
      <w:r>
        <w:rPr>
          <w:rFonts w:ascii="Courier New" w:hAnsi="Courier New" w:cs="Courier New"/>
          <w:color w:val="0000FF"/>
          <w:sz w:val="18"/>
          <w:szCs w:val="18"/>
          <w:u w:val="single"/>
        </w:rPr>
        <w:t>nr. 1.307/2013</w:t>
      </w:r>
      <w:r>
        <w:rPr>
          <w:rFonts w:ascii="Courier New" w:hAnsi="Courier New" w:cs="Courier New"/>
          <w:sz w:val="18"/>
          <w:szCs w:val="18"/>
        </w:rPr>
        <w:t>, cu│nr. 8 "Împădurirea şi crearea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│modificările şi   │de suprafeţe împădurite şi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│completările      │perdele forestiere" din cadrul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│ulterioare        │PNDR 2014-2020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 1 mp)         │                                │Nu se aplică│    1    │     1 mp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│Zone cu culturi   │Amestecurile de specii de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│secundare sau     │culturi prevăzute în anexa nr. 9│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│strat vegetal     │la ordin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 1 mp)         │                                │Nu se aplică│   0,3   │   0,3 mp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│Zonele cu culturi │Culturile prevăzute în anexa nr.│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│fixatoare de azot │10 la ordin                     │            │         │               │</w:t>
      </w:r>
    </w:p>
    <w:p w:rsidR="00E33388" w:rsidRDefault="00E33388" w:rsidP="00E33388">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│(pe 1 mp)         │                                │Nu se aplică│   0,7   │   0,7 mp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18"/>
          <w:szCs w:val="18"/>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5</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nr. 9 la </w:t>
      </w:r>
      <w:r>
        <w:rPr>
          <w:rFonts w:ascii="Courier New" w:hAnsi="Courier New" w:cs="Courier New"/>
          <w:vanish/>
          <w:sz w:val="20"/>
          <w:szCs w:val="20"/>
        </w:rPr>
        <w:t>&lt;LLNK 12015   619 50GZ01   0 20&gt;</w:t>
      </w:r>
      <w:r>
        <w:rPr>
          <w:rFonts w:ascii="Courier New" w:hAnsi="Courier New" w:cs="Courier New"/>
          <w:color w:val="0000FF"/>
          <w:sz w:val="20"/>
          <w:szCs w:val="20"/>
          <w:u w:val="single"/>
        </w:rPr>
        <w:t>Ordinul nr. 619/2015</w:t>
      </w: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LISTA</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amestecurilor de specii de culturi pentru strat vegetal</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│Nr. │    Denumirea populară     │     Denumirea ştiinţifică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│crt.│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1 │Muştar + ovăz              │Sinapis alba + Avena sativa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2 │Muştar + phacelia          │Sinapis alba + Phacelia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│Tanacetifolia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3 │Muştar + rapiţă            │Sinapis alba + Brassica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│carinata/Brassica napus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4 │Latir + măzăriche de toamnă│Lathyrus sativus + Vicia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│pannonica Crantz/Vicia villosa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│Roth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5 │Latir + ovăz               │Lathyrus sativus + Avena sativa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6 │Mazăre + ovăz              │Pisum sativum L + Avena sativa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7 │Măzăriche de toamnă + ovăz │Vicia pannonica Crantz/Vicia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│villosa Roth + Avena sativa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8 │Măzăriche de toamnă +      │Vicia pannonica Crantz/Vicia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│secară                     │villosa Roth + Secale cereale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9 │Măzăriche de toamnă +      │Vicia pannonica Crantz/Vicia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│triticale                  │villosa Roth + Triticosecale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10 │Lupin + trifoi             │Lupinus + Trifolium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11 │Rapiţă + triticale         │Brassica carinata/Brassica napus│</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 Triticosecale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12 │Rapiţă + secară            │Brassica carinata/Brassica napus│</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                           │+ Secale cereale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FF"/>
          <w:sz w:val="20"/>
          <w:szCs w:val="20"/>
        </w:rPr>
        <w:t xml:space="preserve">    ANEXA 6</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(Anexa nr. 12 la </w:t>
      </w:r>
      <w:r>
        <w:rPr>
          <w:rFonts w:ascii="Courier New" w:hAnsi="Courier New" w:cs="Courier New"/>
          <w:vanish/>
          <w:sz w:val="20"/>
          <w:szCs w:val="20"/>
        </w:rPr>
        <w:t>&lt;LLNK 12015   619 50GZ01   0 20&gt;</w:t>
      </w:r>
      <w:r>
        <w:rPr>
          <w:rFonts w:ascii="Courier New" w:hAnsi="Courier New" w:cs="Courier New"/>
          <w:color w:val="0000FF"/>
          <w:sz w:val="20"/>
          <w:szCs w:val="20"/>
          <w:u w:val="single"/>
        </w:rPr>
        <w:t>Ordinul nr. 619/2015</w:t>
      </w:r>
      <w:r>
        <w:rPr>
          <w:rFonts w:ascii="Courier New" w:hAnsi="Courier New" w:cs="Courier New"/>
          <w:sz w:val="20"/>
          <w:szCs w:val="20"/>
        </w:rPr>
        <w:t>)</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ÎNŞTIINŢARE</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 privire la cazurile de forţă majoră</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Subsemnatul, ..................................., cu domiciliul/sediul în</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CNP....................., CUI......................</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(după caz), nr. din registrul unic de identificare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în calitate de ....................................., vă aduc la cunoştinţă</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următorul caz de forţă majoră (se bifează):</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a)  │decesul beneficiarului                          │        Bifa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b)  │incapacitatea profesională pe termen lung a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│beneficiarului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c)  │o catastrofă naturală gravă care afectează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│puternic exploataţia agricolă [fenomene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│asimilate catastrofelor naturale grave: fenomene│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│meteorologice (de exemplu, seceta, îngheţul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│etc.), incendiul etc.]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d)  │distrugerea accidentală a clădirilor destinate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│creşterii animalelor, aflate pe exploataţia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│agricolă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e)  │o epizootie sau o boală a plantelor care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│afectează parţial sau integral şeptelul ori,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│respectiv, culturile beneficiarului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f)  │exproprierea întregii exploataţii agricole sau a│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│unei mari părţi a acesteia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Sectorul vegetal</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│Nr. │Localitatea│Cultura│Parcela│ Suprafaţa  │ Suprafaţa │ Bloc │ Fenomenul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│crt.│           │       │       │ declarată  │ afectată  │ fizic│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în cererea │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unică de  │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plată   │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    │           │       │       │            │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Sectorul zootehnic</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│Nr. │Localitatea│Specia│Rasa│Categoria│Efectiv│Efectiv  │Nr. de │Fenomenul│</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│crt.│           │      │    │conform  │solici-│animale  │identi-│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│art. 70  │tat în │afectate │ficare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│cererea│de forţa │(cro-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│unică  │majoră   │talie)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│de     │Capete/Kg│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│plată  │gogoşi de│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│Capete/│mătase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│Grame  │afectate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│ouă de │de forţa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│viermi │majoră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│de     │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│mătase │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       │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           │      │    │         │       │         │       │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Alte detalii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Documente doveditoare ataşate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Declar pe propria răspundere că cele înscrise corespund realităţii.</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Pr="00E33388" w:rsidRDefault="00E33388" w:rsidP="00E33388">
      <w:pPr>
        <w:autoSpaceDE w:val="0"/>
        <w:autoSpaceDN w:val="0"/>
        <w:adjustRightInd w:val="0"/>
        <w:spacing w:after="0" w:line="240" w:lineRule="auto"/>
        <w:rPr>
          <w:rFonts w:ascii="Courier New" w:hAnsi="Courier New" w:cs="Courier New"/>
          <w:sz w:val="20"/>
          <w:szCs w:val="20"/>
          <w:lang w:val="da-DK"/>
        </w:rPr>
      </w:pPr>
      <w:r>
        <w:rPr>
          <w:rFonts w:ascii="Courier New" w:hAnsi="Courier New" w:cs="Courier New"/>
          <w:sz w:val="20"/>
          <w:szCs w:val="20"/>
        </w:rPr>
        <w:t xml:space="preserve">    </w:t>
      </w:r>
      <w:r w:rsidRPr="00E33388">
        <w:rPr>
          <w:rFonts w:ascii="Courier New" w:hAnsi="Courier New" w:cs="Courier New"/>
          <w:sz w:val="20"/>
          <w:szCs w:val="20"/>
          <w:lang w:val="da-DK"/>
        </w:rPr>
        <w:t>Data depunerii la Agenţia de Plăţi                 Semnătura ............</w:t>
      </w:r>
    </w:p>
    <w:p w:rsidR="00E33388" w:rsidRDefault="00E33388" w:rsidP="00E33388">
      <w:pPr>
        <w:autoSpaceDE w:val="0"/>
        <w:autoSpaceDN w:val="0"/>
        <w:adjustRightInd w:val="0"/>
        <w:spacing w:after="0" w:line="240" w:lineRule="auto"/>
        <w:rPr>
          <w:rFonts w:ascii="Courier New" w:hAnsi="Courier New" w:cs="Courier New"/>
          <w:sz w:val="20"/>
          <w:szCs w:val="20"/>
        </w:rPr>
      </w:pPr>
      <w:r w:rsidRPr="00E33388">
        <w:rPr>
          <w:rFonts w:ascii="Courier New" w:hAnsi="Courier New" w:cs="Courier New"/>
          <w:sz w:val="20"/>
          <w:szCs w:val="20"/>
          <w:lang w:val="da-DK"/>
        </w:rPr>
        <w:t xml:space="preserve">    </w:t>
      </w:r>
      <w:r>
        <w:rPr>
          <w:rFonts w:ascii="Courier New" w:hAnsi="Courier New" w:cs="Courier New"/>
          <w:sz w:val="20"/>
          <w:szCs w:val="20"/>
        </w:rPr>
        <w:t>şi Intervenţie pentru Agricultură ...........      Ştampila (după caz)</w:t>
      </w: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w:t>
      </w:r>
    </w:p>
    <w:p w:rsidR="00E33388" w:rsidRDefault="00E33388" w:rsidP="00E33388">
      <w:pPr>
        <w:autoSpaceDE w:val="0"/>
        <w:autoSpaceDN w:val="0"/>
        <w:adjustRightInd w:val="0"/>
        <w:spacing w:after="0" w:line="240" w:lineRule="auto"/>
        <w:rPr>
          <w:rFonts w:ascii="Courier New" w:hAnsi="Courier New" w:cs="Courier New"/>
          <w:sz w:val="20"/>
          <w:szCs w:val="20"/>
        </w:rPr>
      </w:pPr>
    </w:p>
    <w:p w:rsidR="00E33388" w:rsidRDefault="00E33388" w:rsidP="00E3338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4A3006" w:rsidRDefault="004A3006"/>
    <w:sectPr w:rsidR="004A3006" w:rsidSect="00E33388">
      <w:pgSz w:w="12240" w:h="15840"/>
      <w:pgMar w:top="450" w:right="540" w:bottom="1440" w:left="6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88"/>
    <w:rsid w:val="000D5683"/>
    <w:rsid w:val="004A3006"/>
    <w:rsid w:val="00502E89"/>
    <w:rsid w:val="00650C1B"/>
    <w:rsid w:val="0068682F"/>
    <w:rsid w:val="009D2845"/>
    <w:rsid w:val="00A11510"/>
    <w:rsid w:val="00B432DE"/>
    <w:rsid w:val="00E33388"/>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D6E6A-80DA-41FE-B705-00581548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13668</Words>
  <Characters>77912</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2017-03-21T11:13:00Z</dcterms:created>
  <dcterms:modified xsi:type="dcterms:W3CDTF">2017-03-21T11:13:00Z</dcterms:modified>
</cp:coreProperties>
</file>