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5" name="Picture 5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A7C87">
        <w:rPr>
          <w:rFonts w:ascii="Verdana" w:eastAsia="Times New Roman" w:hAnsi="Verdana" w:cs="Times New Roman"/>
          <w:b/>
          <w:bCs/>
          <w:sz w:val="26"/>
          <w:szCs w:val="26"/>
        </w:rPr>
        <w:t>ORDIN nr. 222 din 30 martie 2006 pentru aprobarea Regulamentului privind autorizarea spaţiilor de depozitare pentru produse agricole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pa1"/>
      <w:bookmarkEnd w:id="1"/>
      <w:r w:rsidRPr="00BA7C87">
        <w:rPr>
          <w:rFonts w:ascii="Verdana" w:eastAsia="Times New Roman" w:hAnsi="Verdana" w:cs="Times New Roman"/>
        </w:rPr>
        <w:t xml:space="preserve">Având în vedere prevederile art. 5 alin. (2) şi (3) din Ordonanţa de urgenţă a Guvernului nr. </w:t>
      </w:r>
      <w:hyperlink r:id="rId7" w:history="1">
        <w:r w:rsidRPr="00BA7C87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12/2006</w:t>
        </w:r>
      </w:hyperlink>
      <w:r w:rsidRPr="00BA7C87">
        <w:rPr>
          <w:rFonts w:ascii="Verdana" w:eastAsia="Times New Roman" w:hAnsi="Verdana" w:cs="Times New Roman"/>
        </w:rPr>
        <w:t xml:space="preserve"> pentru stabilirea unor măsuri de reglementare a pieţei pe filiera cerealelor şi a produselor procesate din cereale,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pa2"/>
      <w:bookmarkEnd w:id="2"/>
      <w:r w:rsidRPr="00BA7C87">
        <w:rPr>
          <w:rFonts w:ascii="Verdana" w:eastAsia="Times New Roman" w:hAnsi="Verdana" w:cs="Times New Roman"/>
        </w:rPr>
        <w:t xml:space="preserve">văzând Referatul de aprobare nr. 78.820/2006 al Direcţiei generale elaborare strategii, politici sectoriale şi de piaţă, în temeiul prevederilor Hotărârii Guvernului nr. </w:t>
      </w:r>
      <w:hyperlink r:id="rId8" w:history="1">
        <w:r w:rsidRPr="00BA7C87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155/2005</w:t>
        </w:r>
      </w:hyperlink>
      <w:r w:rsidRPr="00BA7C87">
        <w:rPr>
          <w:rFonts w:ascii="Verdana" w:eastAsia="Times New Roman" w:hAnsi="Verdana" w:cs="Times New Roman"/>
        </w:rPr>
        <w:t xml:space="preserve"> privind organizarea şi funcţionarea Ministerului Agriculturii, Pădurilor şi Dezvoltării Rurale, cu modificările şi completările ulterioare,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pa3"/>
      <w:bookmarkEnd w:id="3"/>
      <w:r w:rsidRPr="00BA7C87">
        <w:rPr>
          <w:rFonts w:ascii="Verdana" w:eastAsia="Times New Roman" w:hAnsi="Verdana" w:cs="Times New Roman"/>
          <w:b/>
          <w:bCs/>
        </w:rPr>
        <w:t>ministrul agriculturii, pădurilor şi dezvoltării rurale</w:t>
      </w:r>
      <w:r w:rsidRPr="00BA7C87">
        <w:rPr>
          <w:rFonts w:ascii="Verdana" w:eastAsia="Times New Roman" w:hAnsi="Verdana" w:cs="Times New Roman"/>
        </w:rPr>
        <w:t xml:space="preserve"> emite următorul ordin: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r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4" name="Picture 4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Pr="00BA7C87">
        <w:rPr>
          <w:rFonts w:ascii="Verdana" w:eastAsia="Times New Roman" w:hAnsi="Verdana" w:cs="Times New Roman"/>
          <w:b/>
          <w:bCs/>
          <w:color w:val="0000AF"/>
        </w:rPr>
        <w:t>Art. 1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r1|pa1"/>
      <w:bookmarkEnd w:id="5"/>
      <w:r w:rsidRPr="00BA7C87">
        <w:rPr>
          <w:rFonts w:ascii="Verdana" w:eastAsia="Times New Roman" w:hAnsi="Verdana" w:cs="Times New Roman"/>
        </w:rPr>
        <w:t>Se aprobă Regulamentul privind autorizarea spaţiilor de depozitare pentru produse agricole, prevăzut în anexa care face parte integrantă din prezentul ordin.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r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3" name="Picture 3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Pr="00BA7C87">
        <w:rPr>
          <w:rFonts w:ascii="Verdana" w:eastAsia="Times New Roman" w:hAnsi="Verdana" w:cs="Times New Roman"/>
          <w:b/>
          <w:bCs/>
          <w:color w:val="0000AF"/>
        </w:rPr>
        <w:t>Art. 2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r2|pa1"/>
      <w:bookmarkEnd w:id="7"/>
      <w:r w:rsidRPr="00BA7C87">
        <w:rPr>
          <w:rFonts w:ascii="Verdana" w:eastAsia="Times New Roman" w:hAnsi="Verdana" w:cs="Times New Roman"/>
        </w:rPr>
        <w:t xml:space="preserve">Prevederilor prezentului ordin le sunt aplicabile dispoziţiile Ordonanţei de urgenţă a Guvernului nr. </w:t>
      </w:r>
      <w:hyperlink r:id="rId9" w:history="1">
        <w:r w:rsidRPr="00BA7C87">
          <w:rPr>
            <w:rFonts w:ascii="Verdana" w:eastAsia="Times New Roman" w:hAnsi="Verdana" w:cs="Times New Roman"/>
            <w:b/>
            <w:bCs/>
            <w:color w:val="333399"/>
            <w:u w:val="single"/>
          </w:rPr>
          <w:t>27/2003</w:t>
        </w:r>
      </w:hyperlink>
      <w:r w:rsidRPr="00BA7C87">
        <w:rPr>
          <w:rFonts w:ascii="Verdana" w:eastAsia="Times New Roman" w:hAnsi="Verdana" w:cs="Times New Roman"/>
        </w:rPr>
        <w:t xml:space="preserve"> privind procedura aprobării tacite, aprobată cu modificări şi completări prin Legea nr. </w:t>
      </w:r>
      <w:hyperlink r:id="rId10" w:history="1">
        <w:r w:rsidRPr="00BA7C87">
          <w:rPr>
            <w:rFonts w:ascii="Verdana" w:eastAsia="Times New Roman" w:hAnsi="Verdana" w:cs="Times New Roman"/>
            <w:b/>
            <w:bCs/>
            <w:color w:val="333399"/>
            <w:u w:val="single"/>
          </w:rPr>
          <w:t>486/2003</w:t>
        </w:r>
      </w:hyperlink>
      <w:r w:rsidRPr="00BA7C87">
        <w:rPr>
          <w:rFonts w:ascii="Verdana" w:eastAsia="Times New Roman" w:hAnsi="Verdana" w:cs="Times New Roman"/>
        </w:rPr>
        <w:t>.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r3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2" name="Picture 2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r w:rsidRPr="00BA7C87">
        <w:rPr>
          <w:rFonts w:ascii="Verdana" w:eastAsia="Times New Roman" w:hAnsi="Verdana" w:cs="Times New Roman"/>
          <w:b/>
          <w:bCs/>
          <w:color w:val="0000AF"/>
        </w:rPr>
        <w:t>Art. 3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r3|pa1"/>
      <w:bookmarkEnd w:id="9"/>
      <w:r w:rsidRPr="00BA7C87">
        <w:rPr>
          <w:rFonts w:ascii="Verdana" w:eastAsia="Times New Roman" w:hAnsi="Verdana" w:cs="Times New Roman"/>
        </w:rPr>
        <w:t>Prezentul ordin se publică în Monitorul Oficial al României, Partea I.</w:t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pa4"/>
      <w:bookmarkEnd w:id="10"/>
      <w:r w:rsidRPr="00BA7C87">
        <w:rPr>
          <w:rFonts w:ascii="Verdana" w:eastAsia="Times New Roman" w:hAnsi="Verdana" w:cs="Times New Roman"/>
        </w:rPr>
        <w:t>-****-</w:t>
      </w:r>
    </w:p>
    <w:tbl>
      <w:tblPr>
        <w:tblW w:w="9675" w:type="dxa"/>
        <w:jc w:val="center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BA7C87" w:rsidRPr="00BA7C87" w:rsidTr="00BA7C87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BA7C87" w:rsidRPr="00BA7C87" w:rsidRDefault="00BA7C87" w:rsidP="00BA7C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1" w:name="do|pa5"/>
            <w:bookmarkEnd w:id="11"/>
            <w:r w:rsidRPr="00BA7C87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 agriculturii, pădurilor şi dezvoltării rurale,</w:t>
            </w:r>
          </w:p>
          <w:p w:rsidR="00BA7C87" w:rsidRPr="00BA7C87" w:rsidRDefault="00BA7C87" w:rsidP="00BA7C87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BA7C8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Gheorghe Flutur</w:t>
            </w:r>
          </w:p>
        </w:tc>
      </w:tr>
    </w:tbl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" w:name="do|ax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" name="Picture 1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  <w:r w:rsidRPr="00BA7C87">
        <w:rPr>
          <w:rFonts w:ascii="Verdana" w:eastAsia="Times New Roman" w:hAnsi="Verdana" w:cs="Times New Roman"/>
          <w:b/>
          <w:bCs/>
          <w:sz w:val="26"/>
          <w:szCs w:val="26"/>
        </w:rPr>
        <w:t>ANEXĂ:</w:t>
      </w:r>
    </w:p>
    <w:bookmarkStart w:id="13" w:name="do|ax1|pa1"/>
    <w:bookmarkEnd w:id="13"/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r w:rsidRPr="00BA7C87">
        <w:rPr>
          <w:rFonts w:ascii="Verdana" w:eastAsia="Times New Roman" w:hAnsi="Verdana" w:cs="Times New Roman"/>
        </w:rPr>
        <w:fldChar w:fldCharType="begin"/>
      </w:r>
      <w:r w:rsidRPr="00BA7C87">
        <w:rPr>
          <w:rFonts w:ascii="Verdana" w:eastAsia="Times New Roman" w:hAnsi="Verdana" w:cs="Times New Roman"/>
        </w:rPr>
        <w:instrText xml:space="preserve"> HYPERLINK "file:///C:\\Users\\aida.slav\\sintact%204.0\\cache\\Legislatie\\temp330308\\00091690.htm" \o "privind autorizarea spaţiilor de depozitare pentru produse agricole (act publicat in M.Of. 308 din 05-apr-2006)" </w:instrText>
      </w:r>
      <w:r w:rsidRPr="00BA7C87">
        <w:rPr>
          <w:rFonts w:ascii="Verdana" w:eastAsia="Times New Roman" w:hAnsi="Verdana" w:cs="Times New Roman"/>
        </w:rPr>
        <w:fldChar w:fldCharType="separate"/>
      </w:r>
      <w:r w:rsidRPr="00BA7C87">
        <w:rPr>
          <w:rFonts w:ascii="Verdana" w:eastAsia="Times New Roman" w:hAnsi="Verdana" w:cs="Times New Roman"/>
          <w:b/>
          <w:bCs/>
          <w:color w:val="333399"/>
          <w:u w:val="single"/>
        </w:rPr>
        <w:t>REGULAMENT privind autorizarea spaţiilor de depozitare pentru produse agricole</w:t>
      </w:r>
      <w:r w:rsidRPr="00BA7C87">
        <w:rPr>
          <w:rFonts w:ascii="Verdana" w:eastAsia="Times New Roman" w:hAnsi="Verdana" w:cs="Times New Roman"/>
        </w:rPr>
        <w:fldChar w:fldCharType="end"/>
      </w:r>
    </w:p>
    <w:p w:rsidR="00BA7C87" w:rsidRPr="00BA7C87" w:rsidRDefault="00BA7C87" w:rsidP="00BA7C8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4" w:name="do|pa6"/>
      <w:bookmarkEnd w:id="14"/>
      <w:r w:rsidRPr="00BA7C87">
        <w:rPr>
          <w:rFonts w:ascii="Verdana" w:eastAsia="Times New Roman" w:hAnsi="Verdana" w:cs="Times New Roman"/>
        </w:rPr>
        <w:t>Publicat în Monitorul Oficial cu numărul 308 din data de 5 aprilie 2006</w:t>
      </w:r>
    </w:p>
    <w:p w:rsidR="002A3AD5" w:rsidRDefault="00BA7C87">
      <w:bookmarkStart w:id="15" w:name="_GoBack"/>
      <w:bookmarkEnd w:id="15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00"/>
    <w:rsid w:val="00592532"/>
    <w:rsid w:val="005A2000"/>
    <w:rsid w:val="00BA7C87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7C87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BA7C8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BA7C87"/>
  </w:style>
  <w:style w:type="character" w:customStyle="1" w:styleId="ar1">
    <w:name w:val="ar1"/>
    <w:basedOn w:val="DefaultParagraphFont"/>
    <w:rsid w:val="00BA7C87"/>
    <w:rPr>
      <w:b/>
      <w:bCs/>
      <w:color w:val="0000AF"/>
      <w:sz w:val="22"/>
      <w:szCs w:val="22"/>
    </w:rPr>
  </w:style>
  <w:style w:type="character" w:customStyle="1" w:styleId="ax1">
    <w:name w:val="ax1"/>
    <w:basedOn w:val="DefaultParagraphFont"/>
    <w:rsid w:val="00BA7C87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7C87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BA7C8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BA7C87"/>
  </w:style>
  <w:style w:type="character" w:customStyle="1" w:styleId="ar1">
    <w:name w:val="ar1"/>
    <w:basedOn w:val="DefaultParagraphFont"/>
    <w:rsid w:val="00BA7C87"/>
    <w:rPr>
      <w:b/>
      <w:bCs/>
      <w:color w:val="0000AF"/>
      <w:sz w:val="22"/>
      <w:szCs w:val="22"/>
    </w:rPr>
  </w:style>
  <w:style w:type="character" w:customStyle="1" w:styleId="ax1">
    <w:name w:val="ax1"/>
    <w:basedOn w:val="DefaultParagraphFont"/>
    <w:rsid w:val="00BA7C87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8203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302727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8526378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129230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166629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123720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442016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2917177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2845118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787031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6269339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550960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2028206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20725609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8457299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68198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998493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375027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49576056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ida.slav\sintact%204.0\cache\Legislatie\temp330308\00081692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ida.slav\sintact%204.0\cache\Legislatie\temp330308\00090616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file:///C:\Users\aida.slav\sintact%204.0\cache\Legislatie\temp330308\00091688.HTM" TargetMode="External"/><Relationship Id="rId10" Type="http://schemas.openxmlformats.org/officeDocument/2006/relationships/hyperlink" Target="file:///C:\Users\aida.slav\sintact%204.0\cache\Legislatie\temp330308\0006911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ida.slav\sintact%204.0\cache\Legislatie\temp330308\0006372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2016-10-28T08:37:00Z</dcterms:created>
  <dcterms:modified xsi:type="dcterms:W3CDTF">2016-10-28T08:37:00Z</dcterms:modified>
</cp:coreProperties>
</file>