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0" w:name="do"/>
      <w:r>
        <w:rPr>
          <w:rFonts w:ascii="Verdana" w:eastAsia="Times New Roman" w:hAnsi="Verdana" w:cs="Times New Roman"/>
          <w:b/>
          <w:bCs/>
          <w:noProof/>
          <w:color w:val="333399"/>
        </w:rPr>
        <w:drawing>
          <wp:inline distT="0" distB="0" distL="0" distR="0">
            <wp:extent cx="95250" cy="95250"/>
            <wp:effectExtent l="0" t="0" r="0" b="0"/>
            <wp:docPr id="38" name="Picture 3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6D17AB">
        <w:rPr>
          <w:rFonts w:ascii="Verdana" w:eastAsia="Times New Roman" w:hAnsi="Verdana" w:cs="Times New Roman"/>
          <w:b/>
          <w:bCs/>
          <w:sz w:val="26"/>
          <w:szCs w:val="26"/>
        </w:rPr>
        <w:t>ORDIN nr. 864 din 21 iulie 2016 privind aprobarea Procedurii de verificare a documentaţiei pentru înregistrarea unei indicaţii geografice şi dobândirea protecţiei băuturilor spirtoase, a Procedurii de declarare a opoziţiei la nivel naţional şi a Procedurii de transmitere la nivelul Comisiei Europene a cererii de înregistrare a indicaţiei geografice a băuturilor spirtoase, în vederea dobândirii protecţiei la nivelul Uniunii Europene</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 w:name="do|pa1"/>
      <w:bookmarkEnd w:id="1"/>
      <w:r w:rsidRPr="006D17AB">
        <w:rPr>
          <w:rFonts w:ascii="Verdana" w:eastAsia="Times New Roman" w:hAnsi="Verdana" w:cs="Times New Roman"/>
        </w:rPr>
        <w:t xml:space="preserve">Văzând Referatul de aprobare al Direcţiei generale politici agricole şi industrie alimentară nr. 111.150 din 28 iunie 2016, în baza prevederilor art. 4 alin. (2) din Hotărârea Guvernului nr. </w:t>
      </w:r>
      <w:hyperlink r:id="rId7" w:history="1">
        <w:r w:rsidRPr="006D17AB">
          <w:rPr>
            <w:rFonts w:ascii="Verdana" w:eastAsia="Times New Roman" w:hAnsi="Verdana" w:cs="Times New Roman"/>
            <w:b/>
            <w:bCs/>
            <w:color w:val="333399"/>
            <w:u w:val="single"/>
          </w:rPr>
          <w:t>276/2014</w:t>
        </w:r>
      </w:hyperlink>
      <w:r w:rsidRPr="006D17AB">
        <w:rPr>
          <w:rFonts w:ascii="Verdana" w:eastAsia="Times New Roman" w:hAnsi="Verdana" w:cs="Times New Roman"/>
        </w:rPr>
        <w:t xml:space="preserve"> pentru înfiinţarea sistemului privind protecţia indicaţiilor geografice ale băuturilor spirtoase,</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2" w:name="do|pa2"/>
      <w:bookmarkEnd w:id="2"/>
      <w:r w:rsidRPr="006D17AB">
        <w:rPr>
          <w:rFonts w:ascii="Verdana" w:eastAsia="Times New Roman" w:hAnsi="Verdana" w:cs="Times New Roman"/>
        </w:rPr>
        <w:t xml:space="preserve">în temeiul art. 10 alin. (5) din Hotărârea Guvernului nr. </w:t>
      </w:r>
      <w:hyperlink r:id="rId8" w:history="1">
        <w:r w:rsidRPr="006D17AB">
          <w:rPr>
            <w:rFonts w:ascii="Verdana" w:eastAsia="Times New Roman" w:hAnsi="Verdana" w:cs="Times New Roman"/>
            <w:b/>
            <w:bCs/>
            <w:color w:val="333399"/>
            <w:u w:val="single"/>
          </w:rPr>
          <w:t>1.185/2014</w:t>
        </w:r>
      </w:hyperlink>
      <w:r w:rsidRPr="006D17AB">
        <w:rPr>
          <w:rFonts w:ascii="Verdana" w:eastAsia="Times New Roman" w:hAnsi="Verdana" w:cs="Times New Roman"/>
        </w:rPr>
        <w:t xml:space="preserve"> privind organizarea şi funcţionarea Ministerului Agriculturii şi Dezvoltării Rurale, cu modificările şi completările ulterioare,</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3" w:name="do|pa3"/>
      <w:bookmarkEnd w:id="3"/>
      <w:r w:rsidRPr="006D17AB">
        <w:rPr>
          <w:rFonts w:ascii="Verdana" w:eastAsia="Times New Roman" w:hAnsi="Verdana" w:cs="Times New Roman"/>
          <w:b/>
          <w:bCs/>
        </w:rPr>
        <w:t>ministrul agriculturii şi dezvoltării rurale</w:t>
      </w:r>
      <w:r w:rsidRPr="006D17AB">
        <w:rPr>
          <w:rFonts w:ascii="Verdana" w:eastAsia="Times New Roman" w:hAnsi="Verdana" w:cs="Times New Roman"/>
        </w:rPr>
        <w:t xml:space="preserve"> emite prezentul ordin.</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4" w:name="do|ar1"/>
      <w:r>
        <w:rPr>
          <w:rFonts w:ascii="Verdana" w:eastAsia="Times New Roman" w:hAnsi="Verdana" w:cs="Times New Roman"/>
          <w:b/>
          <w:bCs/>
          <w:noProof/>
          <w:color w:val="333399"/>
        </w:rPr>
        <w:drawing>
          <wp:inline distT="0" distB="0" distL="0" distR="0">
            <wp:extent cx="95250" cy="95250"/>
            <wp:effectExtent l="0" t="0" r="0" b="0"/>
            <wp:docPr id="37" name="Picture 3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
      <w:r w:rsidRPr="006D17AB">
        <w:rPr>
          <w:rFonts w:ascii="Verdana" w:eastAsia="Times New Roman" w:hAnsi="Verdana" w:cs="Times New Roman"/>
          <w:b/>
          <w:bCs/>
          <w:color w:val="0000AF"/>
        </w:rPr>
        <w:t>Art. 1</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5" w:name="do|ar1|pa1"/>
      <w:bookmarkEnd w:id="5"/>
      <w:r w:rsidRPr="006D17AB">
        <w:rPr>
          <w:rFonts w:ascii="Verdana" w:eastAsia="Times New Roman" w:hAnsi="Verdana" w:cs="Times New Roman"/>
        </w:rPr>
        <w:t>Se aprobă Procedura de verificare a documentaţiei pentru înregistrarea unei indicaţii geografice şi dobândirea protecţiei băuturilor spirtoase, Procedura de declarare a opoziţiei la nivel naţional şi Procedura de transmitere la nivelul Comisiei Europene a cererii de înregistrare a indicaţiei geografice a băuturilor spirtoase, în vederea dobândirii protecţiei la nivelul Uniunii Europene, prevăzute în anexele nr. 1-3, care fac parte integrantă din prezentul ordin.</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6" w:name="do|ar2"/>
      <w:r>
        <w:rPr>
          <w:rFonts w:ascii="Verdana" w:eastAsia="Times New Roman" w:hAnsi="Verdana" w:cs="Times New Roman"/>
          <w:b/>
          <w:bCs/>
          <w:noProof/>
          <w:color w:val="333399"/>
        </w:rPr>
        <w:drawing>
          <wp:inline distT="0" distB="0" distL="0" distR="0">
            <wp:extent cx="95250" cy="95250"/>
            <wp:effectExtent l="0" t="0" r="0" b="0"/>
            <wp:docPr id="36" name="Picture 3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
      <w:r w:rsidRPr="006D17AB">
        <w:rPr>
          <w:rFonts w:ascii="Verdana" w:eastAsia="Times New Roman" w:hAnsi="Verdana" w:cs="Times New Roman"/>
          <w:b/>
          <w:bCs/>
          <w:color w:val="0000AF"/>
        </w:rPr>
        <w:t>Art. 2</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7" w:name="do|ar2|pa1"/>
      <w:bookmarkEnd w:id="7"/>
      <w:r w:rsidRPr="006D17AB">
        <w:rPr>
          <w:rFonts w:ascii="Verdana" w:eastAsia="Times New Roman" w:hAnsi="Verdana" w:cs="Times New Roman"/>
        </w:rPr>
        <w:t>Prezentul ordin se publică în Monitorul Oficial al României, Partea I.</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8" w:name="do|pa4"/>
      <w:bookmarkEnd w:id="8"/>
      <w:r w:rsidRPr="006D17AB">
        <w:rPr>
          <w:rFonts w:ascii="Verdana" w:eastAsia="Times New Roman" w:hAnsi="Verdana" w:cs="Times New Roman"/>
        </w:rPr>
        <w:t>-****-</w:t>
      </w:r>
    </w:p>
    <w:tbl>
      <w:tblPr>
        <w:tblW w:w="9675" w:type="dxa"/>
        <w:jc w:val="center"/>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6D17AB" w:rsidRPr="006D17AB" w:rsidTr="006D17AB">
        <w:trPr>
          <w:trHeight w:val="15"/>
          <w:tblCellSpacing w:w="0" w:type="dxa"/>
          <w:jc w:val="center"/>
        </w:trPr>
        <w:tc>
          <w:tcPr>
            <w:tcW w:w="0" w:type="auto"/>
            <w:hideMark/>
          </w:tcPr>
          <w:p w:rsidR="006D17AB" w:rsidRPr="006D17AB" w:rsidRDefault="006D17AB" w:rsidP="006D17AB">
            <w:pPr>
              <w:spacing w:after="0" w:line="240" w:lineRule="auto"/>
              <w:jc w:val="center"/>
              <w:rPr>
                <w:rFonts w:ascii="Verdana" w:eastAsia="Times New Roman" w:hAnsi="Verdana" w:cs="Times New Roman"/>
                <w:color w:val="000000"/>
                <w:sz w:val="16"/>
                <w:szCs w:val="16"/>
              </w:rPr>
            </w:pPr>
            <w:bookmarkStart w:id="9" w:name="do|pa5"/>
            <w:bookmarkEnd w:id="9"/>
            <w:r w:rsidRPr="006D17AB">
              <w:rPr>
                <w:rFonts w:ascii="Verdana" w:eastAsia="Times New Roman" w:hAnsi="Verdana" w:cs="Times New Roman"/>
                <w:color w:val="000000"/>
                <w:sz w:val="16"/>
                <w:szCs w:val="16"/>
              </w:rPr>
              <w:t>Ministrul agriculturii şi dezvoltării rurale,</w:t>
            </w:r>
          </w:p>
          <w:p w:rsidR="006D17AB" w:rsidRPr="006D17AB" w:rsidRDefault="006D17AB" w:rsidP="006D17AB">
            <w:pPr>
              <w:spacing w:after="0" w:line="15" w:lineRule="atLeast"/>
              <w:jc w:val="center"/>
              <w:rPr>
                <w:rFonts w:ascii="Verdana" w:eastAsia="Times New Roman" w:hAnsi="Verdana" w:cs="Times New Roman"/>
                <w:color w:val="000000"/>
                <w:sz w:val="16"/>
                <w:szCs w:val="16"/>
              </w:rPr>
            </w:pPr>
            <w:r w:rsidRPr="006D17AB">
              <w:rPr>
                <w:rFonts w:ascii="Verdana" w:eastAsia="Times New Roman" w:hAnsi="Verdana" w:cs="Times New Roman"/>
                <w:b/>
                <w:bCs/>
                <w:color w:val="000000"/>
                <w:sz w:val="16"/>
                <w:szCs w:val="16"/>
              </w:rPr>
              <w:t>Achim Irimescu</w:t>
            </w:r>
          </w:p>
        </w:tc>
      </w:tr>
    </w:tbl>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0" w:name="do|ax1"/>
      <w:r>
        <w:rPr>
          <w:rFonts w:ascii="Verdana" w:eastAsia="Times New Roman" w:hAnsi="Verdana" w:cs="Times New Roman"/>
          <w:b/>
          <w:bCs/>
          <w:noProof/>
          <w:color w:val="333399"/>
        </w:rPr>
        <w:drawing>
          <wp:inline distT="0" distB="0" distL="0" distR="0">
            <wp:extent cx="95250" cy="95250"/>
            <wp:effectExtent l="0" t="0" r="0" b="0"/>
            <wp:docPr id="35" name="Picture 3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
      <w:r w:rsidRPr="006D17AB">
        <w:rPr>
          <w:rFonts w:ascii="Verdana" w:eastAsia="Times New Roman" w:hAnsi="Verdana" w:cs="Times New Roman"/>
          <w:b/>
          <w:bCs/>
          <w:sz w:val="26"/>
          <w:szCs w:val="26"/>
        </w:rPr>
        <w:t>ANEXA nr. 1:</w:t>
      </w:r>
      <w:r w:rsidRPr="006D17AB">
        <w:rPr>
          <w:rFonts w:ascii="Verdana" w:eastAsia="Times New Roman" w:hAnsi="Verdana" w:cs="Times New Roman"/>
        </w:rPr>
        <w:t xml:space="preserve"> </w:t>
      </w:r>
      <w:r w:rsidRPr="006D17AB">
        <w:rPr>
          <w:rFonts w:ascii="Verdana" w:eastAsia="Times New Roman" w:hAnsi="Verdana" w:cs="Times New Roman"/>
          <w:b/>
          <w:bCs/>
          <w:sz w:val="26"/>
          <w:szCs w:val="26"/>
        </w:rPr>
        <w:t>PROCEDURA de verificare a documentaţiei pentru înregistrarea unei indicaţii geografice şi dobândirea protecţiei băuturilor spirtoase</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1" w:name="do|ax1|ar1"/>
      <w:r>
        <w:rPr>
          <w:rFonts w:ascii="Verdana" w:eastAsia="Times New Roman" w:hAnsi="Verdana" w:cs="Times New Roman"/>
          <w:b/>
          <w:bCs/>
          <w:noProof/>
          <w:color w:val="333399"/>
        </w:rPr>
        <w:drawing>
          <wp:inline distT="0" distB="0" distL="0" distR="0">
            <wp:extent cx="95250" cy="95250"/>
            <wp:effectExtent l="0" t="0" r="0" b="0"/>
            <wp:docPr id="34" name="Picture 3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r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
      <w:r w:rsidRPr="006D17AB">
        <w:rPr>
          <w:rFonts w:ascii="Verdana" w:eastAsia="Times New Roman" w:hAnsi="Verdana" w:cs="Times New Roman"/>
          <w:b/>
          <w:bCs/>
          <w:color w:val="0000AF"/>
        </w:rPr>
        <w:t>Art. 1</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2" w:name="do|ax1|ar1|pa1"/>
      <w:bookmarkEnd w:id="12"/>
      <w:r w:rsidRPr="006D17AB">
        <w:rPr>
          <w:rFonts w:ascii="Verdana" w:eastAsia="Times New Roman" w:hAnsi="Verdana" w:cs="Times New Roman"/>
        </w:rPr>
        <w:t xml:space="preserve">Ministerul Agriculturii şi Dezvoltării Rurale, prin direcţia de specialitate cu atribuţii în domeniul sistemului de calitate al băuturilor spirtoase, verifică documentele menţionate la art. 6 din Regulamentul de punere în aplicare (UE) nr. </w:t>
      </w:r>
      <w:hyperlink r:id="rId9" w:history="1">
        <w:r w:rsidRPr="006D17AB">
          <w:rPr>
            <w:rFonts w:ascii="Verdana" w:eastAsia="Times New Roman" w:hAnsi="Verdana" w:cs="Times New Roman"/>
            <w:b/>
            <w:bCs/>
            <w:color w:val="333399"/>
            <w:u w:val="single"/>
          </w:rPr>
          <w:t>716/2013</w:t>
        </w:r>
      </w:hyperlink>
      <w:r w:rsidRPr="006D17AB">
        <w:rPr>
          <w:rFonts w:ascii="Verdana" w:eastAsia="Times New Roman" w:hAnsi="Verdana" w:cs="Times New Roman"/>
        </w:rPr>
        <w:t xml:space="preserve"> al Comisiei din 25 iulie 2013 de stabilire a normelor de aplicare a Regulamentului (CE) nr. </w:t>
      </w:r>
      <w:hyperlink r:id="rId10" w:history="1">
        <w:r w:rsidRPr="006D17AB">
          <w:rPr>
            <w:rFonts w:ascii="Verdana" w:eastAsia="Times New Roman" w:hAnsi="Verdana" w:cs="Times New Roman"/>
            <w:b/>
            <w:bCs/>
            <w:color w:val="333399"/>
            <w:u w:val="single"/>
          </w:rPr>
          <w:t>110/2008</w:t>
        </w:r>
      </w:hyperlink>
      <w:r w:rsidRPr="006D17AB">
        <w:rPr>
          <w:rFonts w:ascii="Verdana" w:eastAsia="Times New Roman" w:hAnsi="Verdana" w:cs="Times New Roman"/>
        </w:rPr>
        <w:t xml:space="preserve"> al Parlamentului European şi al Consiliului privind definirea, desemnarea, prezentarea, etichetarea şi protecţia indicaţiilor geografice ale băuturilor spirtoase, pentru înregistrarea şi dobândirea protecţiei unei indicaţii geografice a unei băuturi spirtoase, denumit în continuare Regulamentul de punere în aplicare (UE) nr. </w:t>
      </w:r>
      <w:hyperlink r:id="rId11" w:history="1">
        <w:r w:rsidRPr="006D17AB">
          <w:rPr>
            <w:rFonts w:ascii="Verdana" w:eastAsia="Times New Roman" w:hAnsi="Verdana" w:cs="Times New Roman"/>
            <w:b/>
            <w:bCs/>
            <w:color w:val="333399"/>
            <w:u w:val="single"/>
          </w:rPr>
          <w:t>716/2013</w:t>
        </w:r>
      </w:hyperlink>
      <w:r w:rsidRPr="006D17AB">
        <w:rPr>
          <w:rFonts w:ascii="Verdana" w:eastAsia="Times New Roman" w:hAnsi="Verdana" w:cs="Times New Roman"/>
        </w:rPr>
        <w:t>.</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3" w:name="do|ax1|ar2"/>
      <w:r>
        <w:rPr>
          <w:rFonts w:ascii="Verdana" w:eastAsia="Times New Roman" w:hAnsi="Verdana" w:cs="Times New Roman"/>
          <w:b/>
          <w:bCs/>
          <w:noProof/>
          <w:color w:val="333399"/>
        </w:rPr>
        <w:drawing>
          <wp:inline distT="0" distB="0" distL="0" distR="0">
            <wp:extent cx="95250" cy="95250"/>
            <wp:effectExtent l="0" t="0" r="0" b="0"/>
            <wp:docPr id="33" name="Picture 3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r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
      <w:r w:rsidRPr="006D17AB">
        <w:rPr>
          <w:rFonts w:ascii="Verdana" w:eastAsia="Times New Roman" w:hAnsi="Verdana" w:cs="Times New Roman"/>
          <w:b/>
          <w:bCs/>
          <w:color w:val="0000AF"/>
        </w:rPr>
        <w:t>Art. 2</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4" w:name="do|ax1|ar2|pa1"/>
      <w:bookmarkEnd w:id="14"/>
      <w:r w:rsidRPr="006D17AB">
        <w:rPr>
          <w:rFonts w:ascii="Verdana" w:eastAsia="Times New Roman" w:hAnsi="Verdana" w:cs="Times New Roman"/>
        </w:rPr>
        <w:t xml:space="preserve">Pentru înregistrarea indicaţiei geografice a unei băuturi spirtoase, în vederea dobândirii protecţiei, documentele menţionate la art. 6 din Regulamentul de punere în aplicare (UE) nr. </w:t>
      </w:r>
      <w:hyperlink r:id="rId12" w:history="1">
        <w:r w:rsidRPr="006D17AB">
          <w:rPr>
            <w:rFonts w:ascii="Verdana" w:eastAsia="Times New Roman" w:hAnsi="Verdana" w:cs="Times New Roman"/>
            <w:b/>
            <w:bCs/>
            <w:color w:val="333399"/>
            <w:u w:val="single"/>
          </w:rPr>
          <w:t>716/2013</w:t>
        </w:r>
      </w:hyperlink>
      <w:r w:rsidRPr="006D17AB">
        <w:rPr>
          <w:rFonts w:ascii="Verdana" w:eastAsia="Times New Roman" w:hAnsi="Verdana" w:cs="Times New Roman"/>
        </w:rPr>
        <w:t xml:space="preserve"> se elaborează de către solicitant, în conformitate cu prevederile Regulamentului (CE) nr. </w:t>
      </w:r>
      <w:hyperlink r:id="rId13" w:history="1">
        <w:r w:rsidRPr="006D17AB">
          <w:rPr>
            <w:rFonts w:ascii="Verdana" w:eastAsia="Times New Roman" w:hAnsi="Verdana" w:cs="Times New Roman"/>
            <w:b/>
            <w:bCs/>
            <w:color w:val="333399"/>
            <w:u w:val="single"/>
          </w:rPr>
          <w:t>110/2008</w:t>
        </w:r>
      </w:hyperlink>
      <w:r w:rsidRPr="006D17AB">
        <w:rPr>
          <w:rFonts w:ascii="Verdana" w:eastAsia="Times New Roman" w:hAnsi="Verdana" w:cs="Times New Roman"/>
        </w:rPr>
        <w:t xml:space="preserve"> al Parlamentului European şi al Consiliului din 15 ianuarie 2008 privind definirea, desemnarea, prezentarea, etichetarea şi protecţia indicaţiilor geografice ale băuturilor spirtoase şi de abrogare </w:t>
      </w:r>
      <w:r w:rsidRPr="006D17AB">
        <w:rPr>
          <w:rFonts w:ascii="Verdana" w:eastAsia="Times New Roman" w:hAnsi="Verdana" w:cs="Times New Roman"/>
        </w:rPr>
        <w:lastRenderedPageBreak/>
        <w:t xml:space="preserve">a Regulamentului (CEE) nr. </w:t>
      </w:r>
      <w:hyperlink r:id="rId14" w:history="1">
        <w:r w:rsidRPr="006D17AB">
          <w:rPr>
            <w:rFonts w:ascii="Verdana" w:eastAsia="Times New Roman" w:hAnsi="Verdana" w:cs="Times New Roman"/>
            <w:b/>
            <w:bCs/>
            <w:color w:val="333399"/>
            <w:u w:val="single"/>
          </w:rPr>
          <w:t>1.576/89</w:t>
        </w:r>
      </w:hyperlink>
      <w:r w:rsidRPr="006D17AB">
        <w:rPr>
          <w:rFonts w:ascii="Verdana" w:eastAsia="Times New Roman" w:hAnsi="Verdana" w:cs="Times New Roman"/>
        </w:rPr>
        <w:t xml:space="preserve"> al Consiliului, denumit în continuare Regulamentul (CE) nr. </w:t>
      </w:r>
      <w:hyperlink r:id="rId15" w:history="1">
        <w:r w:rsidRPr="006D17AB">
          <w:rPr>
            <w:rFonts w:ascii="Verdana" w:eastAsia="Times New Roman" w:hAnsi="Verdana" w:cs="Times New Roman"/>
            <w:b/>
            <w:bCs/>
            <w:color w:val="333399"/>
            <w:u w:val="single"/>
          </w:rPr>
          <w:t>110/2008</w:t>
        </w:r>
      </w:hyperlink>
      <w:r w:rsidRPr="006D17AB">
        <w:rPr>
          <w:rFonts w:ascii="Verdana" w:eastAsia="Times New Roman" w:hAnsi="Verdana" w:cs="Times New Roman"/>
        </w:rPr>
        <w:t xml:space="preserve">. şi ale Regulamentului de punere în aplicare (UE) nr. </w:t>
      </w:r>
      <w:hyperlink r:id="rId16" w:history="1">
        <w:r w:rsidRPr="006D17AB">
          <w:rPr>
            <w:rFonts w:ascii="Verdana" w:eastAsia="Times New Roman" w:hAnsi="Verdana" w:cs="Times New Roman"/>
            <w:b/>
            <w:bCs/>
            <w:color w:val="333399"/>
            <w:u w:val="single"/>
          </w:rPr>
          <w:t>716/2013</w:t>
        </w:r>
      </w:hyperlink>
      <w:r w:rsidRPr="006D17AB">
        <w:rPr>
          <w:rFonts w:ascii="Verdana" w:eastAsia="Times New Roman" w:hAnsi="Verdana" w:cs="Times New Roman"/>
        </w:rPr>
        <w:t>.</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5" w:name="do|ax1|ar3"/>
      <w:r>
        <w:rPr>
          <w:rFonts w:ascii="Verdana" w:eastAsia="Times New Roman" w:hAnsi="Verdana" w:cs="Times New Roman"/>
          <w:b/>
          <w:bCs/>
          <w:noProof/>
          <w:color w:val="333399"/>
        </w:rPr>
        <w:drawing>
          <wp:inline distT="0" distB="0" distL="0" distR="0">
            <wp:extent cx="95250" cy="95250"/>
            <wp:effectExtent l="0" t="0" r="0" b="0"/>
            <wp:docPr id="32" name="Picture 3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r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
      <w:r w:rsidRPr="006D17AB">
        <w:rPr>
          <w:rFonts w:ascii="Verdana" w:eastAsia="Times New Roman" w:hAnsi="Verdana" w:cs="Times New Roman"/>
          <w:b/>
          <w:bCs/>
          <w:color w:val="0000AF"/>
        </w:rPr>
        <w:t>Art. 3</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6" w:name="do|ax1|ar3|pa1"/>
      <w:bookmarkEnd w:id="16"/>
      <w:r w:rsidRPr="006D17AB">
        <w:rPr>
          <w:rFonts w:ascii="Verdana" w:eastAsia="Times New Roman" w:hAnsi="Verdana" w:cs="Times New Roman"/>
        </w:rPr>
        <w:t xml:space="preserve">Pentru înregistrarea indicaţiei geografice a unei băuturi spirtoase, în vederea dobândirii protecţiei, documentele menţionate la art. 6 din Regulamentul de punere în aplicare (UE) nr. </w:t>
      </w:r>
      <w:hyperlink r:id="rId17" w:history="1">
        <w:r w:rsidRPr="006D17AB">
          <w:rPr>
            <w:rFonts w:ascii="Verdana" w:eastAsia="Times New Roman" w:hAnsi="Verdana" w:cs="Times New Roman"/>
            <w:b/>
            <w:bCs/>
            <w:color w:val="333399"/>
            <w:u w:val="single"/>
          </w:rPr>
          <w:t>716/2013</w:t>
        </w:r>
      </w:hyperlink>
      <w:r w:rsidRPr="006D17AB">
        <w:rPr>
          <w:rFonts w:ascii="Verdana" w:eastAsia="Times New Roman" w:hAnsi="Verdana" w:cs="Times New Roman"/>
        </w:rPr>
        <w:t xml:space="preserve"> şi cele menţionate la art. 4 din prezenta procedură se depun în format letric la direcţia de specialitate cu atribuţii în domeniul sistemului de calitate al băuturilor spirtoase din cadrul Ministerului Agriculturii şi Dezvoltării Rurale, Bucureşti, bd. Carol I nr. 2-4, sectorul 3, şi se transmit în format electronic pe adresa de e-mail: dopigp@madr.ro</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7" w:name="do|ax1|ar4"/>
      <w:r>
        <w:rPr>
          <w:rFonts w:ascii="Verdana" w:eastAsia="Times New Roman" w:hAnsi="Verdana" w:cs="Times New Roman"/>
          <w:b/>
          <w:bCs/>
          <w:noProof/>
          <w:color w:val="333399"/>
        </w:rPr>
        <w:drawing>
          <wp:inline distT="0" distB="0" distL="0" distR="0">
            <wp:extent cx="95250" cy="95250"/>
            <wp:effectExtent l="0" t="0" r="0" b="0"/>
            <wp:docPr id="31" name="Picture 3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r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
      <w:r w:rsidRPr="006D17AB">
        <w:rPr>
          <w:rFonts w:ascii="Verdana" w:eastAsia="Times New Roman" w:hAnsi="Verdana" w:cs="Times New Roman"/>
          <w:b/>
          <w:bCs/>
          <w:color w:val="0000AF"/>
        </w:rPr>
        <w:t>Art. 4</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8" w:name="do|ax1|ar4|pa1"/>
      <w:bookmarkEnd w:id="18"/>
      <w:r w:rsidRPr="006D17AB">
        <w:rPr>
          <w:rFonts w:ascii="Verdana" w:eastAsia="Times New Roman" w:hAnsi="Verdana" w:cs="Times New Roman"/>
        </w:rPr>
        <w:t xml:space="preserve">Dosarul tehnic menţionat la art. 17 alin. (4) din Regulamentul (CE) nr. </w:t>
      </w:r>
      <w:hyperlink r:id="rId18" w:history="1">
        <w:r w:rsidRPr="006D17AB">
          <w:rPr>
            <w:rFonts w:ascii="Verdana" w:eastAsia="Times New Roman" w:hAnsi="Verdana" w:cs="Times New Roman"/>
            <w:b/>
            <w:bCs/>
            <w:color w:val="333399"/>
            <w:u w:val="single"/>
          </w:rPr>
          <w:t>110/2008</w:t>
        </w:r>
      </w:hyperlink>
      <w:r w:rsidRPr="006D17AB">
        <w:rPr>
          <w:rFonts w:ascii="Verdana" w:eastAsia="Times New Roman" w:hAnsi="Verdana" w:cs="Times New Roman"/>
        </w:rPr>
        <w:t xml:space="preserve"> este însoţit de următoarele documente:</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9" w:name="do|ax1|ar4|lia"/>
      <w:bookmarkEnd w:id="19"/>
      <w:r w:rsidRPr="006D17AB">
        <w:rPr>
          <w:rFonts w:ascii="Verdana" w:eastAsia="Times New Roman" w:hAnsi="Verdana" w:cs="Times New Roman"/>
          <w:b/>
          <w:bCs/>
          <w:color w:val="8F0000"/>
        </w:rPr>
        <w:t>a)</w:t>
      </w:r>
      <w:r w:rsidRPr="006D17AB">
        <w:rPr>
          <w:rFonts w:ascii="Verdana" w:eastAsia="Times New Roman" w:hAnsi="Verdana" w:cs="Times New Roman"/>
        </w:rPr>
        <w:t>declaraţie pe propria răspundere prin care se atesta autenticitatea informaţiilor înscrise în documentele menţionate la art. 3 din prezenta procedură;</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20" w:name="do|ax1|ar4|lib"/>
      <w:bookmarkEnd w:id="20"/>
      <w:r w:rsidRPr="006D17AB">
        <w:rPr>
          <w:rFonts w:ascii="Verdana" w:eastAsia="Times New Roman" w:hAnsi="Verdana" w:cs="Times New Roman"/>
          <w:b/>
          <w:bCs/>
          <w:color w:val="8F0000"/>
        </w:rPr>
        <w:t>b)</w:t>
      </w:r>
      <w:r w:rsidRPr="006D17AB">
        <w:rPr>
          <w:rFonts w:ascii="Verdana" w:eastAsia="Times New Roman" w:hAnsi="Verdana" w:cs="Times New Roman"/>
        </w:rPr>
        <w:t>copie a contractului încheiat cu un organism de inspecţie şi certificare a produselor agricole sau alimentare pentru verificarea şi certificarea realităţii datelor cuprinse în dosarul tehnic;</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21" w:name="do|ax1|ar4|lic"/>
      <w:bookmarkEnd w:id="21"/>
      <w:r w:rsidRPr="006D17AB">
        <w:rPr>
          <w:rFonts w:ascii="Verdana" w:eastAsia="Times New Roman" w:hAnsi="Verdana" w:cs="Times New Roman"/>
          <w:b/>
          <w:bCs/>
          <w:color w:val="8F0000"/>
        </w:rPr>
        <w:t>c)</w:t>
      </w:r>
      <w:r w:rsidRPr="006D17AB">
        <w:rPr>
          <w:rFonts w:ascii="Verdana" w:eastAsia="Times New Roman" w:hAnsi="Verdana" w:cs="Times New Roman"/>
        </w:rPr>
        <w:t>copie a certificatului de conformitate, emis de organismul de inspecţie şi certificare.</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22" w:name="do|ax1|ar5"/>
      <w:r>
        <w:rPr>
          <w:rFonts w:ascii="Verdana" w:eastAsia="Times New Roman" w:hAnsi="Verdana" w:cs="Times New Roman"/>
          <w:b/>
          <w:bCs/>
          <w:noProof/>
          <w:color w:val="333399"/>
        </w:rPr>
        <w:drawing>
          <wp:inline distT="0" distB="0" distL="0" distR="0">
            <wp:extent cx="95250" cy="95250"/>
            <wp:effectExtent l="0" t="0" r="0" b="0"/>
            <wp:docPr id="30" name="Picture 3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r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
      <w:r w:rsidRPr="006D17AB">
        <w:rPr>
          <w:rFonts w:ascii="Verdana" w:eastAsia="Times New Roman" w:hAnsi="Verdana" w:cs="Times New Roman"/>
          <w:b/>
          <w:bCs/>
          <w:color w:val="0000AF"/>
        </w:rPr>
        <w:t>Art. 5</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23" w:name="do|ax1|ar5|pa1"/>
      <w:bookmarkEnd w:id="23"/>
      <w:r w:rsidRPr="006D17AB">
        <w:rPr>
          <w:rFonts w:ascii="Verdana" w:eastAsia="Times New Roman" w:hAnsi="Verdana" w:cs="Times New Roman"/>
        </w:rPr>
        <w:t xml:space="preserve">Ministerul Agriculturii şi Dezvoltării Rurale, prin direcţia de specialitate cu atribuţii în domeniul sistemului de calitate al băuturilor spirtoase, examinează dacă documentele menţionate la art. 3 şi 4 din prezenta procedură, în conformitate cu prevederile art. 17 alin. (1) şi (4) din Regulamentul (CE) nr. </w:t>
      </w:r>
      <w:hyperlink r:id="rId19" w:history="1">
        <w:r w:rsidRPr="006D17AB">
          <w:rPr>
            <w:rFonts w:ascii="Verdana" w:eastAsia="Times New Roman" w:hAnsi="Verdana" w:cs="Times New Roman"/>
            <w:b/>
            <w:bCs/>
            <w:color w:val="333399"/>
            <w:u w:val="single"/>
          </w:rPr>
          <w:t>110/2008</w:t>
        </w:r>
      </w:hyperlink>
      <w:r w:rsidRPr="006D17AB">
        <w:rPr>
          <w:rFonts w:ascii="Verdana" w:eastAsia="Times New Roman" w:hAnsi="Verdana" w:cs="Times New Roman"/>
        </w:rPr>
        <w:t xml:space="preserve"> şi cu cele ale Regulamentului de punere în aplicare (UE) nr. </w:t>
      </w:r>
      <w:hyperlink r:id="rId20" w:history="1">
        <w:r w:rsidRPr="006D17AB">
          <w:rPr>
            <w:rFonts w:ascii="Verdana" w:eastAsia="Times New Roman" w:hAnsi="Verdana" w:cs="Times New Roman"/>
            <w:b/>
            <w:bCs/>
            <w:color w:val="333399"/>
            <w:u w:val="single"/>
          </w:rPr>
          <w:t>716/2013</w:t>
        </w:r>
      </w:hyperlink>
      <w:r w:rsidRPr="006D17AB">
        <w:rPr>
          <w:rFonts w:ascii="Verdana" w:eastAsia="Times New Roman" w:hAnsi="Verdana" w:cs="Times New Roman"/>
        </w:rPr>
        <w:t>, sunt motivate corespunzător şi îndeplinesc condiţiile prevăzute în prezenta procedură.</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24" w:name="do|ax1|ar6"/>
      <w:r>
        <w:rPr>
          <w:rFonts w:ascii="Verdana" w:eastAsia="Times New Roman" w:hAnsi="Verdana" w:cs="Times New Roman"/>
          <w:b/>
          <w:bCs/>
          <w:noProof/>
          <w:color w:val="333399"/>
        </w:rPr>
        <w:drawing>
          <wp:inline distT="0" distB="0" distL="0" distR="0">
            <wp:extent cx="95250" cy="95250"/>
            <wp:effectExtent l="0" t="0" r="0" b="0"/>
            <wp:docPr id="29" name="Picture 2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r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
      <w:r w:rsidRPr="006D17AB">
        <w:rPr>
          <w:rFonts w:ascii="Verdana" w:eastAsia="Times New Roman" w:hAnsi="Verdana" w:cs="Times New Roman"/>
          <w:b/>
          <w:bCs/>
          <w:color w:val="0000AF"/>
        </w:rPr>
        <w:t>Art. 6</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25" w:name="do|ax1|ar6|pa1"/>
      <w:bookmarkEnd w:id="25"/>
      <w:r w:rsidRPr="006D17AB">
        <w:rPr>
          <w:rFonts w:ascii="Verdana" w:eastAsia="Times New Roman" w:hAnsi="Verdana" w:cs="Times New Roman"/>
        </w:rPr>
        <w:t xml:space="preserve">În cazul în care documentele menţionate la art. 3 şi 4 nu sunt complete, direcţia de specialitate cu atribuţii în domeniul sistemului de calitate al băuturilor spirtoase va informa în scris solicitantul, în termen de 30 de zile de la data primirii acestora, în vederea completării acestora. Dacă în termen de 30 de zile de la data informării scrise a solicitantului acesta transmite informaţii inadecvate sau nu transmite informaţiile solicitate, cererea de înregistrare a indicaţiei geografice a unei băuturi spirtoase menţionată la art. 6 din Regulamentul de punere în aplicare (UE) nr. </w:t>
      </w:r>
      <w:hyperlink r:id="rId21" w:history="1">
        <w:r w:rsidRPr="006D17AB">
          <w:rPr>
            <w:rFonts w:ascii="Verdana" w:eastAsia="Times New Roman" w:hAnsi="Verdana" w:cs="Times New Roman"/>
            <w:b/>
            <w:bCs/>
            <w:color w:val="333399"/>
            <w:u w:val="single"/>
          </w:rPr>
          <w:t>716/2013</w:t>
        </w:r>
      </w:hyperlink>
      <w:r w:rsidRPr="006D17AB">
        <w:rPr>
          <w:rFonts w:ascii="Verdana" w:eastAsia="Times New Roman" w:hAnsi="Verdana" w:cs="Times New Roman"/>
        </w:rPr>
        <w:t xml:space="preserve"> este respinsă ca fiind neconformă.</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26" w:name="do|ax1|ar7"/>
      <w:r>
        <w:rPr>
          <w:rFonts w:ascii="Verdana" w:eastAsia="Times New Roman" w:hAnsi="Verdana" w:cs="Times New Roman"/>
          <w:b/>
          <w:bCs/>
          <w:noProof/>
          <w:color w:val="333399"/>
        </w:rPr>
        <w:drawing>
          <wp:inline distT="0" distB="0" distL="0" distR="0">
            <wp:extent cx="95250" cy="95250"/>
            <wp:effectExtent l="0" t="0" r="0" b="0"/>
            <wp:docPr id="28" name="Picture 2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r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
      <w:r w:rsidRPr="006D17AB">
        <w:rPr>
          <w:rFonts w:ascii="Verdana" w:eastAsia="Times New Roman" w:hAnsi="Verdana" w:cs="Times New Roman"/>
          <w:b/>
          <w:bCs/>
          <w:color w:val="0000AF"/>
        </w:rPr>
        <w:t>Art. 7</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27" w:name="do|ax1|ar7|pa1"/>
      <w:bookmarkEnd w:id="27"/>
      <w:r w:rsidRPr="006D17AB">
        <w:rPr>
          <w:rFonts w:ascii="Verdana" w:eastAsia="Times New Roman" w:hAnsi="Verdana" w:cs="Times New Roman"/>
        </w:rPr>
        <w:t xml:space="preserve">În cazul în care documentele menţionate la art. 3 şi 4 sunt complete şi conforme cu prevederile Regulamentului (CE) nr. </w:t>
      </w:r>
      <w:hyperlink r:id="rId22" w:history="1">
        <w:r w:rsidRPr="006D17AB">
          <w:rPr>
            <w:rFonts w:ascii="Verdana" w:eastAsia="Times New Roman" w:hAnsi="Verdana" w:cs="Times New Roman"/>
            <w:b/>
            <w:bCs/>
            <w:color w:val="333399"/>
            <w:u w:val="single"/>
          </w:rPr>
          <w:t>110/2008</w:t>
        </w:r>
      </w:hyperlink>
      <w:r w:rsidRPr="006D17AB">
        <w:rPr>
          <w:rFonts w:ascii="Verdana" w:eastAsia="Times New Roman" w:hAnsi="Verdana" w:cs="Times New Roman"/>
        </w:rPr>
        <w:t xml:space="preserve"> şi cu cele ale Regulamentului de punere în aplicare (UE) nr. </w:t>
      </w:r>
      <w:hyperlink r:id="rId23" w:history="1">
        <w:r w:rsidRPr="006D17AB">
          <w:rPr>
            <w:rFonts w:ascii="Verdana" w:eastAsia="Times New Roman" w:hAnsi="Verdana" w:cs="Times New Roman"/>
            <w:b/>
            <w:bCs/>
            <w:color w:val="333399"/>
            <w:u w:val="single"/>
          </w:rPr>
          <w:t>716/2013</w:t>
        </w:r>
      </w:hyperlink>
      <w:r w:rsidRPr="006D17AB">
        <w:rPr>
          <w:rFonts w:ascii="Verdana" w:eastAsia="Times New Roman" w:hAnsi="Verdana" w:cs="Times New Roman"/>
        </w:rPr>
        <w:t>, acestea se publică pe site-ul Ministerului Agriculturii şi Dezvoltării Rurale http://www.madr.ro/, în vederea acordării unei perioade de opoziţie naţională, în conformitate cu prevederile anexei nr. 2 la ordin.</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28" w:name="do|ax2"/>
      <w:r>
        <w:rPr>
          <w:rFonts w:ascii="Verdana" w:eastAsia="Times New Roman" w:hAnsi="Verdana" w:cs="Times New Roman"/>
          <w:b/>
          <w:bCs/>
          <w:noProof/>
          <w:color w:val="333399"/>
        </w:rPr>
        <w:drawing>
          <wp:inline distT="0" distB="0" distL="0" distR="0">
            <wp:extent cx="95250" cy="95250"/>
            <wp:effectExtent l="0" t="0" r="0" b="0"/>
            <wp:docPr id="27" name="Picture 2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
      <w:r w:rsidRPr="006D17AB">
        <w:rPr>
          <w:rFonts w:ascii="Verdana" w:eastAsia="Times New Roman" w:hAnsi="Verdana" w:cs="Times New Roman"/>
          <w:b/>
          <w:bCs/>
          <w:sz w:val="26"/>
          <w:szCs w:val="26"/>
        </w:rPr>
        <w:t>ANEXA nr. 2:</w:t>
      </w:r>
      <w:r w:rsidRPr="006D17AB">
        <w:rPr>
          <w:rFonts w:ascii="Verdana" w:eastAsia="Times New Roman" w:hAnsi="Verdana" w:cs="Times New Roman"/>
        </w:rPr>
        <w:t xml:space="preserve"> </w:t>
      </w:r>
      <w:r w:rsidRPr="006D17AB">
        <w:rPr>
          <w:rFonts w:ascii="Verdana" w:eastAsia="Times New Roman" w:hAnsi="Verdana" w:cs="Times New Roman"/>
          <w:b/>
          <w:bCs/>
          <w:sz w:val="26"/>
          <w:szCs w:val="26"/>
        </w:rPr>
        <w:t>PROCEDURA de declarare a opoziţiei la nivel naţional</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29" w:name="do|ax2|ar1"/>
      <w:r>
        <w:rPr>
          <w:rFonts w:ascii="Verdana" w:eastAsia="Times New Roman" w:hAnsi="Verdana" w:cs="Times New Roman"/>
          <w:b/>
          <w:bCs/>
          <w:noProof/>
          <w:color w:val="333399"/>
        </w:rPr>
        <w:drawing>
          <wp:inline distT="0" distB="0" distL="0" distR="0">
            <wp:extent cx="95250" cy="95250"/>
            <wp:effectExtent l="0" t="0" r="0" b="0"/>
            <wp:docPr id="26" name="Picture 2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ar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
      <w:r w:rsidRPr="006D17AB">
        <w:rPr>
          <w:rFonts w:ascii="Verdana" w:eastAsia="Times New Roman" w:hAnsi="Verdana" w:cs="Times New Roman"/>
          <w:b/>
          <w:bCs/>
          <w:color w:val="0000AF"/>
        </w:rPr>
        <w:t>Art. 1</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30" w:name="do|ax2|ar1|al1"/>
      <w:bookmarkEnd w:id="30"/>
      <w:r w:rsidRPr="006D17AB">
        <w:rPr>
          <w:rFonts w:ascii="Verdana" w:eastAsia="Times New Roman" w:hAnsi="Verdana" w:cs="Times New Roman"/>
          <w:b/>
          <w:bCs/>
          <w:color w:val="008F00"/>
        </w:rPr>
        <w:t>(1)</w:t>
      </w:r>
      <w:r w:rsidRPr="006D17AB">
        <w:rPr>
          <w:rFonts w:ascii="Verdana" w:eastAsia="Times New Roman" w:hAnsi="Verdana" w:cs="Times New Roman"/>
        </w:rPr>
        <w:t>Orice persoană fizică sau juridică legitim interesată, stabilită în România, poate declara opoziţie la nivel naţional faţă de cererea de înregistrare a indicaţiei geografice a unei băuturi spirtoase, printr-o declaraţie întemeiată corespunzător, conform modelului din anexa nr. 2a, care face parte integrantă din prezenta procedură, în termen de 60 de zile de la data publicării, pe site-ul http://www.madr.ro/, a documentelor menţionate la art. 3 şi 4 din anexa nr. 1 la ordin.</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31" w:name="do|ax2|ar1|al2"/>
      <w:bookmarkEnd w:id="31"/>
      <w:r w:rsidRPr="006D17AB">
        <w:rPr>
          <w:rFonts w:ascii="Verdana" w:eastAsia="Times New Roman" w:hAnsi="Verdana" w:cs="Times New Roman"/>
          <w:b/>
          <w:bCs/>
          <w:color w:val="008F00"/>
        </w:rPr>
        <w:t>(2)</w:t>
      </w:r>
      <w:r w:rsidRPr="006D17AB">
        <w:rPr>
          <w:rFonts w:ascii="Verdana" w:eastAsia="Times New Roman" w:hAnsi="Verdana" w:cs="Times New Roman"/>
        </w:rPr>
        <w:t>Cererea de declarare a opoziţiei la nivel naţional se depune în format letric la direcţia de specialitate cu atribuţii în domeniul sistemului de calitate al băuturilor spirtoase din cadrul Ministerului Agriculturii şi Dezvoltării Rurale, Bucureşti, bd. Carol I nr. 2-4, sectorul 3, şi se transmite în format electronic pe adresa de e-mail: dopigp@madr.ro</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32" w:name="do|ax2|ar1|al3"/>
      <w:r>
        <w:rPr>
          <w:rFonts w:ascii="Verdana" w:eastAsia="Times New Roman" w:hAnsi="Verdana" w:cs="Times New Roman"/>
          <w:b/>
          <w:bCs/>
          <w:noProof/>
          <w:color w:val="333399"/>
        </w:rPr>
        <w:drawing>
          <wp:inline distT="0" distB="0" distL="0" distR="0">
            <wp:extent cx="95250" cy="95250"/>
            <wp:effectExtent l="0" t="0" r="0" b="0"/>
            <wp:docPr id="25" name="Picture 2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ar1|al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
      <w:r w:rsidRPr="006D17AB">
        <w:rPr>
          <w:rFonts w:ascii="Verdana" w:eastAsia="Times New Roman" w:hAnsi="Verdana" w:cs="Times New Roman"/>
          <w:b/>
          <w:bCs/>
          <w:color w:val="008F00"/>
        </w:rPr>
        <w:t>(3)</w:t>
      </w:r>
      <w:r w:rsidRPr="006D17AB">
        <w:rPr>
          <w:rFonts w:ascii="Verdana" w:eastAsia="Times New Roman" w:hAnsi="Verdana" w:cs="Times New Roman"/>
        </w:rPr>
        <w:t>Se admit doar declaraţiile de opoziţie primite în termenul stabilit la alin. (1), care îndeplinesc cel puţin una dintre următoarele condiţii:</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33" w:name="do|ax2|ar1|al3|lia"/>
      <w:bookmarkEnd w:id="33"/>
      <w:r w:rsidRPr="006D17AB">
        <w:rPr>
          <w:rFonts w:ascii="Verdana" w:eastAsia="Times New Roman" w:hAnsi="Verdana" w:cs="Times New Roman"/>
          <w:b/>
          <w:bCs/>
          <w:color w:val="8F0000"/>
        </w:rPr>
        <w:t>a)</w:t>
      </w:r>
      <w:r w:rsidRPr="006D17AB">
        <w:rPr>
          <w:rFonts w:ascii="Verdana" w:eastAsia="Times New Roman" w:hAnsi="Verdana" w:cs="Times New Roman"/>
        </w:rPr>
        <w:t xml:space="preserve">demonstrează nerespectarea condiţiilor menţionate la art. 15 din Regulamentul (CE) nr. </w:t>
      </w:r>
      <w:hyperlink r:id="rId24" w:history="1">
        <w:r w:rsidRPr="006D17AB">
          <w:rPr>
            <w:rFonts w:ascii="Verdana" w:eastAsia="Times New Roman" w:hAnsi="Verdana" w:cs="Times New Roman"/>
            <w:b/>
            <w:bCs/>
            <w:color w:val="333399"/>
            <w:u w:val="single"/>
          </w:rPr>
          <w:t>110/2008</w:t>
        </w:r>
      </w:hyperlink>
      <w:r w:rsidRPr="006D17AB">
        <w:rPr>
          <w:rFonts w:ascii="Verdana" w:eastAsia="Times New Roman" w:hAnsi="Verdana" w:cs="Times New Roman"/>
        </w:rPr>
        <w:t>;</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34" w:name="do|ax2|ar1|al3|lib"/>
      <w:bookmarkEnd w:id="34"/>
      <w:r w:rsidRPr="006D17AB">
        <w:rPr>
          <w:rFonts w:ascii="Verdana" w:eastAsia="Times New Roman" w:hAnsi="Verdana" w:cs="Times New Roman"/>
          <w:b/>
          <w:bCs/>
          <w:color w:val="8F0000"/>
        </w:rPr>
        <w:t>b)</w:t>
      </w:r>
      <w:r w:rsidRPr="006D17AB">
        <w:rPr>
          <w:rFonts w:ascii="Verdana" w:eastAsia="Times New Roman" w:hAnsi="Verdana" w:cs="Times New Roman"/>
        </w:rPr>
        <w:t xml:space="preserve">demonstrează nerespectarea condiţiilor menţionate la art. 19 din Regulamentul (CE) nr. </w:t>
      </w:r>
      <w:hyperlink r:id="rId25" w:history="1">
        <w:r w:rsidRPr="006D17AB">
          <w:rPr>
            <w:rFonts w:ascii="Verdana" w:eastAsia="Times New Roman" w:hAnsi="Verdana" w:cs="Times New Roman"/>
            <w:b/>
            <w:bCs/>
            <w:color w:val="333399"/>
            <w:u w:val="single"/>
          </w:rPr>
          <w:t>110/2008</w:t>
        </w:r>
      </w:hyperlink>
      <w:r w:rsidRPr="006D17AB">
        <w:rPr>
          <w:rFonts w:ascii="Verdana" w:eastAsia="Times New Roman" w:hAnsi="Verdana" w:cs="Times New Roman"/>
        </w:rPr>
        <w:t>;</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35" w:name="do|ax2|ar1|al3|lic"/>
      <w:bookmarkEnd w:id="35"/>
      <w:r w:rsidRPr="006D17AB">
        <w:rPr>
          <w:rFonts w:ascii="Verdana" w:eastAsia="Times New Roman" w:hAnsi="Verdana" w:cs="Times New Roman"/>
          <w:b/>
          <w:bCs/>
          <w:color w:val="8F0000"/>
        </w:rPr>
        <w:t>c)</w:t>
      </w:r>
      <w:r w:rsidRPr="006D17AB">
        <w:rPr>
          <w:rFonts w:ascii="Verdana" w:eastAsia="Times New Roman" w:hAnsi="Verdana" w:cs="Times New Roman"/>
        </w:rPr>
        <w:t xml:space="preserve">demonstrează că înregistrarea denumirii băuturii spirtoase este contrară prevederilor Regulamentului (CE) nr </w:t>
      </w:r>
      <w:hyperlink r:id="rId26" w:history="1">
        <w:r w:rsidRPr="006D17AB">
          <w:rPr>
            <w:rFonts w:ascii="Verdana" w:eastAsia="Times New Roman" w:hAnsi="Verdana" w:cs="Times New Roman"/>
            <w:b/>
            <w:bCs/>
            <w:color w:val="333399"/>
            <w:u w:val="single"/>
          </w:rPr>
          <w:t>110/2008</w:t>
        </w:r>
      </w:hyperlink>
      <w:r w:rsidRPr="006D17AB">
        <w:rPr>
          <w:rFonts w:ascii="Verdana" w:eastAsia="Times New Roman" w:hAnsi="Verdana" w:cs="Times New Roman"/>
        </w:rPr>
        <w:t>;</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36" w:name="do|ax2|ar1|al3|lid"/>
      <w:bookmarkEnd w:id="36"/>
      <w:r w:rsidRPr="006D17AB">
        <w:rPr>
          <w:rFonts w:ascii="Verdana" w:eastAsia="Times New Roman" w:hAnsi="Verdana" w:cs="Times New Roman"/>
          <w:b/>
          <w:bCs/>
          <w:color w:val="8F0000"/>
        </w:rPr>
        <w:t>d)</w:t>
      </w:r>
      <w:r w:rsidRPr="006D17AB">
        <w:rPr>
          <w:rFonts w:ascii="Verdana" w:eastAsia="Times New Roman" w:hAnsi="Verdana" w:cs="Times New Roman"/>
        </w:rPr>
        <w:t xml:space="preserve">demonstrează că înregistrarea denumirii băuturii spirtoase este contrară prevederilor Regulamentului de punere în aplicare (UE) nr. </w:t>
      </w:r>
      <w:hyperlink r:id="rId27" w:history="1">
        <w:r w:rsidRPr="006D17AB">
          <w:rPr>
            <w:rFonts w:ascii="Verdana" w:eastAsia="Times New Roman" w:hAnsi="Verdana" w:cs="Times New Roman"/>
            <w:b/>
            <w:bCs/>
            <w:color w:val="333399"/>
            <w:u w:val="single"/>
          </w:rPr>
          <w:t>716/2013</w:t>
        </w:r>
      </w:hyperlink>
      <w:r w:rsidRPr="006D17AB">
        <w:rPr>
          <w:rFonts w:ascii="Verdana" w:eastAsia="Times New Roman" w:hAnsi="Verdana" w:cs="Times New Roman"/>
        </w:rPr>
        <w:t>.</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37" w:name="do|ax2|ar2"/>
      <w:r>
        <w:rPr>
          <w:rFonts w:ascii="Verdana" w:eastAsia="Times New Roman" w:hAnsi="Verdana" w:cs="Times New Roman"/>
          <w:b/>
          <w:bCs/>
          <w:noProof/>
          <w:color w:val="333399"/>
        </w:rPr>
        <w:drawing>
          <wp:inline distT="0" distB="0" distL="0" distR="0">
            <wp:extent cx="95250" cy="95250"/>
            <wp:effectExtent l="0" t="0" r="0" b="0"/>
            <wp:docPr id="24" name="Picture 2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ar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
      <w:r w:rsidRPr="006D17AB">
        <w:rPr>
          <w:rFonts w:ascii="Verdana" w:eastAsia="Times New Roman" w:hAnsi="Verdana" w:cs="Times New Roman"/>
          <w:b/>
          <w:bCs/>
          <w:color w:val="0000AF"/>
        </w:rPr>
        <w:t>Art. 2</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38" w:name="do|ax2|ar2|pa1"/>
      <w:bookmarkEnd w:id="38"/>
      <w:r w:rsidRPr="006D17AB">
        <w:rPr>
          <w:rFonts w:ascii="Verdana" w:eastAsia="Times New Roman" w:hAnsi="Verdana" w:cs="Times New Roman"/>
        </w:rPr>
        <w:t>Direcţia de specialitate cu atribuţii în domeniul sistemului de calitate al băuturilor spirtoase, în termen de 15 zile de la primirea declaraţiei de opoziţie, examinează admisibilitatea acesteia.</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39" w:name="do|ax2|ar3"/>
      <w:r>
        <w:rPr>
          <w:rFonts w:ascii="Verdana" w:eastAsia="Times New Roman" w:hAnsi="Verdana" w:cs="Times New Roman"/>
          <w:b/>
          <w:bCs/>
          <w:noProof/>
          <w:color w:val="333399"/>
        </w:rPr>
        <w:drawing>
          <wp:inline distT="0" distB="0" distL="0" distR="0">
            <wp:extent cx="95250" cy="95250"/>
            <wp:effectExtent l="0" t="0" r="0" b="0"/>
            <wp:docPr id="23" name="Picture 2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ar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
      <w:r w:rsidRPr="006D17AB">
        <w:rPr>
          <w:rFonts w:ascii="Verdana" w:eastAsia="Times New Roman" w:hAnsi="Verdana" w:cs="Times New Roman"/>
          <w:b/>
          <w:bCs/>
          <w:color w:val="0000AF"/>
        </w:rPr>
        <w:t>Art. 3</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40" w:name="do|ax2|ar3|al1"/>
      <w:bookmarkEnd w:id="40"/>
      <w:r w:rsidRPr="006D17AB">
        <w:rPr>
          <w:rFonts w:ascii="Verdana" w:eastAsia="Times New Roman" w:hAnsi="Verdana" w:cs="Times New Roman"/>
          <w:b/>
          <w:bCs/>
          <w:color w:val="008F00"/>
        </w:rPr>
        <w:t>(1)</w:t>
      </w:r>
      <w:r w:rsidRPr="006D17AB">
        <w:rPr>
          <w:rFonts w:ascii="Verdana" w:eastAsia="Times New Roman" w:hAnsi="Verdana" w:cs="Times New Roman"/>
        </w:rPr>
        <w:t>În cazul în care opoziţia este admisibilă, în sensul art. 1 alin. (1), (2) şi (3), direcţia de specialitate cu atribuţii în domeniul sistemului de calitate al băuturilor spirtoase solicită în scris părţilor interesate, respectiv solicitantului şi opozantului, să iniţieze consultări corespunzătoare, în termen de 15 zile de la data depunerii declaraţiei de opoziţie.</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41" w:name="do|ax2|ar3|al2"/>
      <w:bookmarkEnd w:id="41"/>
      <w:r w:rsidRPr="006D17AB">
        <w:rPr>
          <w:rFonts w:ascii="Verdana" w:eastAsia="Times New Roman" w:hAnsi="Verdana" w:cs="Times New Roman"/>
          <w:b/>
          <w:bCs/>
          <w:color w:val="008F00"/>
        </w:rPr>
        <w:t>(2)</w:t>
      </w:r>
      <w:r w:rsidRPr="006D17AB">
        <w:rPr>
          <w:rFonts w:ascii="Verdana" w:eastAsia="Times New Roman" w:hAnsi="Verdana" w:cs="Times New Roman"/>
        </w:rPr>
        <w:t>În termen de 30 de zile de la solicitarea direcţiei de specialitate cu atribuţii în domeniul sistemului de calitate al băuturilor spirtoase, părţile interesate iniţiază consultări şi, în cazul în care se ajunge la un acord şi/sau documentele menţionate la art. 3 şi 4 din anexa nr. 1 la ordin au suferit modificări, acestea transmit direcţiei de specialitate cu atribuţii în domeniul sistemului de calitate al băuturilor spirtoase o notificare cu privire la toate elementele care au făcut posibil acordul, avizată de solicitant şi de opozant, conform modelului din anexa nr. 2b, care face parte integrantă din prezenta procedură,</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42" w:name="do|ax2|ar3|al3"/>
      <w:bookmarkEnd w:id="42"/>
      <w:r w:rsidRPr="006D17AB">
        <w:rPr>
          <w:rFonts w:ascii="Verdana" w:eastAsia="Times New Roman" w:hAnsi="Verdana" w:cs="Times New Roman"/>
          <w:b/>
          <w:bCs/>
          <w:color w:val="008F00"/>
        </w:rPr>
        <w:t>(3)</w:t>
      </w:r>
      <w:r w:rsidRPr="006D17AB">
        <w:rPr>
          <w:rFonts w:ascii="Verdana" w:eastAsia="Times New Roman" w:hAnsi="Verdana" w:cs="Times New Roman"/>
        </w:rPr>
        <w:t>Modificările menţionate la alin. (2) sunt analizate de direcţia de specialitate cu atribuţii în domeniul sistemului de calitate al băuturilor spirtoase, iar în cazul în care sunt considerate întemeiate, documentaţia se publică pe site-ul Ministerului Agriculturii şi Dezvoltării Rurale http://www.madr.ro/ şi se aplică procedura prevăzută în anexa nr. 3 la ordin.</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43" w:name="do|ax2|ar3|al4"/>
      <w:bookmarkEnd w:id="43"/>
      <w:r w:rsidRPr="006D17AB">
        <w:rPr>
          <w:rFonts w:ascii="Verdana" w:eastAsia="Times New Roman" w:hAnsi="Verdana" w:cs="Times New Roman"/>
          <w:b/>
          <w:bCs/>
          <w:color w:val="008F00"/>
        </w:rPr>
        <w:t>(4)</w:t>
      </w:r>
      <w:r w:rsidRPr="006D17AB">
        <w:rPr>
          <w:rFonts w:ascii="Verdana" w:eastAsia="Times New Roman" w:hAnsi="Verdana" w:cs="Times New Roman"/>
        </w:rPr>
        <w:t>În cazul în care modificările menţionate la alin. (2) sunt considerate neîntemeiate, direcţia de specialitate cu atribuţii în domeniul sistemului de calitate al băuturilor spirtoase respinge cererea de înregistrare a indicaţiei geografice a unei băuturi spirtoase.</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44" w:name="do|ax2|ar3|al5"/>
      <w:bookmarkEnd w:id="44"/>
      <w:r w:rsidRPr="006D17AB">
        <w:rPr>
          <w:rFonts w:ascii="Verdana" w:eastAsia="Times New Roman" w:hAnsi="Verdana" w:cs="Times New Roman"/>
          <w:b/>
          <w:bCs/>
          <w:color w:val="008F00"/>
        </w:rPr>
        <w:t>(5)</w:t>
      </w:r>
      <w:r w:rsidRPr="006D17AB">
        <w:rPr>
          <w:rFonts w:ascii="Verdana" w:eastAsia="Times New Roman" w:hAnsi="Verdana" w:cs="Times New Roman"/>
        </w:rPr>
        <w:t>În cazul în care în termen de 30 de zile nu se ajunge la un acord între părţile interesate, direcţia de specialitate cu atribuţii în domeniul sistemului de calitate al băuturilor spirtoase respinge cererea de înregistrare a indicaţiei geografice a unei băuturi spirtoase.</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45" w:name="do|ax2|ar4"/>
      <w:r>
        <w:rPr>
          <w:rFonts w:ascii="Verdana" w:eastAsia="Times New Roman" w:hAnsi="Verdana" w:cs="Times New Roman"/>
          <w:b/>
          <w:bCs/>
          <w:noProof/>
          <w:color w:val="333399"/>
        </w:rPr>
        <w:drawing>
          <wp:inline distT="0" distB="0" distL="0" distR="0">
            <wp:extent cx="95250" cy="95250"/>
            <wp:effectExtent l="0" t="0" r="0" b="0"/>
            <wp:docPr id="22" name="Picture 2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ar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
      <w:r w:rsidRPr="006D17AB">
        <w:rPr>
          <w:rFonts w:ascii="Verdana" w:eastAsia="Times New Roman" w:hAnsi="Verdana" w:cs="Times New Roman"/>
          <w:b/>
          <w:bCs/>
          <w:color w:val="0000AF"/>
        </w:rPr>
        <w:t>Art. 4</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46" w:name="do|ax2|ar4|pa1"/>
      <w:bookmarkEnd w:id="46"/>
      <w:r w:rsidRPr="006D17AB">
        <w:rPr>
          <w:rFonts w:ascii="Verdana" w:eastAsia="Times New Roman" w:hAnsi="Verdana" w:cs="Times New Roman"/>
        </w:rPr>
        <w:t>În cazul în care nu a fost înregistrată nicio declaraţie de opoziţie la nivel naţional, la finalizarea perioadei prevăzute la art. 1 alin. (1) se aplică procedura prevăzută în anexa nr. 3 la ordin.</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47" w:name="do|ax2^a"/>
      <w:r>
        <w:rPr>
          <w:rFonts w:ascii="Verdana" w:eastAsia="Times New Roman" w:hAnsi="Verdana" w:cs="Times New Roman"/>
          <w:b/>
          <w:bCs/>
          <w:noProof/>
          <w:color w:val="333399"/>
        </w:rPr>
        <w:drawing>
          <wp:inline distT="0" distB="0" distL="0" distR="0">
            <wp:extent cx="95250" cy="95250"/>
            <wp:effectExtent l="0" t="0" r="0" b="0"/>
            <wp:docPr id="21" name="Picture 2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a|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7"/>
      <w:r w:rsidRPr="006D17AB">
        <w:rPr>
          <w:rFonts w:ascii="Verdana" w:eastAsia="Times New Roman" w:hAnsi="Verdana" w:cs="Times New Roman"/>
          <w:b/>
          <w:bCs/>
          <w:sz w:val="26"/>
          <w:szCs w:val="26"/>
        </w:rPr>
        <w:t>ANEXA nr. 2</w:t>
      </w:r>
      <w:r w:rsidRPr="006D17AB">
        <w:rPr>
          <w:rFonts w:ascii="Verdana" w:eastAsia="Times New Roman" w:hAnsi="Verdana" w:cs="Times New Roman"/>
          <w:b/>
          <w:bCs/>
          <w:sz w:val="26"/>
          <w:szCs w:val="26"/>
          <w:vertAlign w:val="superscript"/>
        </w:rPr>
        <w:t>a</w:t>
      </w:r>
      <w:r w:rsidRPr="006D17AB">
        <w:rPr>
          <w:rFonts w:ascii="Verdana" w:eastAsia="Times New Roman" w:hAnsi="Verdana" w:cs="Times New Roman"/>
          <w:b/>
          <w:bCs/>
          <w:sz w:val="26"/>
          <w:szCs w:val="26"/>
        </w:rPr>
        <w:t>:</w:t>
      </w:r>
      <w:r w:rsidRPr="006D17AB">
        <w:rPr>
          <w:rFonts w:ascii="Verdana" w:eastAsia="Times New Roman" w:hAnsi="Verdana" w:cs="Times New Roman"/>
        </w:rPr>
        <w:t xml:space="preserve"> </w:t>
      </w:r>
      <w:r w:rsidRPr="006D17AB">
        <w:rPr>
          <w:rFonts w:ascii="Verdana" w:eastAsia="Times New Roman" w:hAnsi="Verdana" w:cs="Times New Roman"/>
          <w:b/>
          <w:bCs/>
          <w:sz w:val="26"/>
          <w:szCs w:val="26"/>
        </w:rPr>
        <w:t>Declaraţie de opoziţie - formular</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48" w:name="do|ax2^a|pa1"/>
      <w:bookmarkEnd w:id="48"/>
      <w:r w:rsidRPr="006D17AB">
        <w:rPr>
          <w:rFonts w:ascii="Verdana" w:eastAsia="Times New Roman" w:hAnsi="Verdana" w:cs="Times New Roman"/>
        </w:rPr>
        <w:t>(- ANEXA nr. 2a la Procedura de declarare a opoziţiei la nivel naţional)</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49" w:name="do|ax2^a|pt1"/>
      <w:r>
        <w:rPr>
          <w:rFonts w:ascii="Verdana" w:eastAsia="Times New Roman" w:hAnsi="Verdana" w:cs="Times New Roman"/>
          <w:b/>
          <w:bCs/>
          <w:noProof/>
          <w:color w:val="333399"/>
        </w:rPr>
        <w:drawing>
          <wp:inline distT="0" distB="0" distL="0" distR="0">
            <wp:extent cx="95250" cy="95250"/>
            <wp:effectExtent l="0" t="0" r="0" b="0"/>
            <wp:docPr id="20" name="Picture 2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a|pt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9"/>
      <w:r w:rsidRPr="006D17AB">
        <w:rPr>
          <w:rFonts w:ascii="Verdana" w:eastAsia="Times New Roman" w:hAnsi="Verdana" w:cs="Times New Roman"/>
          <w:b/>
          <w:bCs/>
          <w:color w:val="8F0000"/>
        </w:rPr>
        <w:t>1.</w:t>
      </w:r>
      <w:r w:rsidRPr="006D17AB">
        <w:rPr>
          <w:rFonts w:ascii="Verdana" w:eastAsia="Times New Roman" w:hAnsi="Verdana" w:cs="Times New Roman"/>
        </w:rPr>
        <w:t>Denumirea produsului</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50" w:name="do|ax2^a|pt1|pa1"/>
      <w:bookmarkEnd w:id="50"/>
      <w:r w:rsidRPr="006D17AB">
        <w:rPr>
          <w:rFonts w:ascii="Verdana" w:eastAsia="Times New Roman" w:hAnsi="Verdana" w:cs="Times New Roman"/>
        </w:rPr>
        <w:t>[prezentat ca în dosarul tehnic publicat pe site-ul Ministerului Agriculturii şi Dezvoltării Rurale]</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51" w:name="do|ax2^a|pt2"/>
      <w:r>
        <w:rPr>
          <w:rFonts w:ascii="Verdana" w:eastAsia="Times New Roman" w:hAnsi="Verdana" w:cs="Times New Roman"/>
          <w:b/>
          <w:bCs/>
          <w:noProof/>
          <w:color w:val="333399"/>
        </w:rPr>
        <w:drawing>
          <wp:inline distT="0" distB="0" distL="0" distR="0">
            <wp:extent cx="95250" cy="95250"/>
            <wp:effectExtent l="0" t="0" r="0" b="0"/>
            <wp:docPr id="19" name="Picture 1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a|pt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
      <w:r w:rsidRPr="006D17AB">
        <w:rPr>
          <w:rFonts w:ascii="Verdana" w:eastAsia="Times New Roman" w:hAnsi="Verdana" w:cs="Times New Roman"/>
          <w:b/>
          <w:bCs/>
          <w:color w:val="8F0000"/>
        </w:rPr>
        <w:t>2.</w:t>
      </w:r>
      <w:r w:rsidRPr="006D17AB">
        <w:rPr>
          <w:rFonts w:ascii="Verdana" w:eastAsia="Times New Roman" w:hAnsi="Verdana" w:cs="Times New Roman"/>
        </w:rPr>
        <w:t>Date de contact</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52" w:name="do|ax2^a|pt2|pa1"/>
      <w:bookmarkEnd w:id="52"/>
      <w:r w:rsidRPr="006D17AB">
        <w:rPr>
          <w:rFonts w:ascii="Verdana" w:eastAsia="Times New Roman" w:hAnsi="Verdana" w:cs="Times New Roman"/>
        </w:rPr>
        <w:t>Persoana de contact:</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53" w:name="do|ax2^a|pt2|pa2"/>
      <w:bookmarkEnd w:id="53"/>
      <w:r w:rsidRPr="006D17AB">
        <w:rPr>
          <w:rFonts w:ascii="Verdana" w:eastAsia="Times New Roman" w:hAnsi="Verdana" w:cs="Times New Roman"/>
        </w:rPr>
        <w:t>Persoana fizică: (dl/dna): numele/prenume/date de identificare (serie B.I./C.I., CNP)</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54" w:name="do|ax2^a|pt2|pa3"/>
      <w:bookmarkEnd w:id="54"/>
      <w:r w:rsidRPr="006D17AB">
        <w:rPr>
          <w:rFonts w:ascii="Verdana" w:eastAsia="Times New Roman" w:hAnsi="Verdana" w:cs="Times New Roman"/>
        </w:rPr>
        <w:t>Persoana juridică: C.U.I./nr. de înregistrare în registrul comerţului/nume/prenume administrator/reprezentant legal/împuternicit</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55" w:name="do|ax2^a|pt2|pa4"/>
      <w:bookmarkEnd w:id="55"/>
      <w:r w:rsidRPr="006D17AB">
        <w:rPr>
          <w:rFonts w:ascii="Verdana" w:eastAsia="Times New Roman" w:hAnsi="Verdana" w:cs="Times New Roman"/>
        </w:rPr>
        <w:t>Adresă:</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56" w:name="do|ax2^a|pt2|pa5"/>
      <w:bookmarkEnd w:id="56"/>
      <w:r w:rsidRPr="006D17AB">
        <w:rPr>
          <w:rFonts w:ascii="Verdana" w:eastAsia="Times New Roman" w:hAnsi="Verdana" w:cs="Times New Roman"/>
        </w:rPr>
        <w:t>Telefon:</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57" w:name="do|ax2^a|pt2|pa6"/>
      <w:bookmarkEnd w:id="57"/>
      <w:r w:rsidRPr="006D17AB">
        <w:rPr>
          <w:rFonts w:ascii="Verdana" w:eastAsia="Times New Roman" w:hAnsi="Verdana" w:cs="Times New Roman"/>
        </w:rPr>
        <w:t>Adresă de e-mail:</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58" w:name="do|ax2^a|pt3"/>
      <w:r>
        <w:rPr>
          <w:rFonts w:ascii="Verdana" w:eastAsia="Times New Roman" w:hAnsi="Verdana" w:cs="Times New Roman"/>
          <w:b/>
          <w:bCs/>
          <w:noProof/>
          <w:color w:val="333399"/>
        </w:rPr>
        <w:drawing>
          <wp:inline distT="0" distB="0" distL="0" distR="0">
            <wp:extent cx="95250" cy="95250"/>
            <wp:effectExtent l="0" t="0" r="0" b="0"/>
            <wp:docPr id="18" name="Picture 1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a|pt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8"/>
      <w:r w:rsidRPr="006D17AB">
        <w:rPr>
          <w:rFonts w:ascii="Verdana" w:eastAsia="Times New Roman" w:hAnsi="Verdana" w:cs="Times New Roman"/>
          <w:b/>
          <w:bCs/>
          <w:color w:val="8F0000"/>
        </w:rPr>
        <w:t>3.</w:t>
      </w:r>
      <w:r w:rsidRPr="006D17AB">
        <w:rPr>
          <w:rFonts w:ascii="Verdana" w:eastAsia="Times New Roman" w:hAnsi="Verdana" w:cs="Times New Roman"/>
        </w:rPr>
        <w:t>Motive pentru opoziţie:</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59" w:name="do|ax2^a|pt3|pa1"/>
      <w:bookmarkEnd w:id="59"/>
      <w:r w:rsidRPr="006D17AB">
        <w:rPr>
          <w:rFonts w:ascii="Verdana" w:eastAsia="Times New Roman" w:hAnsi="Verdana" w:cs="Times New Roman"/>
        </w:rPr>
        <w:t xml:space="preserve">|_| Nerespectarea condiţiilor prevăzute la art. 15 din Regulamentul (CE) nr. </w:t>
      </w:r>
      <w:hyperlink r:id="rId28" w:history="1">
        <w:r w:rsidRPr="006D17AB">
          <w:rPr>
            <w:rFonts w:ascii="Verdana" w:eastAsia="Times New Roman" w:hAnsi="Verdana" w:cs="Times New Roman"/>
            <w:b/>
            <w:bCs/>
            <w:color w:val="333399"/>
            <w:u w:val="single"/>
          </w:rPr>
          <w:t>110/2008</w:t>
        </w:r>
      </w:hyperlink>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60" w:name="do|ax2^a|pt3|pa2"/>
      <w:bookmarkEnd w:id="60"/>
      <w:r w:rsidRPr="006D17AB">
        <w:rPr>
          <w:rFonts w:ascii="Verdana" w:eastAsia="Times New Roman" w:hAnsi="Verdana" w:cs="Times New Roman"/>
        </w:rPr>
        <w:t xml:space="preserve">|_| Nerespectarea condiţiilor prevăzute la art. 19 din Regulamentul (CE) nr. </w:t>
      </w:r>
      <w:hyperlink r:id="rId29" w:history="1">
        <w:r w:rsidRPr="006D17AB">
          <w:rPr>
            <w:rFonts w:ascii="Verdana" w:eastAsia="Times New Roman" w:hAnsi="Verdana" w:cs="Times New Roman"/>
            <w:b/>
            <w:bCs/>
            <w:color w:val="333399"/>
            <w:u w:val="single"/>
          </w:rPr>
          <w:t>110/2008</w:t>
        </w:r>
      </w:hyperlink>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61" w:name="do|ax2^a|pt3|pa3"/>
      <w:bookmarkEnd w:id="61"/>
      <w:r w:rsidRPr="006D17AB">
        <w:rPr>
          <w:rFonts w:ascii="Verdana" w:eastAsia="Times New Roman" w:hAnsi="Verdana" w:cs="Times New Roman"/>
        </w:rPr>
        <w:t xml:space="preserve">|_| Înregistrarea denumirii băuturii spirtoase este contrară prevederilor Regulamentului (CE) nr. </w:t>
      </w:r>
      <w:hyperlink r:id="rId30" w:history="1">
        <w:r w:rsidRPr="006D17AB">
          <w:rPr>
            <w:rFonts w:ascii="Verdana" w:eastAsia="Times New Roman" w:hAnsi="Verdana" w:cs="Times New Roman"/>
            <w:b/>
            <w:bCs/>
            <w:color w:val="333399"/>
            <w:u w:val="single"/>
          </w:rPr>
          <w:t>110/2008</w:t>
        </w:r>
      </w:hyperlink>
      <w:r w:rsidRPr="006D17AB">
        <w:rPr>
          <w:rFonts w:ascii="Verdana" w:eastAsia="Times New Roman" w:hAnsi="Verdana" w:cs="Times New Roman"/>
        </w:rPr>
        <w:t>.</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62" w:name="do|ax2^a|pt3|pa4"/>
      <w:bookmarkEnd w:id="62"/>
      <w:r w:rsidRPr="006D17AB">
        <w:rPr>
          <w:rFonts w:ascii="Verdana" w:eastAsia="Times New Roman" w:hAnsi="Verdana" w:cs="Times New Roman"/>
        </w:rPr>
        <w:t xml:space="preserve">|_| Înregistrarea denumirii băuturii spirtoase este contrară prevederilor Regulamentului de punere în aplicare (UE) nr. </w:t>
      </w:r>
      <w:hyperlink r:id="rId31" w:history="1">
        <w:r w:rsidRPr="006D17AB">
          <w:rPr>
            <w:rFonts w:ascii="Verdana" w:eastAsia="Times New Roman" w:hAnsi="Verdana" w:cs="Times New Roman"/>
            <w:b/>
            <w:bCs/>
            <w:color w:val="333399"/>
            <w:u w:val="single"/>
          </w:rPr>
          <w:t>716/2013</w:t>
        </w:r>
      </w:hyperlink>
      <w:r w:rsidRPr="006D17AB">
        <w:rPr>
          <w:rFonts w:ascii="Verdana" w:eastAsia="Times New Roman" w:hAnsi="Verdana" w:cs="Times New Roman"/>
        </w:rPr>
        <w:t>.</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63" w:name="do|ax2^a|pt3|pa5"/>
      <w:bookmarkEnd w:id="63"/>
      <w:r w:rsidRPr="006D17AB">
        <w:rPr>
          <w:rFonts w:ascii="Verdana" w:eastAsia="Times New Roman" w:hAnsi="Verdana" w:cs="Times New Roman"/>
        </w:rPr>
        <w:t>(Se bifează căsuţa corespunzătoare.)</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64" w:name="do|ax2^a|pt3|pa6"/>
      <w:bookmarkEnd w:id="64"/>
      <w:r w:rsidRPr="006D17AB">
        <w:rPr>
          <w:rFonts w:ascii="Verdana" w:eastAsia="Times New Roman" w:hAnsi="Verdana" w:cs="Times New Roman"/>
        </w:rPr>
        <w:t>4 Detalierea opoziţiei</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65" w:name="do|ax2^a|pt3|pa7"/>
      <w:bookmarkEnd w:id="65"/>
      <w:r w:rsidRPr="006D17AB">
        <w:rPr>
          <w:rFonts w:ascii="Verdana" w:eastAsia="Times New Roman" w:hAnsi="Verdana" w:cs="Times New Roman"/>
        </w:rPr>
        <w:t>Declaraţia trebuie să fie însoţită de motivaţii şi justificări pentru opoziţie. Interesul legitim economic al opozantului trebuie însoţit de o declaraţie justificată.</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837"/>
        <w:gridCol w:w="4838"/>
      </w:tblGrid>
      <w:tr w:rsidR="006D17AB" w:rsidRPr="006D17AB" w:rsidTr="006D17AB">
        <w:trPr>
          <w:tblCellSpacing w:w="0" w:type="dxa"/>
        </w:trPr>
        <w:tc>
          <w:tcPr>
            <w:tcW w:w="2500" w:type="pct"/>
            <w:hideMark/>
          </w:tcPr>
          <w:p w:rsidR="006D17AB" w:rsidRPr="006D17AB" w:rsidRDefault="006D17AB" w:rsidP="006D17AB">
            <w:pPr>
              <w:spacing w:after="0" w:line="240" w:lineRule="auto"/>
              <w:rPr>
                <w:rFonts w:ascii="Verdana" w:eastAsia="Times New Roman" w:hAnsi="Verdana" w:cs="Times New Roman"/>
                <w:color w:val="000000"/>
                <w:sz w:val="16"/>
                <w:szCs w:val="16"/>
              </w:rPr>
            </w:pPr>
            <w:bookmarkStart w:id="66" w:name="do|ax2^a|pt3|pa8"/>
            <w:bookmarkEnd w:id="66"/>
            <w:r w:rsidRPr="006D17AB">
              <w:rPr>
                <w:rFonts w:ascii="Verdana" w:eastAsia="Times New Roman" w:hAnsi="Verdana" w:cs="Times New Roman"/>
                <w:color w:val="000000"/>
                <w:sz w:val="16"/>
                <w:szCs w:val="16"/>
              </w:rPr>
              <w:t>Data</w:t>
            </w:r>
          </w:p>
          <w:p w:rsidR="006D17AB" w:rsidRPr="006D17AB" w:rsidRDefault="006D17AB" w:rsidP="006D17AB">
            <w:pPr>
              <w:spacing w:after="0" w:line="240" w:lineRule="auto"/>
              <w:rPr>
                <w:rFonts w:ascii="Verdana" w:eastAsia="Times New Roman" w:hAnsi="Verdana" w:cs="Times New Roman"/>
                <w:color w:val="000000"/>
                <w:sz w:val="16"/>
                <w:szCs w:val="16"/>
              </w:rPr>
            </w:pPr>
            <w:r w:rsidRPr="006D17AB">
              <w:rPr>
                <w:rFonts w:ascii="Verdana" w:eastAsia="Times New Roman" w:hAnsi="Verdana" w:cs="Times New Roman"/>
                <w:color w:val="000000"/>
                <w:sz w:val="16"/>
                <w:szCs w:val="16"/>
              </w:rPr>
              <w:t>......................</w:t>
            </w:r>
          </w:p>
        </w:tc>
        <w:tc>
          <w:tcPr>
            <w:tcW w:w="2500" w:type="pct"/>
            <w:hideMark/>
          </w:tcPr>
          <w:p w:rsidR="006D17AB" w:rsidRPr="006D17AB" w:rsidRDefault="006D17AB" w:rsidP="006D17AB">
            <w:pPr>
              <w:spacing w:after="0" w:line="240" w:lineRule="auto"/>
              <w:rPr>
                <w:rFonts w:ascii="Verdana" w:eastAsia="Times New Roman" w:hAnsi="Verdana" w:cs="Times New Roman"/>
                <w:color w:val="000000"/>
                <w:sz w:val="16"/>
                <w:szCs w:val="16"/>
              </w:rPr>
            </w:pPr>
            <w:r w:rsidRPr="006D17AB">
              <w:rPr>
                <w:rFonts w:ascii="Verdana" w:eastAsia="Times New Roman" w:hAnsi="Verdana" w:cs="Times New Roman"/>
                <w:color w:val="000000"/>
                <w:sz w:val="16"/>
                <w:szCs w:val="16"/>
              </w:rPr>
              <w:t>P.F./P.J.*</w:t>
            </w:r>
          </w:p>
        </w:tc>
      </w:tr>
    </w:tbl>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67" w:name="do|ax2^a|pt3|pa9"/>
      <w:bookmarkEnd w:id="67"/>
      <w:r w:rsidRPr="006D17AB">
        <w:rPr>
          <w:rFonts w:ascii="Verdana" w:eastAsia="Times New Roman" w:hAnsi="Verdana" w:cs="Times New Roman"/>
        </w:rPr>
        <w:t>_______</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68" w:name="do|ax2^a|pt3|pa10"/>
      <w:bookmarkEnd w:id="68"/>
      <w:r w:rsidRPr="006D17AB">
        <w:rPr>
          <w:rFonts w:ascii="Verdana" w:eastAsia="Times New Roman" w:hAnsi="Verdana" w:cs="Times New Roman"/>
        </w:rPr>
        <w:t>* Declaraţia de opoziţie trebuie semnată, datată şi/sau ştampilată.</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69" w:name="do|ax2^b"/>
      <w:r>
        <w:rPr>
          <w:rFonts w:ascii="Verdana" w:eastAsia="Times New Roman" w:hAnsi="Verdana" w:cs="Times New Roman"/>
          <w:b/>
          <w:bCs/>
          <w:noProof/>
          <w:color w:val="333399"/>
        </w:rPr>
        <w:drawing>
          <wp:inline distT="0" distB="0" distL="0" distR="0">
            <wp:extent cx="95250" cy="95250"/>
            <wp:effectExtent l="0" t="0" r="0" b="0"/>
            <wp:docPr id="17" name="Picture 1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b|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9"/>
      <w:r w:rsidRPr="006D17AB">
        <w:rPr>
          <w:rFonts w:ascii="Verdana" w:eastAsia="Times New Roman" w:hAnsi="Verdana" w:cs="Times New Roman"/>
          <w:b/>
          <w:bCs/>
          <w:sz w:val="26"/>
          <w:szCs w:val="26"/>
        </w:rPr>
        <w:t>ANEXA nr. 2</w:t>
      </w:r>
      <w:r w:rsidRPr="006D17AB">
        <w:rPr>
          <w:rFonts w:ascii="Verdana" w:eastAsia="Times New Roman" w:hAnsi="Verdana" w:cs="Times New Roman"/>
          <w:b/>
          <w:bCs/>
          <w:sz w:val="26"/>
          <w:szCs w:val="26"/>
          <w:vertAlign w:val="superscript"/>
        </w:rPr>
        <w:t>b</w:t>
      </w:r>
      <w:r w:rsidRPr="006D17AB">
        <w:rPr>
          <w:rFonts w:ascii="Verdana" w:eastAsia="Times New Roman" w:hAnsi="Verdana" w:cs="Times New Roman"/>
          <w:b/>
          <w:bCs/>
          <w:sz w:val="26"/>
          <w:szCs w:val="26"/>
        </w:rPr>
        <w:t>:</w:t>
      </w:r>
      <w:r w:rsidRPr="006D17AB">
        <w:rPr>
          <w:rFonts w:ascii="Verdana" w:eastAsia="Times New Roman" w:hAnsi="Verdana" w:cs="Times New Roman"/>
        </w:rPr>
        <w:t xml:space="preserve"> </w:t>
      </w:r>
      <w:r w:rsidRPr="006D17AB">
        <w:rPr>
          <w:rFonts w:ascii="Verdana" w:eastAsia="Times New Roman" w:hAnsi="Verdana" w:cs="Times New Roman"/>
          <w:b/>
          <w:bCs/>
          <w:sz w:val="26"/>
          <w:szCs w:val="26"/>
        </w:rPr>
        <w:t>Notificarea finalizării consultărilor în cadrul procedurii de opoziţie la nivel naţional</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70" w:name="do|ax2^b|pa1"/>
      <w:bookmarkEnd w:id="70"/>
      <w:r w:rsidRPr="006D17AB">
        <w:rPr>
          <w:rFonts w:ascii="Verdana" w:eastAsia="Times New Roman" w:hAnsi="Verdana" w:cs="Times New Roman"/>
        </w:rPr>
        <w:t>(- ANEXA nr. 2b la Procedura de declarare a opoziţiei la nivel naţional)</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71" w:name="do|ax2^b|pt1"/>
      <w:r>
        <w:rPr>
          <w:rFonts w:ascii="Verdana" w:eastAsia="Times New Roman" w:hAnsi="Verdana" w:cs="Times New Roman"/>
          <w:b/>
          <w:bCs/>
          <w:noProof/>
          <w:color w:val="333399"/>
        </w:rPr>
        <w:drawing>
          <wp:inline distT="0" distB="0" distL="0" distR="0">
            <wp:extent cx="95250" cy="95250"/>
            <wp:effectExtent l="0" t="0" r="0" b="0"/>
            <wp:docPr id="16" name="Picture 1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b|pt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
      <w:r w:rsidRPr="006D17AB">
        <w:rPr>
          <w:rFonts w:ascii="Verdana" w:eastAsia="Times New Roman" w:hAnsi="Verdana" w:cs="Times New Roman"/>
          <w:b/>
          <w:bCs/>
          <w:color w:val="8F0000"/>
        </w:rPr>
        <w:t>1.</w:t>
      </w:r>
      <w:r w:rsidRPr="006D17AB">
        <w:rPr>
          <w:rFonts w:ascii="Verdana" w:eastAsia="Times New Roman" w:hAnsi="Verdana" w:cs="Times New Roman"/>
        </w:rPr>
        <w:t>Denumirea produsului</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72" w:name="do|ax2^b|pt1|pa1"/>
      <w:bookmarkEnd w:id="72"/>
      <w:r w:rsidRPr="006D17AB">
        <w:rPr>
          <w:rFonts w:ascii="Verdana" w:eastAsia="Times New Roman" w:hAnsi="Verdana" w:cs="Times New Roman"/>
        </w:rPr>
        <w:t>[Astfel cum este menţionată în cererea de înregistrare]</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73" w:name="do|ax2^b|pt2"/>
      <w:r>
        <w:rPr>
          <w:rFonts w:ascii="Verdana" w:eastAsia="Times New Roman" w:hAnsi="Verdana" w:cs="Times New Roman"/>
          <w:b/>
          <w:bCs/>
          <w:noProof/>
          <w:color w:val="333399"/>
        </w:rPr>
        <w:drawing>
          <wp:inline distT="0" distB="0" distL="0" distR="0">
            <wp:extent cx="95250" cy="95250"/>
            <wp:effectExtent l="0" t="0" r="0" b="0"/>
            <wp:docPr id="15" name="Picture 1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b|pt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3"/>
      <w:r w:rsidRPr="006D17AB">
        <w:rPr>
          <w:rFonts w:ascii="Verdana" w:eastAsia="Times New Roman" w:hAnsi="Verdana" w:cs="Times New Roman"/>
          <w:b/>
          <w:bCs/>
          <w:color w:val="8F0000"/>
        </w:rPr>
        <w:t>2.</w:t>
      </w:r>
      <w:r w:rsidRPr="006D17AB">
        <w:rPr>
          <w:rFonts w:ascii="Verdana" w:eastAsia="Times New Roman" w:hAnsi="Verdana" w:cs="Times New Roman"/>
        </w:rPr>
        <w:t>Referinţa oficială (astfel cum este pe site-ul Ministerului Agriculturii şi Dezvoltării Rurale)</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74" w:name="do|ax2^b|pt2|pa1"/>
      <w:bookmarkEnd w:id="74"/>
      <w:r w:rsidRPr="006D17AB">
        <w:rPr>
          <w:rFonts w:ascii="Verdana" w:eastAsia="Times New Roman" w:hAnsi="Verdana" w:cs="Times New Roman"/>
        </w:rPr>
        <w:t>Numărul de referinţă:</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75" w:name="do|ax2^b|pt2|pa2"/>
      <w:bookmarkEnd w:id="75"/>
      <w:r w:rsidRPr="006D17AB">
        <w:rPr>
          <w:rFonts w:ascii="Verdana" w:eastAsia="Times New Roman" w:hAnsi="Verdana" w:cs="Times New Roman"/>
        </w:rPr>
        <w:t>Data postării pe site-ul Ministerului Agriculturii şi Dezvoltării Rurale:</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76" w:name="do|ax2^b|pt3"/>
      <w:r>
        <w:rPr>
          <w:rFonts w:ascii="Verdana" w:eastAsia="Times New Roman" w:hAnsi="Verdana" w:cs="Times New Roman"/>
          <w:b/>
          <w:bCs/>
          <w:noProof/>
          <w:color w:val="333399"/>
        </w:rPr>
        <w:drawing>
          <wp:inline distT="0" distB="0" distL="0" distR="0">
            <wp:extent cx="95250" cy="95250"/>
            <wp:effectExtent l="0" t="0" r="0" b="0"/>
            <wp:docPr id="14" name="Picture 1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b|pt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6"/>
      <w:r w:rsidRPr="006D17AB">
        <w:rPr>
          <w:rFonts w:ascii="Verdana" w:eastAsia="Times New Roman" w:hAnsi="Verdana" w:cs="Times New Roman"/>
          <w:b/>
          <w:bCs/>
          <w:color w:val="8F0000"/>
        </w:rPr>
        <w:t>3.</w:t>
      </w:r>
      <w:r w:rsidRPr="006D17AB">
        <w:rPr>
          <w:rFonts w:ascii="Verdana" w:eastAsia="Times New Roman" w:hAnsi="Verdana" w:cs="Times New Roman"/>
        </w:rPr>
        <w:t>Rezultatul consultărilor</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77" w:name="do|ax2^b|pt3|sp3.1."/>
      <w:r>
        <w:rPr>
          <w:rFonts w:ascii="Verdana" w:eastAsia="Times New Roman" w:hAnsi="Verdana" w:cs="Times New Roman"/>
          <w:b/>
          <w:bCs/>
          <w:noProof/>
          <w:color w:val="333399"/>
        </w:rPr>
        <w:drawing>
          <wp:inline distT="0" distB="0" distL="0" distR="0">
            <wp:extent cx="95250" cy="95250"/>
            <wp:effectExtent l="0" t="0" r="0" b="0"/>
            <wp:docPr id="13" name="Picture 1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b|pt3|sp3.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7"/>
      <w:r w:rsidRPr="006D17AB">
        <w:rPr>
          <w:rFonts w:ascii="Verdana" w:eastAsia="Times New Roman" w:hAnsi="Verdana" w:cs="Times New Roman"/>
          <w:b/>
          <w:bCs/>
          <w:color w:val="8F0000"/>
        </w:rPr>
        <w:t>3.1.</w:t>
      </w:r>
      <w:r w:rsidRPr="006D17AB">
        <w:rPr>
          <w:rFonts w:ascii="Verdana" w:eastAsia="Times New Roman" w:hAnsi="Verdana" w:cs="Times New Roman"/>
        </w:rPr>
        <w:t>S-a ajuns la un acord cu următorul opozant (următorii opozanţi):</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78" w:name="do|ax2^b|pt3|sp3.1.|pa1"/>
      <w:bookmarkEnd w:id="78"/>
      <w:r w:rsidRPr="006D17AB">
        <w:rPr>
          <w:rFonts w:ascii="Verdana" w:eastAsia="Times New Roman" w:hAnsi="Verdana" w:cs="Times New Roman"/>
        </w:rPr>
        <w:t>[Anexaţi copii ale scrisorilor care arată acordul şi toate elementele care au făcut posibil acordul, avizate de solicitant şi de opozant/opozanţi.]</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79" w:name="do|ax2^b|pt3|sp3.2."/>
      <w:r>
        <w:rPr>
          <w:rFonts w:ascii="Verdana" w:eastAsia="Times New Roman" w:hAnsi="Verdana" w:cs="Times New Roman"/>
          <w:b/>
          <w:bCs/>
          <w:noProof/>
          <w:color w:val="333399"/>
        </w:rPr>
        <w:drawing>
          <wp:inline distT="0" distB="0" distL="0" distR="0">
            <wp:extent cx="95250" cy="95250"/>
            <wp:effectExtent l="0" t="0" r="0" b="0"/>
            <wp:docPr id="12" name="Picture 1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b|pt3|sp3.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9"/>
      <w:r w:rsidRPr="006D17AB">
        <w:rPr>
          <w:rFonts w:ascii="Verdana" w:eastAsia="Times New Roman" w:hAnsi="Verdana" w:cs="Times New Roman"/>
          <w:b/>
          <w:bCs/>
          <w:color w:val="8F0000"/>
        </w:rPr>
        <w:t>3.2.</w:t>
      </w:r>
      <w:r w:rsidRPr="006D17AB">
        <w:rPr>
          <w:rFonts w:ascii="Verdana" w:eastAsia="Times New Roman" w:hAnsi="Verdana" w:cs="Times New Roman"/>
        </w:rPr>
        <w:t>Nu s-a ajuns la un acord cu următorul opozant (următorii opozanţi):</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80" w:name="do|ax2^b|pt3|sp3.2.|pa1"/>
      <w:bookmarkEnd w:id="80"/>
      <w:r w:rsidRPr="006D17AB">
        <w:rPr>
          <w:rFonts w:ascii="Verdana" w:eastAsia="Times New Roman" w:hAnsi="Verdana" w:cs="Times New Roman"/>
        </w:rPr>
        <w:t>[Anexaţi informaţiile care arată câ nu s-a ajuns la un acord, avizate de solicitant şi de opozant/opozanţi.]</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81" w:name="do|ax2^b|pt4"/>
      <w:r>
        <w:rPr>
          <w:rFonts w:ascii="Verdana" w:eastAsia="Times New Roman" w:hAnsi="Verdana" w:cs="Times New Roman"/>
          <w:b/>
          <w:bCs/>
          <w:noProof/>
          <w:color w:val="333399"/>
        </w:rPr>
        <w:drawing>
          <wp:inline distT="0" distB="0" distL="0" distR="0">
            <wp:extent cx="95250" cy="95250"/>
            <wp:effectExtent l="0" t="0" r="0" b="0"/>
            <wp:docPr id="11" name="Picture 1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b|pt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1"/>
      <w:r w:rsidRPr="006D17AB">
        <w:rPr>
          <w:rFonts w:ascii="Verdana" w:eastAsia="Times New Roman" w:hAnsi="Verdana" w:cs="Times New Roman"/>
          <w:b/>
          <w:bCs/>
          <w:color w:val="8F0000"/>
        </w:rPr>
        <w:t>4.</w:t>
      </w:r>
      <w:r w:rsidRPr="006D17AB">
        <w:rPr>
          <w:rFonts w:ascii="Verdana" w:eastAsia="Times New Roman" w:hAnsi="Verdana" w:cs="Times New Roman"/>
        </w:rPr>
        <w:t>Dosarul tehnic şi specificaţia tehnică de bază din dosarul tehnic</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82" w:name="do|ax2^b|pt4|pa1"/>
      <w:bookmarkEnd w:id="82"/>
      <w:r w:rsidRPr="006D17AB">
        <w:rPr>
          <w:rFonts w:ascii="Verdana" w:eastAsia="Times New Roman" w:hAnsi="Verdana" w:cs="Times New Roman"/>
        </w:rPr>
        <w:t>[Se va completa doar în cazul în care s-a ajuns la un acord.]</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83" w:name="do|ax2^b|pt4|sp4.1."/>
      <w:r>
        <w:rPr>
          <w:rFonts w:ascii="Verdana" w:eastAsia="Times New Roman" w:hAnsi="Verdana" w:cs="Times New Roman"/>
          <w:b/>
          <w:bCs/>
          <w:noProof/>
          <w:color w:val="333399"/>
        </w:rPr>
        <w:drawing>
          <wp:inline distT="0" distB="0" distL="0" distR="0">
            <wp:extent cx="95250" cy="95250"/>
            <wp:effectExtent l="0" t="0" r="0" b="0"/>
            <wp:docPr id="10" name="Picture 1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b|pt4|sp4.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3"/>
      <w:r w:rsidRPr="006D17AB">
        <w:rPr>
          <w:rFonts w:ascii="Verdana" w:eastAsia="Times New Roman" w:hAnsi="Verdana" w:cs="Times New Roman"/>
          <w:b/>
          <w:bCs/>
          <w:color w:val="8F0000"/>
        </w:rPr>
        <w:t>4.1.</w:t>
      </w:r>
      <w:r w:rsidRPr="006D17AB">
        <w:rPr>
          <w:rFonts w:ascii="Verdana" w:eastAsia="Times New Roman" w:hAnsi="Verdana" w:cs="Times New Roman"/>
        </w:rPr>
        <w:t>Dosarul tehnic a fost modificat:</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84" w:name="do|ax2^b|pt4|sp4.1.|pa1"/>
      <w:bookmarkEnd w:id="84"/>
      <w:r w:rsidRPr="006D17AB">
        <w:rPr>
          <w:rFonts w:ascii="Verdana" w:eastAsia="Times New Roman" w:hAnsi="Verdana" w:cs="Times New Roman"/>
        </w:rPr>
        <w:t>|_| Da |_| Nu</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85" w:name="do|ax2^b|pt4|sp4.1.|pa2"/>
      <w:bookmarkEnd w:id="85"/>
      <w:r w:rsidRPr="006D17AB">
        <w:rPr>
          <w:rFonts w:ascii="Verdana" w:eastAsia="Times New Roman" w:hAnsi="Verdana" w:cs="Times New Roman"/>
        </w:rPr>
        <w:t>[Dacă "Da", anexaţi descrierea modificărilor şi dosarul tehnic modificat]</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86" w:name="do|ax2^b|pt4|sp4.2."/>
      <w:r>
        <w:rPr>
          <w:rFonts w:ascii="Verdana" w:eastAsia="Times New Roman" w:hAnsi="Verdana" w:cs="Times New Roman"/>
          <w:b/>
          <w:bCs/>
          <w:noProof/>
          <w:color w:val="333399"/>
        </w:rPr>
        <w:drawing>
          <wp:inline distT="0" distB="0" distL="0" distR="0">
            <wp:extent cx="95250" cy="95250"/>
            <wp:effectExtent l="0" t="0" r="0" b="0"/>
            <wp:docPr id="9" name="Picture 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b|pt4|sp4.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6"/>
      <w:r w:rsidRPr="006D17AB">
        <w:rPr>
          <w:rFonts w:ascii="Verdana" w:eastAsia="Times New Roman" w:hAnsi="Verdana" w:cs="Times New Roman"/>
          <w:b/>
          <w:bCs/>
          <w:color w:val="8F0000"/>
        </w:rPr>
        <w:t>4.2.</w:t>
      </w:r>
      <w:r w:rsidRPr="006D17AB">
        <w:rPr>
          <w:rFonts w:ascii="Verdana" w:eastAsia="Times New Roman" w:hAnsi="Verdana" w:cs="Times New Roman"/>
        </w:rPr>
        <w:t>Specificaţia tehnică de bază din dosarul tehnic a fost modificată:</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87" w:name="do|ax2^b|pt4|sp4.2.|pa1"/>
      <w:bookmarkEnd w:id="87"/>
      <w:r w:rsidRPr="006D17AB">
        <w:rPr>
          <w:rFonts w:ascii="Verdana" w:eastAsia="Times New Roman" w:hAnsi="Verdana" w:cs="Times New Roman"/>
        </w:rPr>
        <w:t>|_| Da |_| Nu</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88" w:name="do|ax2^b|pt4|sp4.2.|pa2"/>
      <w:bookmarkEnd w:id="88"/>
      <w:r w:rsidRPr="006D17AB">
        <w:rPr>
          <w:rFonts w:ascii="Verdana" w:eastAsia="Times New Roman" w:hAnsi="Verdana" w:cs="Times New Roman"/>
        </w:rPr>
        <w:t>[Dacă "Da", anexaţi un exemplar al documentului actualizat.]</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89" w:name="do|ax2^b|pt5"/>
      <w:r>
        <w:rPr>
          <w:rFonts w:ascii="Verdana" w:eastAsia="Times New Roman" w:hAnsi="Verdana" w:cs="Times New Roman"/>
          <w:b/>
          <w:bCs/>
          <w:noProof/>
          <w:color w:val="333399"/>
        </w:rPr>
        <w:drawing>
          <wp:inline distT="0" distB="0" distL="0" distR="0">
            <wp:extent cx="95250" cy="95250"/>
            <wp:effectExtent l="0" t="0" r="0" b="0"/>
            <wp:docPr id="8" name="Picture 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b|pt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9"/>
      <w:r w:rsidRPr="006D17AB">
        <w:rPr>
          <w:rFonts w:ascii="Verdana" w:eastAsia="Times New Roman" w:hAnsi="Verdana" w:cs="Times New Roman"/>
          <w:b/>
          <w:bCs/>
          <w:color w:val="8F0000"/>
        </w:rPr>
        <w:t>5.</w:t>
      </w:r>
      <w:r w:rsidRPr="006D17AB">
        <w:rPr>
          <w:rFonts w:ascii="Verdana" w:eastAsia="Times New Roman" w:hAnsi="Verdana" w:cs="Times New Roman"/>
        </w:rPr>
        <w:t>Data şi semnătura</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90" w:name="do|ax2^b|pt5|pa1"/>
      <w:bookmarkEnd w:id="90"/>
      <w:r w:rsidRPr="006D17AB">
        <w:rPr>
          <w:rFonts w:ascii="Verdana" w:eastAsia="Times New Roman" w:hAnsi="Verdana" w:cs="Times New Roman"/>
        </w:rPr>
        <w:t>Nume:</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91" w:name="do|ax2^b|pt5|pa2"/>
      <w:bookmarkEnd w:id="91"/>
      <w:r w:rsidRPr="006D17AB">
        <w:rPr>
          <w:rFonts w:ascii="Verdana" w:eastAsia="Times New Roman" w:hAnsi="Verdana" w:cs="Times New Roman"/>
        </w:rPr>
        <w:t>Departament/Organizaţie:</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92" w:name="do|ax2^b|pt5|pa3"/>
      <w:bookmarkEnd w:id="92"/>
      <w:r w:rsidRPr="006D17AB">
        <w:rPr>
          <w:rFonts w:ascii="Verdana" w:eastAsia="Times New Roman" w:hAnsi="Verdana" w:cs="Times New Roman"/>
        </w:rPr>
        <w:t>Adresă:</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93" w:name="do|ax2^b|pt5|pa4"/>
      <w:bookmarkEnd w:id="93"/>
      <w:r w:rsidRPr="006D17AB">
        <w:rPr>
          <w:rFonts w:ascii="Verdana" w:eastAsia="Times New Roman" w:hAnsi="Verdana" w:cs="Times New Roman"/>
        </w:rPr>
        <w:t>Telefon:</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94" w:name="do|ax2^b|pt5|pa5"/>
      <w:bookmarkEnd w:id="94"/>
      <w:r w:rsidRPr="006D17AB">
        <w:rPr>
          <w:rFonts w:ascii="Verdana" w:eastAsia="Times New Roman" w:hAnsi="Verdana" w:cs="Times New Roman"/>
        </w:rPr>
        <w:t>Adresă de e-mail:</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95" w:name="do|ax3"/>
      <w:r>
        <w:rPr>
          <w:rFonts w:ascii="Verdana" w:eastAsia="Times New Roman" w:hAnsi="Verdana" w:cs="Times New Roman"/>
          <w:b/>
          <w:bCs/>
          <w:noProof/>
          <w:color w:val="333399"/>
        </w:rPr>
        <w:drawing>
          <wp:inline distT="0" distB="0" distL="0" distR="0">
            <wp:extent cx="95250" cy="95250"/>
            <wp:effectExtent l="0" t="0" r="0" b="0"/>
            <wp:docPr id="7" name="Picture 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5"/>
      <w:r w:rsidRPr="006D17AB">
        <w:rPr>
          <w:rFonts w:ascii="Verdana" w:eastAsia="Times New Roman" w:hAnsi="Verdana" w:cs="Times New Roman"/>
          <w:b/>
          <w:bCs/>
          <w:sz w:val="26"/>
          <w:szCs w:val="26"/>
        </w:rPr>
        <w:t>ANEXA nr. 3:</w:t>
      </w:r>
      <w:r w:rsidRPr="006D17AB">
        <w:rPr>
          <w:rFonts w:ascii="Verdana" w:eastAsia="Times New Roman" w:hAnsi="Verdana" w:cs="Times New Roman"/>
        </w:rPr>
        <w:t xml:space="preserve"> </w:t>
      </w:r>
      <w:r w:rsidRPr="006D17AB">
        <w:rPr>
          <w:rFonts w:ascii="Verdana" w:eastAsia="Times New Roman" w:hAnsi="Verdana" w:cs="Times New Roman"/>
          <w:b/>
          <w:bCs/>
          <w:sz w:val="26"/>
          <w:szCs w:val="26"/>
        </w:rPr>
        <w:t>PROCEDURA de transmitere la nivelul Comisiei Europene a cererii de înregistrare a indicaţiei geografice a băuturilor spirtoase, în vederea dobândirii protecţiei la nivelul Uniunii Europene</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96" w:name="do|ax3|ar1"/>
      <w:r>
        <w:rPr>
          <w:rFonts w:ascii="Verdana" w:eastAsia="Times New Roman" w:hAnsi="Verdana" w:cs="Times New Roman"/>
          <w:b/>
          <w:bCs/>
          <w:noProof/>
          <w:color w:val="333399"/>
        </w:rPr>
        <w:drawing>
          <wp:inline distT="0" distB="0" distL="0" distR="0">
            <wp:extent cx="95250" cy="95250"/>
            <wp:effectExtent l="0" t="0" r="0" b="0"/>
            <wp:docPr id="6" name="Picture 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ar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6"/>
      <w:r w:rsidRPr="006D17AB">
        <w:rPr>
          <w:rFonts w:ascii="Verdana" w:eastAsia="Times New Roman" w:hAnsi="Verdana" w:cs="Times New Roman"/>
          <w:b/>
          <w:bCs/>
          <w:color w:val="0000AF"/>
        </w:rPr>
        <w:t>Art. 1</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97" w:name="do|ax3|ar1|pa1"/>
      <w:bookmarkEnd w:id="97"/>
      <w:r w:rsidRPr="006D17AB">
        <w:rPr>
          <w:rFonts w:ascii="Verdana" w:eastAsia="Times New Roman" w:hAnsi="Verdana" w:cs="Times New Roman"/>
        </w:rPr>
        <w:t>În vederea dobândirii protecţiei la nivelul Uniunii Europene, cererea de înregistrare a indicaţiei geografice a unei băuturi spirtoase se transmite Comisiei Europene, în termen de 15 zile de la data îndeplinirii condiţiilor prevăzute la art. 3 alin. (3) şi art. 4 din anexa nr. 2 la ordin.</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98" w:name="do|ax3|ar2"/>
      <w:r>
        <w:rPr>
          <w:rFonts w:ascii="Verdana" w:eastAsia="Times New Roman" w:hAnsi="Verdana" w:cs="Times New Roman"/>
          <w:b/>
          <w:bCs/>
          <w:noProof/>
          <w:color w:val="333399"/>
        </w:rPr>
        <w:drawing>
          <wp:inline distT="0" distB="0" distL="0" distR="0">
            <wp:extent cx="95250" cy="95250"/>
            <wp:effectExtent l="0" t="0" r="0" b="0"/>
            <wp:docPr id="5" name="Picture 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ar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8"/>
      <w:r w:rsidRPr="006D17AB">
        <w:rPr>
          <w:rFonts w:ascii="Verdana" w:eastAsia="Times New Roman" w:hAnsi="Verdana" w:cs="Times New Roman"/>
          <w:b/>
          <w:bCs/>
          <w:color w:val="0000AF"/>
        </w:rPr>
        <w:t>Art. 2</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99" w:name="do|ax3|ar2|pa1"/>
      <w:bookmarkEnd w:id="99"/>
      <w:r w:rsidRPr="006D17AB">
        <w:rPr>
          <w:rFonts w:ascii="Verdana" w:eastAsia="Times New Roman" w:hAnsi="Verdana" w:cs="Times New Roman"/>
        </w:rPr>
        <w:t xml:space="preserve">Declaraţia României, în conformitate cu prevederile art. 17 alin. (1), (2) şi (3) din Regulamentul (CE) nr. </w:t>
      </w:r>
      <w:hyperlink r:id="rId32" w:history="1">
        <w:r w:rsidRPr="006D17AB">
          <w:rPr>
            <w:rFonts w:ascii="Verdana" w:eastAsia="Times New Roman" w:hAnsi="Verdana" w:cs="Times New Roman"/>
            <w:b/>
            <w:bCs/>
            <w:color w:val="333399"/>
            <w:u w:val="single"/>
          </w:rPr>
          <w:t>110/2008</w:t>
        </w:r>
      </w:hyperlink>
      <w:r w:rsidRPr="006D17AB">
        <w:rPr>
          <w:rFonts w:ascii="Verdana" w:eastAsia="Times New Roman" w:hAnsi="Verdana" w:cs="Times New Roman"/>
        </w:rPr>
        <w:t>, este prezentată în anexa nr. 3a, care face parte integrantă din prezenta procedură.</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00" w:name="do|ax3|ar3"/>
      <w:r>
        <w:rPr>
          <w:rFonts w:ascii="Verdana" w:eastAsia="Times New Roman" w:hAnsi="Verdana" w:cs="Times New Roman"/>
          <w:b/>
          <w:bCs/>
          <w:noProof/>
          <w:color w:val="333399"/>
        </w:rPr>
        <w:drawing>
          <wp:inline distT="0" distB="0" distL="0" distR="0">
            <wp:extent cx="95250" cy="95250"/>
            <wp:effectExtent l="0" t="0" r="0" b="0"/>
            <wp:docPr id="4" name="Picture 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ar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0"/>
      <w:r w:rsidRPr="006D17AB">
        <w:rPr>
          <w:rFonts w:ascii="Verdana" w:eastAsia="Times New Roman" w:hAnsi="Verdana" w:cs="Times New Roman"/>
          <w:b/>
          <w:bCs/>
          <w:color w:val="0000AF"/>
        </w:rPr>
        <w:t>Art. 3</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01" w:name="do|ax3|ar3|pa1"/>
      <w:bookmarkEnd w:id="101"/>
      <w:r w:rsidRPr="006D17AB">
        <w:rPr>
          <w:rFonts w:ascii="Verdana" w:eastAsia="Times New Roman" w:hAnsi="Verdana" w:cs="Times New Roman"/>
        </w:rPr>
        <w:t xml:space="preserve">Direcţia de specialitate cu atribuţii în domeniul sistemului de calitate al băuturilor spirtoase transmite documentaţia şi declaraţia României, în conformitate cu prevederile art. 8a din Regulamentul de punere în aplicare (UE) nr. </w:t>
      </w:r>
      <w:hyperlink r:id="rId33" w:history="1">
        <w:r w:rsidRPr="006D17AB">
          <w:rPr>
            <w:rFonts w:ascii="Verdana" w:eastAsia="Times New Roman" w:hAnsi="Verdana" w:cs="Times New Roman"/>
            <w:b/>
            <w:bCs/>
            <w:color w:val="333399"/>
            <w:u w:val="single"/>
          </w:rPr>
          <w:t>716/2013</w:t>
        </w:r>
      </w:hyperlink>
      <w:r w:rsidRPr="006D17AB">
        <w:rPr>
          <w:rFonts w:ascii="Verdana" w:eastAsia="Times New Roman" w:hAnsi="Verdana" w:cs="Times New Roman"/>
        </w:rPr>
        <w:t>, către Direcţia Generală pentru Agricultură şi Dezvoltare Rurală (DG AGRI) a Comisiei Europene, în format electronic, de la adresa de e-mail: dopigp@madr.ro</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02" w:name="do|ax3|ar4"/>
      <w:r>
        <w:rPr>
          <w:rFonts w:ascii="Verdana" w:eastAsia="Times New Roman" w:hAnsi="Verdana" w:cs="Times New Roman"/>
          <w:b/>
          <w:bCs/>
          <w:noProof/>
          <w:color w:val="333399"/>
        </w:rPr>
        <w:drawing>
          <wp:inline distT="0" distB="0" distL="0" distR="0">
            <wp:extent cx="95250" cy="95250"/>
            <wp:effectExtent l="0" t="0" r="0" b="0"/>
            <wp:docPr id="3" name="Picture 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ar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2"/>
      <w:r w:rsidRPr="006D17AB">
        <w:rPr>
          <w:rFonts w:ascii="Verdana" w:eastAsia="Times New Roman" w:hAnsi="Verdana" w:cs="Times New Roman"/>
          <w:b/>
          <w:bCs/>
          <w:color w:val="0000AF"/>
        </w:rPr>
        <w:t>Art. 4</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03" w:name="do|ax3|ar4|pa1"/>
      <w:bookmarkEnd w:id="103"/>
      <w:r w:rsidRPr="006D17AB">
        <w:rPr>
          <w:rFonts w:ascii="Verdana" w:eastAsia="Times New Roman" w:hAnsi="Verdana" w:cs="Times New Roman"/>
        </w:rPr>
        <w:t xml:space="preserve">Data dobândirii protecţiei unei indicaţii geografice a unei băuturi spirtoase la nivel comunitar este data la care Comisia Europeană va publica indicaţia geografică a unei băuturi spirtoase în Jurnalul Oficial al Uniunii Europene, seria C, în conformitate cu prevederile art. 17 alin. (8) din Regulamentul (CE) nr. </w:t>
      </w:r>
      <w:hyperlink r:id="rId34" w:history="1">
        <w:r w:rsidRPr="006D17AB">
          <w:rPr>
            <w:rFonts w:ascii="Verdana" w:eastAsia="Times New Roman" w:hAnsi="Verdana" w:cs="Times New Roman"/>
            <w:b/>
            <w:bCs/>
            <w:color w:val="333399"/>
            <w:u w:val="single"/>
          </w:rPr>
          <w:t>110/2008</w:t>
        </w:r>
      </w:hyperlink>
      <w:r w:rsidRPr="006D17AB">
        <w:rPr>
          <w:rFonts w:ascii="Verdana" w:eastAsia="Times New Roman" w:hAnsi="Verdana" w:cs="Times New Roman"/>
        </w:rPr>
        <w:t>.</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04" w:name="do|ax3^a"/>
      <w:r>
        <w:rPr>
          <w:rFonts w:ascii="Verdana" w:eastAsia="Times New Roman" w:hAnsi="Verdana" w:cs="Times New Roman"/>
          <w:b/>
          <w:bCs/>
          <w:noProof/>
          <w:color w:val="333399"/>
        </w:rPr>
        <w:drawing>
          <wp:inline distT="0" distB="0" distL="0" distR="0">
            <wp:extent cx="95250" cy="95250"/>
            <wp:effectExtent l="0" t="0" r="0" b="0"/>
            <wp:docPr id="2" name="Picture 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a|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4"/>
      <w:r w:rsidRPr="006D17AB">
        <w:rPr>
          <w:rFonts w:ascii="Verdana" w:eastAsia="Times New Roman" w:hAnsi="Verdana" w:cs="Times New Roman"/>
          <w:b/>
          <w:bCs/>
          <w:sz w:val="26"/>
          <w:szCs w:val="26"/>
        </w:rPr>
        <w:t>ANEXA nr. 3</w:t>
      </w:r>
      <w:r w:rsidRPr="006D17AB">
        <w:rPr>
          <w:rFonts w:ascii="Verdana" w:eastAsia="Times New Roman" w:hAnsi="Verdana" w:cs="Times New Roman"/>
          <w:b/>
          <w:bCs/>
          <w:sz w:val="26"/>
          <w:szCs w:val="26"/>
          <w:vertAlign w:val="superscript"/>
        </w:rPr>
        <w:t>a</w:t>
      </w:r>
      <w:r w:rsidRPr="006D17AB">
        <w:rPr>
          <w:rFonts w:ascii="Verdana" w:eastAsia="Times New Roman" w:hAnsi="Verdana" w:cs="Times New Roman"/>
          <w:b/>
          <w:bCs/>
          <w:sz w:val="26"/>
          <w:szCs w:val="26"/>
        </w:rPr>
        <w:t>:</w:t>
      </w:r>
      <w:r w:rsidRPr="006D17AB">
        <w:rPr>
          <w:rFonts w:ascii="Verdana" w:eastAsia="Times New Roman" w:hAnsi="Verdana" w:cs="Times New Roman"/>
        </w:rPr>
        <w:t xml:space="preserve"> </w:t>
      </w:r>
      <w:r w:rsidRPr="006D17AB">
        <w:rPr>
          <w:rFonts w:ascii="Verdana" w:eastAsia="Times New Roman" w:hAnsi="Verdana" w:cs="Times New Roman"/>
          <w:b/>
          <w:bCs/>
          <w:sz w:val="26"/>
          <w:szCs w:val="26"/>
        </w:rPr>
        <w:t>Cererea de înregistrare a României</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05" w:name="do|ax3^a|pa1"/>
      <w:bookmarkEnd w:id="105"/>
      <w:r w:rsidRPr="006D17AB">
        <w:rPr>
          <w:rFonts w:ascii="Verdana" w:eastAsia="Times New Roman" w:hAnsi="Verdana" w:cs="Times New Roman"/>
        </w:rPr>
        <w:t>(- ANEXA nr. 3a la Procedura de transmitere la nivelul Comisiei Europene a cererii de înregistrare a indicaţiei geografice a băuturilor spirtoase, în vederea dobândirii protecţiei la nivelul Uniunii Europene)</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2419"/>
        <w:gridCol w:w="7256"/>
      </w:tblGrid>
      <w:tr w:rsidR="006D17AB" w:rsidRPr="006D17AB" w:rsidTr="006D17AB">
        <w:trPr>
          <w:tblCellSpacing w:w="0" w:type="dxa"/>
        </w:trPr>
        <w:tc>
          <w:tcPr>
            <w:tcW w:w="1250" w:type="pct"/>
            <w:hideMark/>
          </w:tcPr>
          <w:p w:rsidR="006D17AB" w:rsidRPr="006D17AB" w:rsidRDefault="006D17AB" w:rsidP="006D17AB">
            <w:pPr>
              <w:spacing w:after="0" w:line="240" w:lineRule="auto"/>
              <w:rPr>
                <w:rFonts w:ascii="Verdana" w:eastAsia="Times New Roman" w:hAnsi="Verdana" w:cs="Times New Roman"/>
                <w:color w:val="000000"/>
                <w:sz w:val="16"/>
                <w:szCs w:val="16"/>
              </w:rPr>
            </w:pPr>
            <w:bookmarkStart w:id="106" w:name="do|ax3^a|pa2"/>
            <w:bookmarkEnd w:id="106"/>
            <w:r>
              <w:rPr>
                <w:rFonts w:ascii="Verdana" w:eastAsia="Times New Roman" w:hAnsi="Verdana" w:cs="Times New Roman"/>
                <w:noProof/>
                <w:color w:val="000000"/>
                <w:sz w:val="16"/>
                <w:szCs w:val="16"/>
              </w:rPr>
              <w:drawing>
                <wp:inline distT="0" distB="0" distL="0" distR="0">
                  <wp:extent cx="1428750" cy="1276350"/>
                  <wp:effectExtent l="0" t="0" r="0" b="0"/>
                  <wp:docPr id="1" name="Picture 1" descr="C:\Users\aida.slav\sintact 4.0\cache\Legislatie\temp133158\00179487pi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aida.slav\sintact 4.0\cache\Legislatie\temp133158\00179487pi001.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0" cy="1276350"/>
                          </a:xfrm>
                          <a:prstGeom prst="rect">
                            <a:avLst/>
                          </a:prstGeom>
                          <a:noFill/>
                          <a:ln>
                            <a:noFill/>
                          </a:ln>
                        </pic:spPr>
                      </pic:pic>
                    </a:graphicData>
                  </a:graphic>
                </wp:inline>
              </w:drawing>
            </w:r>
          </w:p>
        </w:tc>
        <w:tc>
          <w:tcPr>
            <w:tcW w:w="3750" w:type="pct"/>
            <w:hideMark/>
          </w:tcPr>
          <w:p w:rsidR="006D17AB" w:rsidRPr="006D17AB" w:rsidRDefault="006D17AB" w:rsidP="006D17AB">
            <w:pPr>
              <w:spacing w:after="0" w:line="240" w:lineRule="auto"/>
              <w:rPr>
                <w:rFonts w:ascii="Verdana" w:eastAsia="Times New Roman" w:hAnsi="Verdana" w:cs="Times New Roman"/>
                <w:color w:val="000000"/>
                <w:sz w:val="16"/>
                <w:szCs w:val="16"/>
              </w:rPr>
            </w:pPr>
            <w:r w:rsidRPr="006D17AB">
              <w:rPr>
                <w:rFonts w:ascii="Verdana" w:eastAsia="Times New Roman" w:hAnsi="Verdana" w:cs="Times New Roman"/>
                <w:color w:val="000000"/>
                <w:sz w:val="16"/>
                <w:szCs w:val="16"/>
              </w:rPr>
              <w:t>MINISTRUL AGRICULTURII ŞI DEZVOLTĂRII RURALE</w:t>
            </w:r>
          </w:p>
        </w:tc>
      </w:tr>
    </w:tbl>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07" w:name="do|ax3^a|pa3"/>
      <w:bookmarkEnd w:id="107"/>
      <w:r w:rsidRPr="006D17AB">
        <w:rPr>
          <w:rFonts w:ascii="Verdana" w:eastAsia="Times New Roman" w:hAnsi="Verdana" w:cs="Times New Roman"/>
        </w:rPr>
        <w:t>Cabinet ministru</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08" w:name="do|ax3^a|pa4"/>
      <w:bookmarkEnd w:id="108"/>
      <w:r w:rsidRPr="006D17AB">
        <w:rPr>
          <w:rFonts w:ascii="Verdana" w:eastAsia="Times New Roman" w:hAnsi="Verdana" w:cs="Times New Roman"/>
        </w:rPr>
        <w:t>Nr. ......... din ......................</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09" w:name="do|ax3^a|pa5"/>
      <w:bookmarkEnd w:id="109"/>
      <w:r w:rsidRPr="006D17AB">
        <w:rPr>
          <w:rFonts w:ascii="Verdana" w:eastAsia="Times New Roman" w:hAnsi="Verdana" w:cs="Times New Roman"/>
        </w:rPr>
        <w:t>CERERE de înregistrare pentru dobândirea protecţiei indicaţiei geografice</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10" w:name="do|ax3^a|pa6"/>
      <w:bookmarkEnd w:id="110"/>
      <w:r w:rsidRPr="006D17AB">
        <w:rPr>
          <w:rFonts w:ascii="Verdana" w:eastAsia="Times New Roman" w:hAnsi="Verdana" w:cs="Times New Roman"/>
        </w:rPr>
        <w:t>Denumirea produsului</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11" w:name="do|ax3^a|pa7"/>
      <w:bookmarkEnd w:id="111"/>
      <w:r w:rsidRPr="006D17AB">
        <w:rPr>
          <w:rFonts w:ascii="Verdana" w:eastAsia="Times New Roman" w:hAnsi="Verdana" w:cs="Times New Roman"/>
        </w:rPr>
        <w:t>Persoana juridică/Persoana fizică: datele de contact: numele, adresa, telefon şi e-mail</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12" w:name="do|ax3^a|pa8"/>
      <w:bookmarkEnd w:id="112"/>
      <w:r w:rsidRPr="006D17AB">
        <w:rPr>
          <w:rFonts w:ascii="Verdana" w:eastAsia="Times New Roman" w:hAnsi="Verdana" w:cs="Times New Roman"/>
        </w:rPr>
        <w:t xml:space="preserve">beneficiază de o decizie favorabilă şi îndeplineşte condiţiile Regulamentului Consiliului (CE) nr. </w:t>
      </w:r>
      <w:hyperlink r:id="rId36" w:history="1">
        <w:r w:rsidRPr="006D17AB">
          <w:rPr>
            <w:rFonts w:ascii="Verdana" w:eastAsia="Times New Roman" w:hAnsi="Verdana" w:cs="Times New Roman"/>
            <w:b/>
            <w:bCs/>
            <w:color w:val="333399"/>
            <w:u w:val="single"/>
          </w:rPr>
          <w:t>110/2008</w:t>
        </w:r>
      </w:hyperlink>
      <w:r w:rsidRPr="006D17AB">
        <w:rPr>
          <w:rFonts w:ascii="Verdana" w:eastAsia="Times New Roman" w:hAnsi="Verdana" w:cs="Times New Roman"/>
        </w:rPr>
        <w:t xml:space="preserve"> şi respectă dispoziţiile adoptate în temeiul acestuia.</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13" w:name="do|ax3^a|pa9"/>
      <w:bookmarkEnd w:id="113"/>
      <w:r w:rsidRPr="006D17AB">
        <w:rPr>
          <w:rFonts w:ascii="Verdana" w:eastAsia="Times New Roman" w:hAnsi="Verdana" w:cs="Times New Roman"/>
        </w:rPr>
        <w:t>Data .................</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14" w:name="do|ax3^a|pa10"/>
      <w:bookmarkEnd w:id="114"/>
      <w:r w:rsidRPr="006D17AB">
        <w:rPr>
          <w:rFonts w:ascii="Verdana" w:eastAsia="Times New Roman" w:hAnsi="Verdana" w:cs="Times New Roman"/>
        </w:rPr>
        <w:t>Ministrul agriculturii şi dezvoltării rurale,</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15" w:name="do|ax3^a|pa11"/>
      <w:bookmarkEnd w:id="115"/>
      <w:r w:rsidRPr="006D17AB">
        <w:rPr>
          <w:rFonts w:ascii="Verdana" w:eastAsia="Times New Roman" w:hAnsi="Verdana" w:cs="Times New Roman"/>
        </w:rPr>
        <w:t>.......................</w:t>
      </w:r>
    </w:p>
    <w:p w:rsidR="006D17AB" w:rsidRPr="006D17AB" w:rsidRDefault="006D17AB" w:rsidP="006D17AB">
      <w:pPr>
        <w:shd w:val="clear" w:color="auto" w:fill="FFFFFF"/>
        <w:spacing w:after="0" w:line="240" w:lineRule="auto"/>
        <w:jc w:val="both"/>
        <w:rPr>
          <w:rFonts w:ascii="Verdana" w:eastAsia="Times New Roman" w:hAnsi="Verdana" w:cs="Times New Roman"/>
        </w:rPr>
      </w:pPr>
      <w:bookmarkStart w:id="116" w:name="do|pa6"/>
      <w:bookmarkEnd w:id="116"/>
      <w:r w:rsidRPr="006D17AB">
        <w:rPr>
          <w:rFonts w:ascii="Verdana" w:eastAsia="Times New Roman" w:hAnsi="Verdana" w:cs="Times New Roman"/>
        </w:rPr>
        <w:t>Publicat în Monitorul Oficial cu numărul 567 din data de 27 iulie 2016</w:t>
      </w:r>
    </w:p>
    <w:p w:rsidR="002A3AD5" w:rsidRDefault="006D17AB">
      <w:bookmarkStart w:id="117" w:name="_GoBack"/>
      <w:bookmarkEnd w:id="117"/>
    </w:p>
    <w:sectPr w:rsidR="002A3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01E"/>
    <w:rsid w:val="00592532"/>
    <w:rsid w:val="006D17AB"/>
    <w:rsid w:val="007B401E"/>
    <w:rsid w:val="00DF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17AB"/>
    <w:rPr>
      <w:b/>
      <w:bCs/>
      <w:color w:val="333399"/>
      <w:u w:val="single"/>
    </w:rPr>
  </w:style>
  <w:style w:type="character" w:customStyle="1" w:styleId="do1">
    <w:name w:val="do1"/>
    <w:basedOn w:val="DefaultParagraphFont"/>
    <w:rsid w:val="006D17AB"/>
    <w:rPr>
      <w:b/>
      <w:bCs/>
      <w:sz w:val="26"/>
      <w:szCs w:val="26"/>
    </w:rPr>
  </w:style>
  <w:style w:type="character" w:customStyle="1" w:styleId="tpa1">
    <w:name w:val="tpa1"/>
    <w:basedOn w:val="DefaultParagraphFont"/>
    <w:rsid w:val="006D17AB"/>
  </w:style>
  <w:style w:type="character" w:customStyle="1" w:styleId="ar1">
    <w:name w:val="ar1"/>
    <w:basedOn w:val="DefaultParagraphFont"/>
    <w:rsid w:val="006D17AB"/>
    <w:rPr>
      <w:b/>
      <w:bCs/>
      <w:color w:val="0000AF"/>
      <w:sz w:val="22"/>
      <w:szCs w:val="22"/>
    </w:rPr>
  </w:style>
  <w:style w:type="character" w:customStyle="1" w:styleId="ax1">
    <w:name w:val="ax1"/>
    <w:basedOn w:val="DefaultParagraphFont"/>
    <w:rsid w:val="006D17AB"/>
    <w:rPr>
      <w:b/>
      <w:bCs/>
      <w:sz w:val="26"/>
      <w:szCs w:val="26"/>
    </w:rPr>
  </w:style>
  <w:style w:type="character" w:customStyle="1" w:styleId="tax1">
    <w:name w:val="tax1"/>
    <w:basedOn w:val="DefaultParagraphFont"/>
    <w:rsid w:val="006D17AB"/>
    <w:rPr>
      <w:b/>
      <w:bCs/>
      <w:sz w:val="26"/>
      <w:szCs w:val="26"/>
    </w:rPr>
  </w:style>
  <w:style w:type="character" w:customStyle="1" w:styleId="li1">
    <w:name w:val="li1"/>
    <w:basedOn w:val="DefaultParagraphFont"/>
    <w:rsid w:val="006D17AB"/>
    <w:rPr>
      <w:b/>
      <w:bCs/>
      <w:color w:val="8F0000"/>
    </w:rPr>
  </w:style>
  <w:style w:type="character" w:customStyle="1" w:styleId="tli1">
    <w:name w:val="tli1"/>
    <w:basedOn w:val="DefaultParagraphFont"/>
    <w:rsid w:val="006D17AB"/>
  </w:style>
  <w:style w:type="character" w:customStyle="1" w:styleId="al1">
    <w:name w:val="al1"/>
    <w:basedOn w:val="DefaultParagraphFont"/>
    <w:rsid w:val="006D17AB"/>
    <w:rPr>
      <w:b/>
      <w:bCs/>
      <w:color w:val="008F00"/>
    </w:rPr>
  </w:style>
  <w:style w:type="character" w:customStyle="1" w:styleId="tal1">
    <w:name w:val="tal1"/>
    <w:basedOn w:val="DefaultParagraphFont"/>
    <w:rsid w:val="006D17AB"/>
  </w:style>
  <w:style w:type="character" w:customStyle="1" w:styleId="pt1">
    <w:name w:val="pt1"/>
    <w:basedOn w:val="DefaultParagraphFont"/>
    <w:rsid w:val="006D17AB"/>
    <w:rPr>
      <w:b/>
      <w:bCs/>
      <w:color w:val="8F0000"/>
    </w:rPr>
  </w:style>
  <w:style w:type="character" w:customStyle="1" w:styleId="tpt1">
    <w:name w:val="tpt1"/>
    <w:basedOn w:val="DefaultParagraphFont"/>
    <w:rsid w:val="006D17AB"/>
  </w:style>
  <w:style w:type="character" w:customStyle="1" w:styleId="sp1">
    <w:name w:val="sp1"/>
    <w:basedOn w:val="DefaultParagraphFont"/>
    <w:rsid w:val="006D17AB"/>
    <w:rPr>
      <w:b/>
      <w:bCs/>
      <w:color w:val="8F0000"/>
    </w:rPr>
  </w:style>
  <w:style w:type="character" w:customStyle="1" w:styleId="tsp1">
    <w:name w:val="tsp1"/>
    <w:basedOn w:val="DefaultParagraphFont"/>
    <w:rsid w:val="006D17AB"/>
  </w:style>
  <w:style w:type="paragraph" w:styleId="BalloonText">
    <w:name w:val="Balloon Text"/>
    <w:basedOn w:val="Normal"/>
    <w:link w:val="BalloonTextChar"/>
    <w:uiPriority w:val="99"/>
    <w:semiHidden/>
    <w:unhideWhenUsed/>
    <w:rsid w:val="006D1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7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17AB"/>
    <w:rPr>
      <w:b/>
      <w:bCs/>
      <w:color w:val="333399"/>
      <w:u w:val="single"/>
    </w:rPr>
  </w:style>
  <w:style w:type="character" w:customStyle="1" w:styleId="do1">
    <w:name w:val="do1"/>
    <w:basedOn w:val="DefaultParagraphFont"/>
    <w:rsid w:val="006D17AB"/>
    <w:rPr>
      <w:b/>
      <w:bCs/>
      <w:sz w:val="26"/>
      <w:szCs w:val="26"/>
    </w:rPr>
  </w:style>
  <w:style w:type="character" w:customStyle="1" w:styleId="tpa1">
    <w:name w:val="tpa1"/>
    <w:basedOn w:val="DefaultParagraphFont"/>
    <w:rsid w:val="006D17AB"/>
  </w:style>
  <w:style w:type="character" w:customStyle="1" w:styleId="ar1">
    <w:name w:val="ar1"/>
    <w:basedOn w:val="DefaultParagraphFont"/>
    <w:rsid w:val="006D17AB"/>
    <w:rPr>
      <w:b/>
      <w:bCs/>
      <w:color w:val="0000AF"/>
      <w:sz w:val="22"/>
      <w:szCs w:val="22"/>
    </w:rPr>
  </w:style>
  <w:style w:type="character" w:customStyle="1" w:styleId="ax1">
    <w:name w:val="ax1"/>
    <w:basedOn w:val="DefaultParagraphFont"/>
    <w:rsid w:val="006D17AB"/>
    <w:rPr>
      <w:b/>
      <w:bCs/>
      <w:sz w:val="26"/>
      <w:szCs w:val="26"/>
    </w:rPr>
  </w:style>
  <w:style w:type="character" w:customStyle="1" w:styleId="tax1">
    <w:name w:val="tax1"/>
    <w:basedOn w:val="DefaultParagraphFont"/>
    <w:rsid w:val="006D17AB"/>
    <w:rPr>
      <w:b/>
      <w:bCs/>
      <w:sz w:val="26"/>
      <w:szCs w:val="26"/>
    </w:rPr>
  </w:style>
  <w:style w:type="character" w:customStyle="1" w:styleId="li1">
    <w:name w:val="li1"/>
    <w:basedOn w:val="DefaultParagraphFont"/>
    <w:rsid w:val="006D17AB"/>
    <w:rPr>
      <w:b/>
      <w:bCs/>
      <w:color w:val="8F0000"/>
    </w:rPr>
  </w:style>
  <w:style w:type="character" w:customStyle="1" w:styleId="tli1">
    <w:name w:val="tli1"/>
    <w:basedOn w:val="DefaultParagraphFont"/>
    <w:rsid w:val="006D17AB"/>
  </w:style>
  <w:style w:type="character" w:customStyle="1" w:styleId="al1">
    <w:name w:val="al1"/>
    <w:basedOn w:val="DefaultParagraphFont"/>
    <w:rsid w:val="006D17AB"/>
    <w:rPr>
      <w:b/>
      <w:bCs/>
      <w:color w:val="008F00"/>
    </w:rPr>
  </w:style>
  <w:style w:type="character" w:customStyle="1" w:styleId="tal1">
    <w:name w:val="tal1"/>
    <w:basedOn w:val="DefaultParagraphFont"/>
    <w:rsid w:val="006D17AB"/>
  </w:style>
  <w:style w:type="character" w:customStyle="1" w:styleId="pt1">
    <w:name w:val="pt1"/>
    <w:basedOn w:val="DefaultParagraphFont"/>
    <w:rsid w:val="006D17AB"/>
    <w:rPr>
      <w:b/>
      <w:bCs/>
      <w:color w:val="8F0000"/>
    </w:rPr>
  </w:style>
  <w:style w:type="character" w:customStyle="1" w:styleId="tpt1">
    <w:name w:val="tpt1"/>
    <w:basedOn w:val="DefaultParagraphFont"/>
    <w:rsid w:val="006D17AB"/>
  </w:style>
  <w:style w:type="character" w:customStyle="1" w:styleId="sp1">
    <w:name w:val="sp1"/>
    <w:basedOn w:val="DefaultParagraphFont"/>
    <w:rsid w:val="006D17AB"/>
    <w:rPr>
      <w:b/>
      <w:bCs/>
      <w:color w:val="8F0000"/>
    </w:rPr>
  </w:style>
  <w:style w:type="character" w:customStyle="1" w:styleId="tsp1">
    <w:name w:val="tsp1"/>
    <w:basedOn w:val="DefaultParagraphFont"/>
    <w:rsid w:val="006D17AB"/>
  </w:style>
  <w:style w:type="paragraph" w:styleId="BalloonText">
    <w:name w:val="Balloon Text"/>
    <w:basedOn w:val="Normal"/>
    <w:link w:val="BalloonTextChar"/>
    <w:uiPriority w:val="99"/>
    <w:semiHidden/>
    <w:unhideWhenUsed/>
    <w:rsid w:val="006D1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7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296465">
      <w:bodyDiv w:val="1"/>
      <w:marLeft w:val="0"/>
      <w:marRight w:val="0"/>
      <w:marTop w:val="0"/>
      <w:marBottom w:val="0"/>
      <w:divBdr>
        <w:top w:val="none" w:sz="0" w:space="0" w:color="auto"/>
        <w:left w:val="none" w:sz="0" w:space="0" w:color="auto"/>
        <w:bottom w:val="none" w:sz="0" w:space="0" w:color="auto"/>
        <w:right w:val="none" w:sz="0" w:space="0" w:color="auto"/>
      </w:divBdr>
      <w:divsChild>
        <w:div w:id="2071226280">
          <w:marLeft w:val="0"/>
          <w:marRight w:val="0"/>
          <w:marTop w:val="0"/>
          <w:marBottom w:val="0"/>
          <w:divBdr>
            <w:top w:val="none" w:sz="0" w:space="0" w:color="auto"/>
            <w:left w:val="none" w:sz="0" w:space="0" w:color="auto"/>
            <w:bottom w:val="none" w:sz="0" w:space="0" w:color="auto"/>
            <w:right w:val="none" w:sz="0" w:space="0" w:color="auto"/>
          </w:divBdr>
          <w:divsChild>
            <w:div w:id="641614857">
              <w:marLeft w:val="0"/>
              <w:marRight w:val="0"/>
              <w:marTop w:val="0"/>
              <w:marBottom w:val="0"/>
              <w:divBdr>
                <w:top w:val="dashed" w:sz="2" w:space="0" w:color="FFFFFF"/>
                <w:left w:val="dashed" w:sz="2" w:space="0" w:color="FFFFFF"/>
                <w:bottom w:val="dashed" w:sz="2" w:space="0" w:color="FFFFFF"/>
                <w:right w:val="dashed" w:sz="2" w:space="0" w:color="FFFFFF"/>
              </w:divBdr>
            </w:div>
            <w:div w:id="495877999">
              <w:marLeft w:val="0"/>
              <w:marRight w:val="0"/>
              <w:marTop w:val="0"/>
              <w:marBottom w:val="0"/>
              <w:divBdr>
                <w:top w:val="dashed" w:sz="2" w:space="0" w:color="FFFFFF"/>
                <w:left w:val="dashed" w:sz="2" w:space="0" w:color="FFFFFF"/>
                <w:bottom w:val="dashed" w:sz="2" w:space="0" w:color="FFFFFF"/>
                <w:right w:val="dashed" w:sz="2" w:space="0" w:color="FFFFFF"/>
              </w:divBdr>
              <w:divsChild>
                <w:div w:id="761947764">
                  <w:marLeft w:val="0"/>
                  <w:marRight w:val="0"/>
                  <w:marTop w:val="0"/>
                  <w:marBottom w:val="0"/>
                  <w:divBdr>
                    <w:top w:val="dashed" w:sz="2" w:space="0" w:color="FFFFFF"/>
                    <w:left w:val="dashed" w:sz="2" w:space="0" w:color="FFFFFF"/>
                    <w:bottom w:val="dashed" w:sz="2" w:space="0" w:color="FFFFFF"/>
                    <w:right w:val="dashed" w:sz="2" w:space="0" w:color="FFFFFF"/>
                  </w:divBdr>
                </w:div>
                <w:div w:id="638145480">
                  <w:marLeft w:val="0"/>
                  <w:marRight w:val="0"/>
                  <w:marTop w:val="0"/>
                  <w:marBottom w:val="0"/>
                  <w:divBdr>
                    <w:top w:val="dashed" w:sz="2" w:space="0" w:color="FFFFFF"/>
                    <w:left w:val="dashed" w:sz="2" w:space="0" w:color="FFFFFF"/>
                    <w:bottom w:val="dashed" w:sz="2" w:space="0" w:color="FFFFFF"/>
                    <w:right w:val="dashed" w:sz="2" w:space="0" w:color="FFFFFF"/>
                  </w:divBdr>
                </w:div>
                <w:div w:id="1009023767">
                  <w:marLeft w:val="0"/>
                  <w:marRight w:val="0"/>
                  <w:marTop w:val="0"/>
                  <w:marBottom w:val="0"/>
                  <w:divBdr>
                    <w:top w:val="dashed" w:sz="2" w:space="0" w:color="FFFFFF"/>
                    <w:left w:val="dashed" w:sz="2" w:space="0" w:color="FFFFFF"/>
                    <w:bottom w:val="dashed" w:sz="2" w:space="0" w:color="FFFFFF"/>
                    <w:right w:val="dashed" w:sz="2" w:space="0" w:color="FFFFFF"/>
                  </w:divBdr>
                </w:div>
                <w:div w:id="1051884666">
                  <w:marLeft w:val="0"/>
                  <w:marRight w:val="0"/>
                  <w:marTop w:val="0"/>
                  <w:marBottom w:val="0"/>
                  <w:divBdr>
                    <w:top w:val="dashed" w:sz="2" w:space="0" w:color="FFFFFF"/>
                    <w:left w:val="dashed" w:sz="2" w:space="0" w:color="FFFFFF"/>
                    <w:bottom w:val="dashed" w:sz="2" w:space="0" w:color="FFFFFF"/>
                    <w:right w:val="dashed" w:sz="2" w:space="0" w:color="FFFFFF"/>
                  </w:divBdr>
                </w:div>
                <w:div w:id="630402350">
                  <w:marLeft w:val="0"/>
                  <w:marRight w:val="0"/>
                  <w:marTop w:val="0"/>
                  <w:marBottom w:val="0"/>
                  <w:divBdr>
                    <w:top w:val="dashed" w:sz="2" w:space="0" w:color="FFFFFF"/>
                    <w:left w:val="dashed" w:sz="2" w:space="0" w:color="FFFFFF"/>
                    <w:bottom w:val="dashed" w:sz="2" w:space="0" w:color="FFFFFF"/>
                    <w:right w:val="dashed" w:sz="2" w:space="0" w:color="FFFFFF"/>
                  </w:divBdr>
                  <w:divsChild>
                    <w:div w:id="2525911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6579317">
                  <w:marLeft w:val="0"/>
                  <w:marRight w:val="0"/>
                  <w:marTop w:val="0"/>
                  <w:marBottom w:val="0"/>
                  <w:divBdr>
                    <w:top w:val="dashed" w:sz="2" w:space="0" w:color="FFFFFF"/>
                    <w:left w:val="dashed" w:sz="2" w:space="0" w:color="FFFFFF"/>
                    <w:bottom w:val="dashed" w:sz="2" w:space="0" w:color="FFFFFF"/>
                    <w:right w:val="dashed" w:sz="2" w:space="0" w:color="FFFFFF"/>
                  </w:divBdr>
                </w:div>
                <w:div w:id="2006860710">
                  <w:marLeft w:val="0"/>
                  <w:marRight w:val="0"/>
                  <w:marTop w:val="0"/>
                  <w:marBottom w:val="0"/>
                  <w:divBdr>
                    <w:top w:val="dashed" w:sz="2" w:space="0" w:color="FFFFFF"/>
                    <w:left w:val="dashed" w:sz="2" w:space="0" w:color="FFFFFF"/>
                    <w:bottom w:val="dashed" w:sz="2" w:space="0" w:color="FFFFFF"/>
                    <w:right w:val="dashed" w:sz="2" w:space="0" w:color="FFFFFF"/>
                  </w:divBdr>
                  <w:divsChild>
                    <w:div w:id="19151612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6966599">
                  <w:marLeft w:val="0"/>
                  <w:marRight w:val="0"/>
                  <w:marTop w:val="0"/>
                  <w:marBottom w:val="0"/>
                  <w:divBdr>
                    <w:top w:val="dashed" w:sz="2" w:space="0" w:color="FFFFFF"/>
                    <w:left w:val="dashed" w:sz="2" w:space="0" w:color="FFFFFF"/>
                    <w:bottom w:val="dashed" w:sz="2" w:space="0" w:color="FFFFFF"/>
                    <w:right w:val="dashed" w:sz="2" w:space="0" w:color="FFFFFF"/>
                  </w:divBdr>
                </w:div>
                <w:div w:id="1386835270">
                  <w:marLeft w:val="0"/>
                  <w:marRight w:val="0"/>
                  <w:marTop w:val="0"/>
                  <w:marBottom w:val="0"/>
                  <w:divBdr>
                    <w:top w:val="dashed" w:sz="2" w:space="0" w:color="FFFFFF"/>
                    <w:left w:val="dashed" w:sz="2" w:space="0" w:color="FFFFFF"/>
                    <w:bottom w:val="dashed" w:sz="2" w:space="0" w:color="FFFFFF"/>
                    <w:right w:val="dashed" w:sz="2" w:space="0" w:color="FFFFFF"/>
                  </w:divBdr>
                </w:div>
                <w:div w:id="1295647297">
                  <w:marLeft w:val="0"/>
                  <w:marRight w:val="0"/>
                  <w:marTop w:val="0"/>
                  <w:marBottom w:val="0"/>
                  <w:divBdr>
                    <w:top w:val="dashed" w:sz="2" w:space="0" w:color="FFFFFF"/>
                    <w:left w:val="dashed" w:sz="2" w:space="0" w:color="FFFFFF"/>
                    <w:bottom w:val="dashed" w:sz="2" w:space="0" w:color="FFFFFF"/>
                    <w:right w:val="dashed" w:sz="2" w:space="0" w:color="FFFFFF"/>
                  </w:divBdr>
                </w:div>
                <w:div w:id="578059040">
                  <w:marLeft w:val="0"/>
                  <w:marRight w:val="0"/>
                  <w:marTop w:val="0"/>
                  <w:marBottom w:val="0"/>
                  <w:divBdr>
                    <w:top w:val="dashed" w:sz="2" w:space="0" w:color="FFFFFF"/>
                    <w:left w:val="dashed" w:sz="2" w:space="0" w:color="FFFFFF"/>
                    <w:bottom w:val="dashed" w:sz="2" w:space="0" w:color="FFFFFF"/>
                    <w:right w:val="dashed" w:sz="2" w:space="0" w:color="FFFFFF"/>
                  </w:divBdr>
                  <w:divsChild>
                    <w:div w:id="228225567">
                      <w:marLeft w:val="0"/>
                      <w:marRight w:val="0"/>
                      <w:marTop w:val="0"/>
                      <w:marBottom w:val="0"/>
                      <w:divBdr>
                        <w:top w:val="dashed" w:sz="2" w:space="0" w:color="FFFFFF"/>
                        <w:left w:val="dashed" w:sz="2" w:space="0" w:color="FFFFFF"/>
                        <w:bottom w:val="dashed" w:sz="2" w:space="0" w:color="FFFFFF"/>
                        <w:right w:val="dashed" w:sz="2" w:space="0" w:color="FFFFFF"/>
                      </w:divBdr>
                    </w:div>
                    <w:div w:id="1600677542">
                      <w:marLeft w:val="0"/>
                      <w:marRight w:val="0"/>
                      <w:marTop w:val="0"/>
                      <w:marBottom w:val="0"/>
                      <w:divBdr>
                        <w:top w:val="dashed" w:sz="2" w:space="0" w:color="FFFFFF"/>
                        <w:left w:val="dashed" w:sz="2" w:space="0" w:color="FFFFFF"/>
                        <w:bottom w:val="dashed" w:sz="2" w:space="0" w:color="FFFFFF"/>
                        <w:right w:val="dashed" w:sz="2" w:space="0" w:color="FFFFFF"/>
                      </w:divBdr>
                      <w:divsChild>
                        <w:div w:id="6598177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8373681">
                      <w:marLeft w:val="0"/>
                      <w:marRight w:val="0"/>
                      <w:marTop w:val="0"/>
                      <w:marBottom w:val="0"/>
                      <w:divBdr>
                        <w:top w:val="dashed" w:sz="2" w:space="0" w:color="FFFFFF"/>
                        <w:left w:val="dashed" w:sz="2" w:space="0" w:color="FFFFFF"/>
                        <w:bottom w:val="dashed" w:sz="2" w:space="0" w:color="FFFFFF"/>
                        <w:right w:val="dashed" w:sz="2" w:space="0" w:color="FFFFFF"/>
                      </w:divBdr>
                    </w:div>
                    <w:div w:id="168757711">
                      <w:marLeft w:val="0"/>
                      <w:marRight w:val="0"/>
                      <w:marTop w:val="0"/>
                      <w:marBottom w:val="0"/>
                      <w:divBdr>
                        <w:top w:val="dashed" w:sz="2" w:space="0" w:color="FFFFFF"/>
                        <w:left w:val="dashed" w:sz="2" w:space="0" w:color="FFFFFF"/>
                        <w:bottom w:val="dashed" w:sz="2" w:space="0" w:color="FFFFFF"/>
                        <w:right w:val="dashed" w:sz="2" w:space="0" w:color="FFFFFF"/>
                      </w:divBdr>
                      <w:divsChild>
                        <w:div w:id="16428832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4695210">
                      <w:marLeft w:val="0"/>
                      <w:marRight w:val="0"/>
                      <w:marTop w:val="0"/>
                      <w:marBottom w:val="0"/>
                      <w:divBdr>
                        <w:top w:val="dashed" w:sz="2" w:space="0" w:color="FFFFFF"/>
                        <w:left w:val="dashed" w:sz="2" w:space="0" w:color="FFFFFF"/>
                        <w:bottom w:val="dashed" w:sz="2" w:space="0" w:color="FFFFFF"/>
                        <w:right w:val="dashed" w:sz="2" w:space="0" w:color="FFFFFF"/>
                      </w:divBdr>
                    </w:div>
                    <w:div w:id="160658100">
                      <w:marLeft w:val="0"/>
                      <w:marRight w:val="0"/>
                      <w:marTop w:val="0"/>
                      <w:marBottom w:val="0"/>
                      <w:divBdr>
                        <w:top w:val="dashed" w:sz="2" w:space="0" w:color="FFFFFF"/>
                        <w:left w:val="dashed" w:sz="2" w:space="0" w:color="FFFFFF"/>
                        <w:bottom w:val="dashed" w:sz="2" w:space="0" w:color="FFFFFF"/>
                        <w:right w:val="dashed" w:sz="2" w:space="0" w:color="FFFFFF"/>
                      </w:divBdr>
                      <w:divsChild>
                        <w:div w:id="110075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8382560">
                      <w:marLeft w:val="0"/>
                      <w:marRight w:val="0"/>
                      <w:marTop w:val="0"/>
                      <w:marBottom w:val="0"/>
                      <w:divBdr>
                        <w:top w:val="dashed" w:sz="2" w:space="0" w:color="FFFFFF"/>
                        <w:left w:val="dashed" w:sz="2" w:space="0" w:color="FFFFFF"/>
                        <w:bottom w:val="dashed" w:sz="2" w:space="0" w:color="FFFFFF"/>
                        <w:right w:val="dashed" w:sz="2" w:space="0" w:color="FFFFFF"/>
                      </w:divBdr>
                    </w:div>
                    <w:div w:id="1684090676">
                      <w:marLeft w:val="0"/>
                      <w:marRight w:val="0"/>
                      <w:marTop w:val="0"/>
                      <w:marBottom w:val="0"/>
                      <w:divBdr>
                        <w:top w:val="dashed" w:sz="2" w:space="0" w:color="FFFFFF"/>
                        <w:left w:val="dashed" w:sz="2" w:space="0" w:color="FFFFFF"/>
                        <w:bottom w:val="dashed" w:sz="2" w:space="0" w:color="FFFFFF"/>
                        <w:right w:val="dashed" w:sz="2" w:space="0" w:color="FFFFFF"/>
                      </w:divBdr>
                      <w:divsChild>
                        <w:div w:id="2135055457">
                          <w:marLeft w:val="0"/>
                          <w:marRight w:val="0"/>
                          <w:marTop w:val="0"/>
                          <w:marBottom w:val="0"/>
                          <w:divBdr>
                            <w:top w:val="dashed" w:sz="2" w:space="0" w:color="FFFFFF"/>
                            <w:left w:val="dashed" w:sz="2" w:space="0" w:color="FFFFFF"/>
                            <w:bottom w:val="dashed" w:sz="2" w:space="0" w:color="FFFFFF"/>
                            <w:right w:val="dashed" w:sz="2" w:space="0" w:color="FFFFFF"/>
                          </w:divBdr>
                        </w:div>
                        <w:div w:id="174466593">
                          <w:marLeft w:val="0"/>
                          <w:marRight w:val="0"/>
                          <w:marTop w:val="0"/>
                          <w:marBottom w:val="0"/>
                          <w:divBdr>
                            <w:top w:val="dashed" w:sz="2" w:space="0" w:color="FFFFFF"/>
                            <w:left w:val="dashed" w:sz="2" w:space="0" w:color="FFFFFF"/>
                            <w:bottom w:val="dashed" w:sz="2" w:space="0" w:color="FFFFFF"/>
                            <w:right w:val="dashed" w:sz="2" w:space="0" w:color="FFFFFF"/>
                          </w:divBdr>
                        </w:div>
                        <w:div w:id="1509951863">
                          <w:marLeft w:val="0"/>
                          <w:marRight w:val="0"/>
                          <w:marTop w:val="0"/>
                          <w:marBottom w:val="0"/>
                          <w:divBdr>
                            <w:top w:val="dashed" w:sz="2" w:space="0" w:color="FFFFFF"/>
                            <w:left w:val="dashed" w:sz="2" w:space="0" w:color="FFFFFF"/>
                            <w:bottom w:val="dashed" w:sz="2" w:space="0" w:color="FFFFFF"/>
                            <w:right w:val="dashed" w:sz="2" w:space="0" w:color="FFFFFF"/>
                          </w:divBdr>
                        </w:div>
                        <w:div w:id="7391387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8733745">
                      <w:marLeft w:val="0"/>
                      <w:marRight w:val="0"/>
                      <w:marTop w:val="0"/>
                      <w:marBottom w:val="0"/>
                      <w:divBdr>
                        <w:top w:val="dashed" w:sz="2" w:space="0" w:color="FFFFFF"/>
                        <w:left w:val="dashed" w:sz="2" w:space="0" w:color="FFFFFF"/>
                        <w:bottom w:val="dashed" w:sz="2" w:space="0" w:color="FFFFFF"/>
                        <w:right w:val="dashed" w:sz="2" w:space="0" w:color="FFFFFF"/>
                      </w:divBdr>
                    </w:div>
                    <w:div w:id="1586838616">
                      <w:marLeft w:val="0"/>
                      <w:marRight w:val="0"/>
                      <w:marTop w:val="0"/>
                      <w:marBottom w:val="0"/>
                      <w:divBdr>
                        <w:top w:val="dashed" w:sz="2" w:space="0" w:color="FFFFFF"/>
                        <w:left w:val="dashed" w:sz="2" w:space="0" w:color="FFFFFF"/>
                        <w:bottom w:val="dashed" w:sz="2" w:space="0" w:color="FFFFFF"/>
                        <w:right w:val="dashed" w:sz="2" w:space="0" w:color="FFFFFF"/>
                      </w:divBdr>
                      <w:divsChild>
                        <w:div w:id="2130830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806529">
                      <w:marLeft w:val="0"/>
                      <w:marRight w:val="0"/>
                      <w:marTop w:val="0"/>
                      <w:marBottom w:val="0"/>
                      <w:divBdr>
                        <w:top w:val="dashed" w:sz="2" w:space="0" w:color="FFFFFF"/>
                        <w:left w:val="dashed" w:sz="2" w:space="0" w:color="FFFFFF"/>
                        <w:bottom w:val="dashed" w:sz="2" w:space="0" w:color="FFFFFF"/>
                        <w:right w:val="dashed" w:sz="2" w:space="0" w:color="FFFFFF"/>
                      </w:divBdr>
                    </w:div>
                    <w:div w:id="1881087371">
                      <w:marLeft w:val="0"/>
                      <w:marRight w:val="0"/>
                      <w:marTop w:val="0"/>
                      <w:marBottom w:val="0"/>
                      <w:divBdr>
                        <w:top w:val="dashed" w:sz="2" w:space="0" w:color="FFFFFF"/>
                        <w:left w:val="dashed" w:sz="2" w:space="0" w:color="FFFFFF"/>
                        <w:bottom w:val="dashed" w:sz="2" w:space="0" w:color="FFFFFF"/>
                        <w:right w:val="dashed" w:sz="2" w:space="0" w:color="FFFFFF"/>
                      </w:divBdr>
                      <w:divsChild>
                        <w:div w:id="10910011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4127567">
                      <w:marLeft w:val="0"/>
                      <w:marRight w:val="0"/>
                      <w:marTop w:val="0"/>
                      <w:marBottom w:val="0"/>
                      <w:divBdr>
                        <w:top w:val="dashed" w:sz="2" w:space="0" w:color="FFFFFF"/>
                        <w:left w:val="dashed" w:sz="2" w:space="0" w:color="FFFFFF"/>
                        <w:bottom w:val="dashed" w:sz="2" w:space="0" w:color="FFFFFF"/>
                        <w:right w:val="dashed" w:sz="2" w:space="0" w:color="FFFFFF"/>
                      </w:divBdr>
                    </w:div>
                    <w:div w:id="2033257564">
                      <w:marLeft w:val="0"/>
                      <w:marRight w:val="0"/>
                      <w:marTop w:val="0"/>
                      <w:marBottom w:val="0"/>
                      <w:divBdr>
                        <w:top w:val="dashed" w:sz="2" w:space="0" w:color="FFFFFF"/>
                        <w:left w:val="dashed" w:sz="2" w:space="0" w:color="FFFFFF"/>
                        <w:bottom w:val="dashed" w:sz="2" w:space="0" w:color="FFFFFF"/>
                        <w:right w:val="dashed" w:sz="2" w:space="0" w:color="FFFFFF"/>
                      </w:divBdr>
                      <w:divsChild>
                        <w:div w:id="13787019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37544641">
                  <w:marLeft w:val="0"/>
                  <w:marRight w:val="0"/>
                  <w:marTop w:val="0"/>
                  <w:marBottom w:val="0"/>
                  <w:divBdr>
                    <w:top w:val="dashed" w:sz="2" w:space="0" w:color="FFFFFF"/>
                    <w:left w:val="dashed" w:sz="2" w:space="0" w:color="FFFFFF"/>
                    <w:bottom w:val="dashed" w:sz="2" w:space="0" w:color="FFFFFF"/>
                    <w:right w:val="dashed" w:sz="2" w:space="0" w:color="FFFFFF"/>
                  </w:divBdr>
                </w:div>
                <w:div w:id="1896088703">
                  <w:marLeft w:val="0"/>
                  <w:marRight w:val="0"/>
                  <w:marTop w:val="0"/>
                  <w:marBottom w:val="0"/>
                  <w:divBdr>
                    <w:top w:val="dashed" w:sz="2" w:space="0" w:color="FFFFFF"/>
                    <w:left w:val="dashed" w:sz="2" w:space="0" w:color="FFFFFF"/>
                    <w:bottom w:val="dashed" w:sz="2" w:space="0" w:color="FFFFFF"/>
                    <w:right w:val="dashed" w:sz="2" w:space="0" w:color="FFFFFF"/>
                  </w:divBdr>
                  <w:divsChild>
                    <w:div w:id="1191531336">
                      <w:marLeft w:val="0"/>
                      <w:marRight w:val="0"/>
                      <w:marTop w:val="0"/>
                      <w:marBottom w:val="0"/>
                      <w:divBdr>
                        <w:top w:val="dashed" w:sz="2" w:space="0" w:color="FFFFFF"/>
                        <w:left w:val="dashed" w:sz="2" w:space="0" w:color="FFFFFF"/>
                        <w:bottom w:val="dashed" w:sz="2" w:space="0" w:color="FFFFFF"/>
                        <w:right w:val="dashed" w:sz="2" w:space="0" w:color="FFFFFF"/>
                      </w:divBdr>
                    </w:div>
                    <w:div w:id="69813433">
                      <w:marLeft w:val="0"/>
                      <w:marRight w:val="0"/>
                      <w:marTop w:val="0"/>
                      <w:marBottom w:val="0"/>
                      <w:divBdr>
                        <w:top w:val="dashed" w:sz="2" w:space="0" w:color="FFFFFF"/>
                        <w:left w:val="dashed" w:sz="2" w:space="0" w:color="FFFFFF"/>
                        <w:bottom w:val="dashed" w:sz="2" w:space="0" w:color="FFFFFF"/>
                        <w:right w:val="dashed" w:sz="2" w:space="0" w:color="FFFFFF"/>
                      </w:divBdr>
                      <w:divsChild>
                        <w:div w:id="17705913">
                          <w:marLeft w:val="0"/>
                          <w:marRight w:val="0"/>
                          <w:marTop w:val="0"/>
                          <w:marBottom w:val="0"/>
                          <w:divBdr>
                            <w:top w:val="dashed" w:sz="2" w:space="0" w:color="FFFFFF"/>
                            <w:left w:val="dashed" w:sz="2" w:space="0" w:color="FFFFFF"/>
                            <w:bottom w:val="dashed" w:sz="2" w:space="0" w:color="FFFFFF"/>
                            <w:right w:val="dashed" w:sz="2" w:space="0" w:color="FFFFFF"/>
                          </w:divBdr>
                        </w:div>
                        <w:div w:id="1778139934">
                          <w:marLeft w:val="0"/>
                          <w:marRight w:val="0"/>
                          <w:marTop w:val="0"/>
                          <w:marBottom w:val="0"/>
                          <w:divBdr>
                            <w:top w:val="dashed" w:sz="2" w:space="0" w:color="FFFFFF"/>
                            <w:left w:val="dashed" w:sz="2" w:space="0" w:color="FFFFFF"/>
                            <w:bottom w:val="dashed" w:sz="2" w:space="0" w:color="FFFFFF"/>
                            <w:right w:val="dashed" w:sz="2" w:space="0" w:color="FFFFFF"/>
                          </w:divBdr>
                        </w:div>
                        <w:div w:id="1694071586">
                          <w:marLeft w:val="0"/>
                          <w:marRight w:val="0"/>
                          <w:marTop w:val="0"/>
                          <w:marBottom w:val="0"/>
                          <w:divBdr>
                            <w:top w:val="dashed" w:sz="2" w:space="0" w:color="FFFFFF"/>
                            <w:left w:val="dashed" w:sz="2" w:space="0" w:color="FFFFFF"/>
                            <w:bottom w:val="dashed" w:sz="2" w:space="0" w:color="FFFFFF"/>
                            <w:right w:val="dashed" w:sz="2" w:space="0" w:color="FFFFFF"/>
                          </w:divBdr>
                        </w:div>
                        <w:div w:id="1992558039">
                          <w:marLeft w:val="0"/>
                          <w:marRight w:val="0"/>
                          <w:marTop w:val="0"/>
                          <w:marBottom w:val="0"/>
                          <w:divBdr>
                            <w:top w:val="dashed" w:sz="2" w:space="0" w:color="FFFFFF"/>
                            <w:left w:val="dashed" w:sz="2" w:space="0" w:color="FFFFFF"/>
                            <w:bottom w:val="dashed" w:sz="2" w:space="0" w:color="FFFFFF"/>
                            <w:right w:val="dashed" w:sz="2" w:space="0" w:color="FFFFFF"/>
                          </w:divBdr>
                          <w:divsChild>
                            <w:div w:id="1944914897">
                              <w:marLeft w:val="0"/>
                              <w:marRight w:val="0"/>
                              <w:marTop w:val="0"/>
                              <w:marBottom w:val="0"/>
                              <w:divBdr>
                                <w:top w:val="dashed" w:sz="2" w:space="0" w:color="FFFFFF"/>
                                <w:left w:val="dashed" w:sz="2" w:space="0" w:color="FFFFFF"/>
                                <w:bottom w:val="dashed" w:sz="2" w:space="0" w:color="FFFFFF"/>
                                <w:right w:val="dashed" w:sz="2" w:space="0" w:color="FFFFFF"/>
                              </w:divBdr>
                            </w:div>
                            <w:div w:id="1475681448">
                              <w:marLeft w:val="0"/>
                              <w:marRight w:val="0"/>
                              <w:marTop w:val="0"/>
                              <w:marBottom w:val="0"/>
                              <w:divBdr>
                                <w:top w:val="dashed" w:sz="2" w:space="0" w:color="FFFFFF"/>
                                <w:left w:val="dashed" w:sz="2" w:space="0" w:color="FFFFFF"/>
                                <w:bottom w:val="dashed" w:sz="2" w:space="0" w:color="FFFFFF"/>
                                <w:right w:val="dashed" w:sz="2" w:space="0" w:color="FFFFFF"/>
                              </w:divBdr>
                            </w:div>
                            <w:div w:id="2074355515">
                              <w:marLeft w:val="0"/>
                              <w:marRight w:val="0"/>
                              <w:marTop w:val="0"/>
                              <w:marBottom w:val="0"/>
                              <w:divBdr>
                                <w:top w:val="dashed" w:sz="2" w:space="0" w:color="FFFFFF"/>
                                <w:left w:val="dashed" w:sz="2" w:space="0" w:color="FFFFFF"/>
                                <w:bottom w:val="dashed" w:sz="2" w:space="0" w:color="FFFFFF"/>
                                <w:right w:val="dashed" w:sz="2" w:space="0" w:color="FFFFFF"/>
                              </w:divBdr>
                            </w:div>
                            <w:div w:id="6559120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15862121">
                      <w:marLeft w:val="0"/>
                      <w:marRight w:val="0"/>
                      <w:marTop w:val="0"/>
                      <w:marBottom w:val="0"/>
                      <w:divBdr>
                        <w:top w:val="dashed" w:sz="2" w:space="0" w:color="FFFFFF"/>
                        <w:left w:val="dashed" w:sz="2" w:space="0" w:color="FFFFFF"/>
                        <w:bottom w:val="dashed" w:sz="2" w:space="0" w:color="FFFFFF"/>
                        <w:right w:val="dashed" w:sz="2" w:space="0" w:color="FFFFFF"/>
                      </w:divBdr>
                    </w:div>
                    <w:div w:id="1253322592">
                      <w:marLeft w:val="0"/>
                      <w:marRight w:val="0"/>
                      <w:marTop w:val="0"/>
                      <w:marBottom w:val="0"/>
                      <w:divBdr>
                        <w:top w:val="dashed" w:sz="2" w:space="0" w:color="FFFFFF"/>
                        <w:left w:val="dashed" w:sz="2" w:space="0" w:color="FFFFFF"/>
                        <w:bottom w:val="dashed" w:sz="2" w:space="0" w:color="FFFFFF"/>
                        <w:right w:val="dashed" w:sz="2" w:space="0" w:color="FFFFFF"/>
                      </w:divBdr>
                      <w:divsChild>
                        <w:div w:id="10858088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7968472">
                      <w:marLeft w:val="0"/>
                      <w:marRight w:val="0"/>
                      <w:marTop w:val="0"/>
                      <w:marBottom w:val="0"/>
                      <w:divBdr>
                        <w:top w:val="dashed" w:sz="2" w:space="0" w:color="FFFFFF"/>
                        <w:left w:val="dashed" w:sz="2" w:space="0" w:color="FFFFFF"/>
                        <w:bottom w:val="dashed" w:sz="2" w:space="0" w:color="FFFFFF"/>
                        <w:right w:val="dashed" w:sz="2" w:space="0" w:color="FFFFFF"/>
                      </w:divBdr>
                    </w:div>
                    <w:div w:id="238172545">
                      <w:marLeft w:val="0"/>
                      <w:marRight w:val="0"/>
                      <w:marTop w:val="0"/>
                      <w:marBottom w:val="0"/>
                      <w:divBdr>
                        <w:top w:val="dashed" w:sz="2" w:space="0" w:color="FFFFFF"/>
                        <w:left w:val="dashed" w:sz="2" w:space="0" w:color="FFFFFF"/>
                        <w:bottom w:val="dashed" w:sz="2" w:space="0" w:color="FFFFFF"/>
                        <w:right w:val="dashed" w:sz="2" w:space="0" w:color="FFFFFF"/>
                      </w:divBdr>
                      <w:divsChild>
                        <w:div w:id="889920383">
                          <w:marLeft w:val="0"/>
                          <w:marRight w:val="0"/>
                          <w:marTop w:val="0"/>
                          <w:marBottom w:val="0"/>
                          <w:divBdr>
                            <w:top w:val="dashed" w:sz="2" w:space="0" w:color="FFFFFF"/>
                            <w:left w:val="dashed" w:sz="2" w:space="0" w:color="FFFFFF"/>
                            <w:bottom w:val="dashed" w:sz="2" w:space="0" w:color="FFFFFF"/>
                            <w:right w:val="dashed" w:sz="2" w:space="0" w:color="FFFFFF"/>
                          </w:divBdr>
                        </w:div>
                        <w:div w:id="1690256008">
                          <w:marLeft w:val="0"/>
                          <w:marRight w:val="0"/>
                          <w:marTop w:val="0"/>
                          <w:marBottom w:val="0"/>
                          <w:divBdr>
                            <w:top w:val="dashed" w:sz="2" w:space="0" w:color="FFFFFF"/>
                            <w:left w:val="dashed" w:sz="2" w:space="0" w:color="FFFFFF"/>
                            <w:bottom w:val="dashed" w:sz="2" w:space="0" w:color="FFFFFF"/>
                            <w:right w:val="dashed" w:sz="2" w:space="0" w:color="FFFFFF"/>
                          </w:divBdr>
                        </w:div>
                        <w:div w:id="2015645274">
                          <w:marLeft w:val="0"/>
                          <w:marRight w:val="0"/>
                          <w:marTop w:val="0"/>
                          <w:marBottom w:val="0"/>
                          <w:divBdr>
                            <w:top w:val="dashed" w:sz="2" w:space="0" w:color="FFFFFF"/>
                            <w:left w:val="dashed" w:sz="2" w:space="0" w:color="FFFFFF"/>
                            <w:bottom w:val="dashed" w:sz="2" w:space="0" w:color="FFFFFF"/>
                            <w:right w:val="dashed" w:sz="2" w:space="0" w:color="FFFFFF"/>
                          </w:divBdr>
                        </w:div>
                        <w:div w:id="1612320254">
                          <w:marLeft w:val="0"/>
                          <w:marRight w:val="0"/>
                          <w:marTop w:val="0"/>
                          <w:marBottom w:val="0"/>
                          <w:divBdr>
                            <w:top w:val="dashed" w:sz="2" w:space="0" w:color="FFFFFF"/>
                            <w:left w:val="dashed" w:sz="2" w:space="0" w:color="FFFFFF"/>
                            <w:bottom w:val="dashed" w:sz="2" w:space="0" w:color="FFFFFF"/>
                            <w:right w:val="dashed" w:sz="2" w:space="0" w:color="FFFFFF"/>
                          </w:divBdr>
                        </w:div>
                        <w:div w:id="13405057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89574327">
                      <w:marLeft w:val="0"/>
                      <w:marRight w:val="0"/>
                      <w:marTop w:val="0"/>
                      <w:marBottom w:val="0"/>
                      <w:divBdr>
                        <w:top w:val="dashed" w:sz="2" w:space="0" w:color="FFFFFF"/>
                        <w:left w:val="dashed" w:sz="2" w:space="0" w:color="FFFFFF"/>
                        <w:bottom w:val="dashed" w:sz="2" w:space="0" w:color="FFFFFF"/>
                        <w:right w:val="dashed" w:sz="2" w:space="0" w:color="FFFFFF"/>
                      </w:divBdr>
                    </w:div>
                    <w:div w:id="1258832930">
                      <w:marLeft w:val="0"/>
                      <w:marRight w:val="0"/>
                      <w:marTop w:val="0"/>
                      <w:marBottom w:val="0"/>
                      <w:divBdr>
                        <w:top w:val="dashed" w:sz="2" w:space="0" w:color="FFFFFF"/>
                        <w:left w:val="dashed" w:sz="2" w:space="0" w:color="FFFFFF"/>
                        <w:bottom w:val="dashed" w:sz="2" w:space="0" w:color="FFFFFF"/>
                        <w:right w:val="dashed" w:sz="2" w:space="0" w:color="FFFFFF"/>
                      </w:divBdr>
                      <w:divsChild>
                        <w:div w:id="8693430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59945775">
                  <w:marLeft w:val="0"/>
                  <w:marRight w:val="0"/>
                  <w:marTop w:val="0"/>
                  <w:marBottom w:val="0"/>
                  <w:divBdr>
                    <w:top w:val="dashed" w:sz="2" w:space="0" w:color="FFFFFF"/>
                    <w:left w:val="dashed" w:sz="2" w:space="0" w:color="FFFFFF"/>
                    <w:bottom w:val="dashed" w:sz="2" w:space="0" w:color="FFFFFF"/>
                    <w:right w:val="dashed" w:sz="2" w:space="0" w:color="FFFFFF"/>
                  </w:divBdr>
                </w:div>
                <w:div w:id="548223670">
                  <w:marLeft w:val="0"/>
                  <w:marRight w:val="0"/>
                  <w:marTop w:val="0"/>
                  <w:marBottom w:val="0"/>
                  <w:divBdr>
                    <w:top w:val="dashed" w:sz="2" w:space="0" w:color="FFFFFF"/>
                    <w:left w:val="dashed" w:sz="2" w:space="0" w:color="FFFFFF"/>
                    <w:bottom w:val="dashed" w:sz="2" w:space="0" w:color="FFFFFF"/>
                    <w:right w:val="dashed" w:sz="2" w:space="0" w:color="FFFFFF"/>
                  </w:divBdr>
                  <w:divsChild>
                    <w:div w:id="709494851">
                      <w:marLeft w:val="0"/>
                      <w:marRight w:val="0"/>
                      <w:marTop w:val="0"/>
                      <w:marBottom w:val="0"/>
                      <w:divBdr>
                        <w:top w:val="dashed" w:sz="2" w:space="0" w:color="FFFFFF"/>
                        <w:left w:val="dashed" w:sz="2" w:space="0" w:color="FFFFFF"/>
                        <w:bottom w:val="dashed" w:sz="2" w:space="0" w:color="FFFFFF"/>
                        <w:right w:val="dashed" w:sz="2" w:space="0" w:color="FFFFFF"/>
                      </w:divBdr>
                    </w:div>
                    <w:div w:id="155417697">
                      <w:marLeft w:val="0"/>
                      <w:marRight w:val="0"/>
                      <w:marTop w:val="0"/>
                      <w:marBottom w:val="0"/>
                      <w:divBdr>
                        <w:top w:val="dashed" w:sz="2" w:space="0" w:color="FFFFFF"/>
                        <w:left w:val="dashed" w:sz="2" w:space="0" w:color="FFFFFF"/>
                        <w:bottom w:val="dashed" w:sz="2" w:space="0" w:color="FFFFFF"/>
                        <w:right w:val="dashed" w:sz="2" w:space="0" w:color="FFFFFF"/>
                      </w:divBdr>
                    </w:div>
                    <w:div w:id="655914797">
                      <w:marLeft w:val="0"/>
                      <w:marRight w:val="0"/>
                      <w:marTop w:val="0"/>
                      <w:marBottom w:val="0"/>
                      <w:divBdr>
                        <w:top w:val="dashed" w:sz="2" w:space="0" w:color="FFFFFF"/>
                        <w:left w:val="dashed" w:sz="2" w:space="0" w:color="FFFFFF"/>
                        <w:bottom w:val="dashed" w:sz="2" w:space="0" w:color="FFFFFF"/>
                        <w:right w:val="dashed" w:sz="2" w:space="0" w:color="FFFFFF"/>
                      </w:divBdr>
                      <w:divsChild>
                        <w:div w:id="11676707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38561582">
                      <w:marLeft w:val="0"/>
                      <w:marRight w:val="0"/>
                      <w:marTop w:val="0"/>
                      <w:marBottom w:val="0"/>
                      <w:divBdr>
                        <w:top w:val="dashed" w:sz="2" w:space="0" w:color="FFFFFF"/>
                        <w:left w:val="dashed" w:sz="2" w:space="0" w:color="FFFFFF"/>
                        <w:bottom w:val="dashed" w:sz="2" w:space="0" w:color="FFFFFF"/>
                        <w:right w:val="dashed" w:sz="2" w:space="0" w:color="FFFFFF"/>
                      </w:divBdr>
                    </w:div>
                    <w:div w:id="58096014">
                      <w:marLeft w:val="0"/>
                      <w:marRight w:val="0"/>
                      <w:marTop w:val="0"/>
                      <w:marBottom w:val="0"/>
                      <w:divBdr>
                        <w:top w:val="dashed" w:sz="2" w:space="0" w:color="FFFFFF"/>
                        <w:left w:val="dashed" w:sz="2" w:space="0" w:color="FFFFFF"/>
                        <w:bottom w:val="dashed" w:sz="2" w:space="0" w:color="FFFFFF"/>
                        <w:right w:val="dashed" w:sz="2" w:space="0" w:color="FFFFFF"/>
                      </w:divBdr>
                      <w:divsChild>
                        <w:div w:id="181213729">
                          <w:marLeft w:val="0"/>
                          <w:marRight w:val="0"/>
                          <w:marTop w:val="0"/>
                          <w:marBottom w:val="0"/>
                          <w:divBdr>
                            <w:top w:val="dashed" w:sz="2" w:space="0" w:color="FFFFFF"/>
                            <w:left w:val="dashed" w:sz="2" w:space="0" w:color="FFFFFF"/>
                            <w:bottom w:val="dashed" w:sz="2" w:space="0" w:color="FFFFFF"/>
                            <w:right w:val="dashed" w:sz="2" w:space="0" w:color="FFFFFF"/>
                          </w:divBdr>
                        </w:div>
                        <w:div w:id="51465417">
                          <w:marLeft w:val="0"/>
                          <w:marRight w:val="0"/>
                          <w:marTop w:val="0"/>
                          <w:marBottom w:val="0"/>
                          <w:divBdr>
                            <w:top w:val="dashed" w:sz="2" w:space="0" w:color="FFFFFF"/>
                            <w:left w:val="dashed" w:sz="2" w:space="0" w:color="FFFFFF"/>
                            <w:bottom w:val="dashed" w:sz="2" w:space="0" w:color="FFFFFF"/>
                            <w:right w:val="dashed" w:sz="2" w:space="0" w:color="FFFFFF"/>
                          </w:divBdr>
                        </w:div>
                        <w:div w:id="1657416349">
                          <w:marLeft w:val="0"/>
                          <w:marRight w:val="0"/>
                          <w:marTop w:val="0"/>
                          <w:marBottom w:val="0"/>
                          <w:divBdr>
                            <w:top w:val="dashed" w:sz="2" w:space="0" w:color="FFFFFF"/>
                            <w:left w:val="dashed" w:sz="2" w:space="0" w:color="FFFFFF"/>
                            <w:bottom w:val="dashed" w:sz="2" w:space="0" w:color="FFFFFF"/>
                            <w:right w:val="dashed" w:sz="2" w:space="0" w:color="FFFFFF"/>
                          </w:divBdr>
                        </w:div>
                        <w:div w:id="1884630707">
                          <w:marLeft w:val="0"/>
                          <w:marRight w:val="0"/>
                          <w:marTop w:val="0"/>
                          <w:marBottom w:val="0"/>
                          <w:divBdr>
                            <w:top w:val="dashed" w:sz="2" w:space="0" w:color="FFFFFF"/>
                            <w:left w:val="dashed" w:sz="2" w:space="0" w:color="FFFFFF"/>
                            <w:bottom w:val="dashed" w:sz="2" w:space="0" w:color="FFFFFF"/>
                            <w:right w:val="dashed" w:sz="2" w:space="0" w:color="FFFFFF"/>
                          </w:divBdr>
                        </w:div>
                        <w:div w:id="201982675">
                          <w:marLeft w:val="0"/>
                          <w:marRight w:val="0"/>
                          <w:marTop w:val="0"/>
                          <w:marBottom w:val="0"/>
                          <w:divBdr>
                            <w:top w:val="dashed" w:sz="2" w:space="0" w:color="FFFFFF"/>
                            <w:left w:val="dashed" w:sz="2" w:space="0" w:color="FFFFFF"/>
                            <w:bottom w:val="dashed" w:sz="2" w:space="0" w:color="FFFFFF"/>
                            <w:right w:val="dashed" w:sz="2" w:space="0" w:color="FFFFFF"/>
                          </w:divBdr>
                        </w:div>
                        <w:div w:id="18393430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375603">
                      <w:marLeft w:val="0"/>
                      <w:marRight w:val="0"/>
                      <w:marTop w:val="0"/>
                      <w:marBottom w:val="0"/>
                      <w:divBdr>
                        <w:top w:val="dashed" w:sz="2" w:space="0" w:color="FFFFFF"/>
                        <w:left w:val="dashed" w:sz="2" w:space="0" w:color="FFFFFF"/>
                        <w:bottom w:val="dashed" w:sz="2" w:space="0" w:color="FFFFFF"/>
                        <w:right w:val="dashed" w:sz="2" w:space="0" w:color="FFFFFF"/>
                      </w:divBdr>
                    </w:div>
                    <w:div w:id="1865972342">
                      <w:marLeft w:val="0"/>
                      <w:marRight w:val="0"/>
                      <w:marTop w:val="0"/>
                      <w:marBottom w:val="0"/>
                      <w:divBdr>
                        <w:top w:val="dashed" w:sz="2" w:space="0" w:color="FFFFFF"/>
                        <w:left w:val="dashed" w:sz="2" w:space="0" w:color="FFFFFF"/>
                        <w:bottom w:val="dashed" w:sz="2" w:space="0" w:color="FFFFFF"/>
                        <w:right w:val="dashed" w:sz="2" w:space="0" w:color="FFFFFF"/>
                      </w:divBdr>
                      <w:divsChild>
                        <w:div w:id="2085492697">
                          <w:marLeft w:val="0"/>
                          <w:marRight w:val="0"/>
                          <w:marTop w:val="0"/>
                          <w:marBottom w:val="0"/>
                          <w:divBdr>
                            <w:top w:val="dashed" w:sz="2" w:space="0" w:color="FFFFFF"/>
                            <w:left w:val="dashed" w:sz="2" w:space="0" w:color="FFFFFF"/>
                            <w:bottom w:val="dashed" w:sz="2" w:space="0" w:color="FFFFFF"/>
                            <w:right w:val="dashed" w:sz="2" w:space="0" w:color="FFFFFF"/>
                          </w:divBdr>
                        </w:div>
                        <w:div w:id="1976526818">
                          <w:marLeft w:val="0"/>
                          <w:marRight w:val="0"/>
                          <w:marTop w:val="0"/>
                          <w:marBottom w:val="0"/>
                          <w:divBdr>
                            <w:top w:val="dashed" w:sz="2" w:space="0" w:color="FFFFFF"/>
                            <w:left w:val="dashed" w:sz="2" w:space="0" w:color="FFFFFF"/>
                            <w:bottom w:val="dashed" w:sz="2" w:space="0" w:color="FFFFFF"/>
                            <w:right w:val="dashed" w:sz="2" w:space="0" w:color="FFFFFF"/>
                          </w:divBdr>
                        </w:div>
                        <w:div w:id="1682123450">
                          <w:marLeft w:val="0"/>
                          <w:marRight w:val="0"/>
                          <w:marTop w:val="0"/>
                          <w:marBottom w:val="0"/>
                          <w:divBdr>
                            <w:top w:val="dashed" w:sz="2" w:space="0" w:color="FFFFFF"/>
                            <w:left w:val="dashed" w:sz="2" w:space="0" w:color="FFFFFF"/>
                            <w:bottom w:val="dashed" w:sz="2" w:space="0" w:color="FFFFFF"/>
                            <w:right w:val="dashed" w:sz="2" w:space="0" w:color="FFFFFF"/>
                          </w:divBdr>
                        </w:div>
                        <w:div w:id="1059088519">
                          <w:marLeft w:val="0"/>
                          <w:marRight w:val="0"/>
                          <w:marTop w:val="0"/>
                          <w:marBottom w:val="0"/>
                          <w:divBdr>
                            <w:top w:val="dashed" w:sz="2" w:space="0" w:color="FFFFFF"/>
                            <w:left w:val="dashed" w:sz="2" w:space="0" w:color="FFFFFF"/>
                            <w:bottom w:val="dashed" w:sz="2" w:space="0" w:color="FFFFFF"/>
                            <w:right w:val="dashed" w:sz="2" w:space="0" w:color="FFFFFF"/>
                          </w:divBdr>
                        </w:div>
                        <w:div w:id="898593067">
                          <w:marLeft w:val="0"/>
                          <w:marRight w:val="0"/>
                          <w:marTop w:val="0"/>
                          <w:marBottom w:val="0"/>
                          <w:divBdr>
                            <w:top w:val="dashed" w:sz="2" w:space="0" w:color="FFFFFF"/>
                            <w:left w:val="dashed" w:sz="2" w:space="0" w:color="FFFFFF"/>
                            <w:bottom w:val="dashed" w:sz="2" w:space="0" w:color="FFFFFF"/>
                            <w:right w:val="dashed" w:sz="2" w:space="0" w:color="FFFFFF"/>
                          </w:divBdr>
                        </w:div>
                        <w:div w:id="621690589">
                          <w:marLeft w:val="0"/>
                          <w:marRight w:val="0"/>
                          <w:marTop w:val="0"/>
                          <w:marBottom w:val="0"/>
                          <w:divBdr>
                            <w:top w:val="dashed" w:sz="2" w:space="0" w:color="FFFFFF"/>
                            <w:left w:val="dashed" w:sz="2" w:space="0" w:color="FFFFFF"/>
                            <w:bottom w:val="dashed" w:sz="2" w:space="0" w:color="FFFFFF"/>
                            <w:right w:val="dashed" w:sz="2" w:space="0" w:color="FFFFFF"/>
                          </w:divBdr>
                        </w:div>
                        <w:div w:id="1162544065">
                          <w:marLeft w:val="0"/>
                          <w:marRight w:val="0"/>
                          <w:marTop w:val="0"/>
                          <w:marBottom w:val="0"/>
                          <w:divBdr>
                            <w:top w:val="dashed" w:sz="2" w:space="0" w:color="FFFFFF"/>
                            <w:left w:val="dashed" w:sz="2" w:space="0" w:color="FFFFFF"/>
                            <w:bottom w:val="dashed" w:sz="2" w:space="0" w:color="FFFFFF"/>
                            <w:right w:val="dashed" w:sz="2" w:space="0" w:color="FFFFFF"/>
                          </w:divBdr>
                        </w:div>
                        <w:div w:id="926615165">
                          <w:marLeft w:val="0"/>
                          <w:marRight w:val="0"/>
                          <w:marTop w:val="0"/>
                          <w:marBottom w:val="0"/>
                          <w:divBdr>
                            <w:top w:val="dashed" w:sz="2" w:space="0" w:color="FFFFFF"/>
                            <w:left w:val="dashed" w:sz="2" w:space="0" w:color="FFFFFF"/>
                            <w:bottom w:val="dashed" w:sz="2" w:space="0" w:color="FFFFFF"/>
                            <w:right w:val="dashed" w:sz="2" w:space="0" w:color="FFFFFF"/>
                          </w:divBdr>
                        </w:div>
                        <w:div w:id="1810977010">
                          <w:marLeft w:val="0"/>
                          <w:marRight w:val="0"/>
                          <w:marTop w:val="0"/>
                          <w:marBottom w:val="0"/>
                          <w:divBdr>
                            <w:top w:val="dashed" w:sz="2" w:space="0" w:color="FFFFFF"/>
                            <w:left w:val="dashed" w:sz="2" w:space="0" w:color="FFFFFF"/>
                            <w:bottom w:val="dashed" w:sz="2" w:space="0" w:color="FFFFFF"/>
                            <w:right w:val="dashed" w:sz="2" w:space="0" w:color="FFFFFF"/>
                          </w:divBdr>
                        </w:div>
                        <w:div w:id="19295370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35045575">
                  <w:marLeft w:val="0"/>
                  <w:marRight w:val="0"/>
                  <w:marTop w:val="0"/>
                  <w:marBottom w:val="0"/>
                  <w:divBdr>
                    <w:top w:val="dashed" w:sz="2" w:space="0" w:color="FFFFFF"/>
                    <w:left w:val="dashed" w:sz="2" w:space="0" w:color="FFFFFF"/>
                    <w:bottom w:val="dashed" w:sz="2" w:space="0" w:color="FFFFFF"/>
                    <w:right w:val="dashed" w:sz="2" w:space="0" w:color="FFFFFF"/>
                  </w:divBdr>
                </w:div>
                <w:div w:id="521478741">
                  <w:marLeft w:val="0"/>
                  <w:marRight w:val="0"/>
                  <w:marTop w:val="0"/>
                  <w:marBottom w:val="0"/>
                  <w:divBdr>
                    <w:top w:val="dashed" w:sz="2" w:space="0" w:color="FFFFFF"/>
                    <w:left w:val="dashed" w:sz="2" w:space="0" w:color="FFFFFF"/>
                    <w:bottom w:val="dashed" w:sz="2" w:space="0" w:color="FFFFFF"/>
                    <w:right w:val="dashed" w:sz="2" w:space="0" w:color="FFFFFF"/>
                  </w:divBdr>
                  <w:divsChild>
                    <w:div w:id="832261675">
                      <w:marLeft w:val="0"/>
                      <w:marRight w:val="0"/>
                      <w:marTop w:val="0"/>
                      <w:marBottom w:val="0"/>
                      <w:divBdr>
                        <w:top w:val="dashed" w:sz="2" w:space="0" w:color="FFFFFF"/>
                        <w:left w:val="dashed" w:sz="2" w:space="0" w:color="FFFFFF"/>
                        <w:bottom w:val="dashed" w:sz="2" w:space="0" w:color="FFFFFF"/>
                        <w:right w:val="dashed" w:sz="2" w:space="0" w:color="FFFFFF"/>
                      </w:divBdr>
                    </w:div>
                    <w:div w:id="1536238548">
                      <w:marLeft w:val="0"/>
                      <w:marRight w:val="0"/>
                      <w:marTop w:val="0"/>
                      <w:marBottom w:val="0"/>
                      <w:divBdr>
                        <w:top w:val="dashed" w:sz="2" w:space="0" w:color="FFFFFF"/>
                        <w:left w:val="dashed" w:sz="2" w:space="0" w:color="FFFFFF"/>
                        <w:bottom w:val="dashed" w:sz="2" w:space="0" w:color="FFFFFF"/>
                        <w:right w:val="dashed" w:sz="2" w:space="0" w:color="FFFFFF"/>
                      </w:divBdr>
                    </w:div>
                    <w:div w:id="1802113359">
                      <w:marLeft w:val="0"/>
                      <w:marRight w:val="0"/>
                      <w:marTop w:val="0"/>
                      <w:marBottom w:val="0"/>
                      <w:divBdr>
                        <w:top w:val="dashed" w:sz="2" w:space="0" w:color="FFFFFF"/>
                        <w:left w:val="dashed" w:sz="2" w:space="0" w:color="FFFFFF"/>
                        <w:bottom w:val="dashed" w:sz="2" w:space="0" w:color="FFFFFF"/>
                        <w:right w:val="dashed" w:sz="2" w:space="0" w:color="FFFFFF"/>
                      </w:divBdr>
                      <w:divsChild>
                        <w:div w:id="2160170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1822340">
                      <w:marLeft w:val="0"/>
                      <w:marRight w:val="0"/>
                      <w:marTop w:val="0"/>
                      <w:marBottom w:val="0"/>
                      <w:divBdr>
                        <w:top w:val="dashed" w:sz="2" w:space="0" w:color="FFFFFF"/>
                        <w:left w:val="dashed" w:sz="2" w:space="0" w:color="FFFFFF"/>
                        <w:bottom w:val="dashed" w:sz="2" w:space="0" w:color="FFFFFF"/>
                        <w:right w:val="dashed" w:sz="2" w:space="0" w:color="FFFFFF"/>
                      </w:divBdr>
                    </w:div>
                    <w:div w:id="966282351">
                      <w:marLeft w:val="0"/>
                      <w:marRight w:val="0"/>
                      <w:marTop w:val="0"/>
                      <w:marBottom w:val="0"/>
                      <w:divBdr>
                        <w:top w:val="dashed" w:sz="2" w:space="0" w:color="FFFFFF"/>
                        <w:left w:val="dashed" w:sz="2" w:space="0" w:color="FFFFFF"/>
                        <w:bottom w:val="dashed" w:sz="2" w:space="0" w:color="FFFFFF"/>
                        <w:right w:val="dashed" w:sz="2" w:space="0" w:color="FFFFFF"/>
                      </w:divBdr>
                      <w:divsChild>
                        <w:div w:id="1425035322">
                          <w:marLeft w:val="0"/>
                          <w:marRight w:val="0"/>
                          <w:marTop w:val="0"/>
                          <w:marBottom w:val="0"/>
                          <w:divBdr>
                            <w:top w:val="dashed" w:sz="2" w:space="0" w:color="FFFFFF"/>
                            <w:left w:val="dashed" w:sz="2" w:space="0" w:color="FFFFFF"/>
                            <w:bottom w:val="dashed" w:sz="2" w:space="0" w:color="FFFFFF"/>
                            <w:right w:val="dashed" w:sz="2" w:space="0" w:color="FFFFFF"/>
                          </w:divBdr>
                        </w:div>
                        <w:div w:id="16802373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2780545">
                      <w:marLeft w:val="0"/>
                      <w:marRight w:val="0"/>
                      <w:marTop w:val="0"/>
                      <w:marBottom w:val="0"/>
                      <w:divBdr>
                        <w:top w:val="dashed" w:sz="2" w:space="0" w:color="FFFFFF"/>
                        <w:left w:val="dashed" w:sz="2" w:space="0" w:color="FFFFFF"/>
                        <w:bottom w:val="dashed" w:sz="2" w:space="0" w:color="FFFFFF"/>
                        <w:right w:val="dashed" w:sz="2" w:space="0" w:color="FFFFFF"/>
                      </w:divBdr>
                    </w:div>
                    <w:div w:id="2141990903">
                      <w:marLeft w:val="0"/>
                      <w:marRight w:val="0"/>
                      <w:marTop w:val="0"/>
                      <w:marBottom w:val="0"/>
                      <w:divBdr>
                        <w:top w:val="dashed" w:sz="2" w:space="0" w:color="FFFFFF"/>
                        <w:left w:val="dashed" w:sz="2" w:space="0" w:color="FFFFFF"/>
                        <w:bottom w:val="dashed" w:sz="2" w:space="0" w:color="FFFFFF"/>
                        <w:right w:val="dashed" w:sz="2" w:space="0" w:color="FFFFFF"/>
                      </w:divBdr>
                      <w:divsChild>
                        <w:div w:id="445083580">
                          <w:marLeft w:val="0"/>
                          <w:marRight w:val="0"/>
                          <w:marTop w:val="0"/>
                          <w:marBottom w:val="0"/>
                          <w:divBdr>
                            <w:top w:val="dashed" w:sz="2" w:space="0" w:color="FFFFFF"/>
                            <w:left w:val="dashed" w:sz="2" w:space="0" w:color="FFFFFF"/>
                            <w:bottom w:val="dashed" w:sz="2" w:space="0" w:color="FFFFFF"/>
                            <w:right w:val="dashed" w:sz="2" w:space="0" w:color="FFFFFF"/>
                          </w:divBdr>
                        </w:div>
                        <w:div w:id="1287471383">
                          <w:marLeft w:val="0"/>
                          <w:marRight w:val="0"/>
                          <w:marTop w:val="0"/>
                          <w:marBottom w:val="0"/>
                          <w:divBdr>
                            <w:top w:val="dashed" w:sz="2" w:space="0" w:color="FFFFFF"/>
                            <w:left w:val="dashed" w:sz="2" w:space="0" w:color="FFFFFF"/>
                            <w:bottom w:val="dashed" w:sz="2" w:space="0" w:color="FFFFFF"/>
                            <w:right w:val="dashed" w:sz="2" w:space="0" w:color="FFFFFF"/>
                          </w:divBdr>
                          <w:divsChild>
                            <w:div w:id="9150906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1445409">
                          <w:marLeft w:val="0"/>
                          <w:marRight w:val="0"/>
                          <w:marTop w:val="0"/>
                          <w:marBottom w:val="0"/>
                          <w:divBdr>
                            <w:top w:val="dashed" w:sz="2" w:space="0" w:color="FFFFFF"/>
                            <w:left w:val="dashed" w:sz="2" w:space="0" w:color="FFFFFF"/>
                            <w:bottom w:val="dashed" w:sz="2" w:space="0" w:color="FFFFFF"/>
                            <w:right w:val="dashed" w:sz="2" w:space="0" w:color="FFFFFF"/>
                          </w:divBdr>
                        </w:div>
                        <w:div w:id="441343336">
                          <w:marLeft w:val="0"/>
                          <w:marRight w:val="0"/>
                          <w:marTop w:val="0"/>
                          <w:marBottom w:val="0"/>
                          <w:divBdr>
                            <w:top w:val="dashed" w:sz="2" w:space="0" w:color="FFFFFF"/>
                            <w:left w:val="dashed" w:sz="2" w:space="0" w:color="FFFFFF"/>
                            <w:bottom w:val="dashed" w:sz="2" w:space="0" w:color="FFFFFF"/>
                            <w:right w:val="dashed" w:sz="2" w:space="0" w:color="FFFFFF"/>
                          </w:divBdr>
                          <w:divsChild>
                            <w:div w:id="355887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02666533">
                      <w:marLeft w:val="0"/>
                      <w:marRight w:val="0"/>
                      <w:marTop w:val="0"/>
                      <w:marBottom w:val="0"/>
                      <w:divBdr>
                        <w:top w:val="dashed" w:sz="2" w:space="0" w:color="FFFFFF"/>
                        <w:left w:val="dashed" w:sz="2" w:space="0" w:color="FFFFFF"/>
                        <w:bottom w:val="dashed" w:sz="2" w:space="0" w:color="FFFFFF"/>
                        <w:right w:val="dashed" w:sz="2" w:space="0" w:color="FFFFFF"/>
                      </w:divBdr>
                    </w:div>
                    <w:div w:id="671570807">
                      <w:marLeft w:val="0"/>
                      <w:marRight w:val="0"/>
                      <w:marTop w:val="0"/>
                      <w:marBottom w:val="0"/>
                      <w:divBdr>
                        <w:top w:val="dashed" w:sz="2" w:space="0" w:color="FFFFFF"/>
                        <w:left w:val="dashed" w:sz="2" w:space="0" w:color="FFFFFF"/>
                        <w:bottom w:val="dashed" w:sz="2" w:space="0" w:color="FFFFFF"/>
                        <w:right w:val="dashed" w:sz="2" w:space="0" w:color="FFFFFF"/>
                      </w:divBdr>
                      <w:divsChild>
                        <w:div w:id="1151554277">
                          <w:marLeft w:val="0"/>
                          <w:marRight w:val="0"/>
                          <w:marTop w:val="0"/>
                          <w:marBottom w:val="0"/>
                          <w:divBdr>
                            <w:top w:val="dashed" w:sz="2" w:space="0" w:color="FFFFFF"/>
                            <w:left w:val="dashed" w:sz="2" w:space="0" w:color="FFFFFF"/>
                            <w:bottom w:val="dashed" w:sz="2" w:space="0" w:color="FFFFFF"/>
                            <w:right w:val="dashed" w:sz="2" w:space="0" w:color="FFFFFF"/>
                          </w:divBdr>
                        </w:div>
                        <w:div w:id="1262254220">
                          <w:marLeft w:val="0"/>
                          <w:marRight w:val="0"/>
                          <w:marTop w:val="0"/>
                          <w:marBottom w:val="0"/>
                          <w:divBdr>
                            <w:top w:val="dashed" w:sz="2" w:space="0" w:color="FFFFFF"/>
                            <w:left w:val="dashed" w:sz="2" w:space="0" w:color="FFFFFF"/>
                            <w:bottom w:val="dashed" w:sz="2" w:space="0" w:color="FFFFFF"/>
                            <w:right w:val="dashed" w:sz="2" w:space="0" w:color="FFFFFF"/>
                          </w:divBdr>
                        </w:div>
                        <w:div w:id="2067292516">
                          <w:marLeft w:val="0"/>
                          <w:marRight w:val="0"/>
                          <w:marTop w:val="0"/>
                          <w:marBottom w:val="0"/>
                          <w:divBdr>
                            <w:top w:val="dashed" w:sz="2" w:space="0" w:color="FFFFFF"/>
                            <w:left w:val="dashed" w:sz="2" w:space="0" w:color="FFFFFF"/>
                            <w:bottom w:val="dashed" w:sz="2" w:space="0" w:color="FFFFFF"/>
                            <w:right w:val="dashed" w:sz="2" w:space="0" w:color="FFFFFF"/>
                          </w:divBdr>
                          <w:divsChild>
                            <w:div w:id="1183933247">
                              <w:marLeft w:val="0"/>
                              <w:marRight w:val="0"/>
                              <w:marTop w:val="0"/>
                              <w:marBottom w:val="0"/>
                              <w:divBdr>
                                <w:top w:val="dashed" w:sz="2" w:space="0" w:color="FFFFFF"/>
                                <w:left w:val="dashed" w:sz="2" w:space="0" w:color="FFFFFF"/>
                                <w:bottom w:val="dashed" w:sz="2" w:space="0" w:color="FFFFFF"/>
                                <w:right w:val="dashed" w:sz="2" w:space="0" w:color="FFFFFF"/>
                              </w:divBdr>
                            </w:div>
                            <w:div w:id="3469539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8498331">
                          <w:marLeft w:val="0"/>
                          <w:marRight w:val="0"/>
                          <w:marTop w:val="0"/>
                          <w:marBottom w:val="0"/>
                          <w:divBdr>
                            <w:top w:val="dashed" w:sz="2" w:space="0" w:color="FFFFFF"/>
                            <w:left w:val="dashed" w:sz="2" w:space="0" w:color="FFFFFF"/>
                            <w:bottom w:val="dashed" w:sz="2" w:space="0" w:color="FFFFFF"/>
                            <w:right w:val="dashed" w:sz="2" w:space="0" w:color="FFFFFF"/>
                          </w:divBdr>
                        </w:div>
                        <w:div w:id="1511095906">
                          <w:marLeft w:val="0"/>
                          <w:marRight w:val="0"/>
                          <w:marTop w:val="0"/>
                          <w:marBottom w:val="0"/>
                          <w:divBdr>
                            <w:top w:val="dashed" w:sz="2" w:space="0" w:color="FFFFFF"/>
                            <w:left w:val="dashed" w:sz="2" w:space="0" w:color="FFFFFF"/>
                            <w:bottom w:val="dashed" w:sz="2" w:space="0" w:color="FFFFFF"/>
                            <w:right w:val="dashed" w:sz="2" w:space="0" w:color="FFFFFF"/>
                          </w:divBdr>
                          <w:divsChild>
                            <w:div w:id="2081322623">
                              <w:marLeft w:val="0"/>
                              <w:marRight w:val="0"/>
                              <w:marTop w:val="0"/>
                              <w:marBottom w:val="0"/>
                              <w:divBdr>
                                <w:top w:val="dashed" w:sz="2" w:space="0" w:color="FFFFFF"/>
                                <w:left w:val="dashed" w:sz="2" w:space="0" w:color="FFFFFF"/>
                                <w:bottom w:val="dashed" w:sz="2" w:space="0" w:color="FFFFFF"/>
                                <w:right w:val="dashed" w:sz="2" w:space="0" w:color="FFFFFF"/>
                              </w:divBdr>
                            </w:div>
                            <w:div w:id="1216592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9667164">
                      <w:marLeft w:val="0"/>
                      <w:marRight w:val="0"/>
                      <w:marTop w:val="0"/>
                      <w:marBottom w:val="0"/>
                      <w:divBdr>
                        <w:top w:val="dashed" w:sz="2" w:space="0" w:color="FFFFFF"/>
                        <w:left w:val="dashed" w:sz="2" w:space="0" w:color="FFFFFF"/>
                        <w:bottom w:val="dashed" w:sz="2" w:space="0" w:color="FFFFFF"/>
                        <w:right w:val="dashed" w:sz="2" w:space="0" w:color="FFFFFF"/>
                      </w:divBdr>
                    </w:div>
                    <w:div w:id="250743906">
                      <w:marLeft w:val="0"/>
                      <w:marRight w:val="0"/>
                      <w:marTop w:val="0"/>
                      <w:marBottom w:val="0"/>
                      <w:divBdr>
                        <w:top w:val="dashed" w:sz="2" w:space="0" w:color="FFFFFF"/>
                        <w:left w:val="dashed" w:sz="2" w:space="0" w:color="FFFFFF"/>
                        <w:bottom w:val="dashed" w:sz="2" w:space="0" w:color="FFFFFF"/>
                        <w:right w:val="dashed" w:sz="2" w:space="0" w:color="FFFFFF"/>
                      </w:divBdr>
                      <w:divsChild>
                        <w:div w:id="239753471">
                          <w:marLeft w:val="0"/>
                          <w:marRight w:val="0"/>
                          <w:marTop w:val="0"/>
                          <w:marBottom w:val="0"/>
                          <w:divBdr>
                            <w:top w:val="dashed" w:sz="2" w:space="0" w:color="FFFFFF"/>
                            <w:left w:val="dashed" w:sz="2" w:space="0" w:color="FFFFFF"/>
                            <w:bottom w:val="dashed" w:sz="2" w:space="0" w:color="FFFFFF"/>
                            <w:right w:val="dashed" w:sz="2" w:space="0" w:color="FFFFFF"/>
                          </w:divBdr>
                        </w:div>
                        <w:div w:id="1290548283">
                          <w:marLeft w:val="0"/>
                          <w:marRight w:val="0"/>
                          <w:marTop w:val="0"/>
                          <w:marBottom w:val="0"/>
                          <w:divBdr>
                            <w:top w:val="dashed" w:sz="2" w:space="0" w:color="FFFFFF"/>
                            <w:left w:val="dashed" w:sz="2" w:space="0" w:color="FFFFFF"/>
                            <w:bottom w:val="dashed" w:sz="2" w:space="0" w:color="FFFFFF"/>
                            <w:right w:val="dashed" w:sz="2" w:space="0" w:color="FFFFFF"/>
                          </w:divBdr>
                        </w:div>
                        <w:div w:id="1578977744">
                          <w:marLeft w:val="0"/>
                          <w:marRight w:val="0"/>
                          <w:marTop w:val="0"/>
                          <w:marBottom w:val="0"/>
                          <w:divBdr>
                            <w:top w:val="dashed" w:sz="2" w:space="0" w:color="FFFFFF"/>
                            <w:left w:val="dashed" w:sz="2" w:space="0" w:color="FFFFFF"/>
                            <w:bottom w:val="dashed" w:sz="2" w:space="0" w:color="FFFFFF"/>
                            <w:right w:val="dashed" w:sz="2" w:space="0" w:color="FFFFFF"/>
                          </w:divBdr>
                        </w:div>
                        <w:div w:id="1557594202">
                          <w:marLeft w:val="0"/>
                          <w:marRight w:val="0"/>
                          <w:marTop w:val="0"/>
                          <w:marBottom w:val="0"/>
                          <w:divBdr>
                            <w:top w:val="dashed" w:sz="2" w:space="0" w:color="FFFFFF"/>
                            <w:left w:val="dashed" w:sz="2" w:space="0" w:color="FFFFFF"/>
                            <w:bottom w:val="dashed" w:sz="2" w:space="0" w:color="FFFFFF"/>
                            <w:right w:val="dashed" w:sz="2" w:space="0" w:color="FFFFFF"/>
                          </w:divBdr>
                        </w:div>
                        <w:div w:id="1829874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71268350">
                  <w:marLeft w:val="0"/>
                  <w:marRight w:val="0"/>
                  <w:marTop w:val="0"/>
                  <w:marBottom w:val="0"/>
                  <w:divBdr>
                    <w:top w:val="dashed" w:sz="2" w:space="0" w:color="FFFFFF"/>
                    <w:left w:val="dashed" w:sz="2" w:space="0" w:color="FFFFFF"/>
                    <w:bottom w:val="dashed" w:sz="2" w:space="0" w:color="FFFFFF"/>
                    <w:right w:val="dashed" w:sz="2" w:space="0" w:color="FFFFFF"/>
                  </w:divBdr>
                </w:div>
                <w:div w:id="1160536221">
                  <w:marLeft w:val="0"/>
                  <w:marRight w:val="0"/>
                  <w:marTop w:val="0"/>
                  <w:marBottom w:val="0"/>
                  <w:divBdr>
                    <w:top w:val="dashed" w:sz="2" w:space="0" w:color="FFFFFF"/>
                    <w:left w:val="dashed" w:sz="2" w:space="0" w:color="FFFFFF"/>
                    <w:bottom w:val="dashed" w:sz="2" w:space="0" w:color="FFFFFF"/>
                    <w:right w:val="dashed" w:sz="2" w:space="0" w:color="FFFFFF"/>
                  </w:divBdr>
                  <w:divsChild>
                    <w:div w:id="566770750">
                      <w:marLeft w:val="0"/>
                      <w:marRight w:val="0"/>
                      <w:marTop w:val="0"/>
                      <w:marBottom w:val="0"/>
                      <w:divBdr>
                        <w:top w:val="dashed" w:sz="2" w:space="0" w:color="FFFFFF"/>
                        <w:left w:val="dashed" w:sz="2" w:space="0" w:color="FFFFFF"/>
                        <w:bottom w:val="dashed" w:sz="2" w:space="0" w:color="FFFFFF"/>
                        <w:right w:val="dashed" w:sz="2" w:space="0" w:color="FFFFFF"/>
                      </w:divBdr>
                    </w:div>
                    <w:div w:id="538515107">
                      <w:marLeft w:val="0"/>
                      <w:marRight w:val="0"/>
                      <w:marTop w:val="0"/>
                      <w:marBottom w:val="0"/>
                      <w:divBdr>
                        <w:top w:val="dashed" w:sz="2" w:space="0" w:color="FFFFFF"/>
                        <w:left w:val="dashed" w:sz="2" w:space="0" w:color="FFFFFF"/>
                        <w:bottom w:val="dashed" w:sz="2" w:space="0" w:color="FFFFFF"/>
                        <w:right w:val="dashed" w:sz="2" w:space="0" w:color="FFFFFF"/>
                      </w:divBdr>
                      <w:divsChild>
                        <w:div w:id="7390576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0679408">
                      <w:marLeft w:val="0"/>
                      <w:marRight w:val="0"/>
                      <w:marTop w:val="0"/>
                      <w:marBottom w:val="0"/>
                      <w:divBdr>
                        <w:top w:val="dashed" w:sz="2" w:space="0" w:color="FFFFFF"/>
                        <w:left w:val="dashed" w:sz="2" w:space="0" w:color="FFFFFF"/>
                        <w:bottom w:val="dashed" w:sz="2" w:space="0" w:color="FFFFFF"/>
                        <w:right w:val="dashed" w:sz="2" w:space="0" w:color="FFFFFF"/>
                      </w:divBdr>
                    </w:div>
                    <w:div w:id="1149593734">
                      <w:marLeft w:val="0"/>
                      <w:marRight w:val="0"/>
                      <w:marTop w:val="0"/>
                      <w:marBottom w:val="0"/>
                      <w:divBdr>
                        <w:top w:val="dashed" w:sz="2" w:space="0" w:color="FFFFFF"/>
                        <w:left w:val="dashed" w:sz="2" w:space="0" w:color="FFFFFF"/>
                        <w:bottom w:val="dashed" w:sz="2" w:space="0" w:color="FFFFFF"/>
                        <w:right w:val="dashed" w:sz="2" w:space="0" w:color="FFFFFF"/>
                      </w:divBdr>
                      <w:divsChild>
                        <w:div w:id="1217022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828836">
                      <w:marLeft w:val="0"/>
                      <w:marRight w:val="0"/>
                      <w:marTop w:val="0"/>
                      <w:marBottom w:val="0"/>
                      <w:divBdr>
                        <w:top w:val="dashed" w:sz="2" w:space="0" w:color="FFFFFF"/>
                        <w:left w:val="dashed" w:sz="2" w:space="0" w:color="FFFFFF"/>
                        <w:bottom w:val="dashed" w:sz="2" w:space="0" w:color="FFFFFF"/>
                        <w:right w:val="dashed" w:sz="2" w:space="0" w:color="FFFFFF"/>
                      </w:divBdr>
                    </w:div>
                    <w:div w:id="613483481">
                      <w:marLeft w:val="0"/>
                      <w:marRight w:val="0"/>
                      <w:marTop w:val="0"/>
                      <w:marBottom w:val="0"/>
                      <w:divBdr>
                        <w:top w:val="dashed" w:sz="2" w:space="0" w:color="FFFFFF"/>
                        <w:left w:val="dashed" w:sz="2" w:space="0" w:color="FFFFFF"/>
                        <w:bottom w:val="dashed" w:sz="2" w:space="0" w:color="FFFFFF"/>
                        <w:right w:val="dashed" w:sz="2" w:space="0" w:color="FFFFFF"/>
                      </w:divBdr>
                      <w:divsChild>
                        <w:div w:id="18297863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8335334">
                      <w:marLeft w:val="0"/>
                      <w:marRight w:val="0"/>
                      <w:marTop w:val="0"/>
                      <w:marBottom w:val="0"/>
                      <w:divBdr>
                        <w:top w:val="dashed" w:sz="2" w:space="0" w:color="FFFFFF"/>
                        <w:left w:val="dashed" w:sz="2" w:space="0" w:color="FFFFFF"/>
                        <w:bottom w:val="dashed" w:sz="2" w:space="0" w:color="FFFFFF"/>
                        <w:right w:val="dashed" w:sz="2" w:space="0" w:color="FFFFFF"/>
                      </w:divBdr>
                    </w:div>
                    <w:div w:id="1393696835">
                      <w:marLeft w:val="0"/>
                      <w:marRight w:val="0"/>
                      <w:marTop w:val="0"/>
                      <w:marBottom w:val="0"/>
                      <w:divBdr>
                        <w:top w:val="dashed" w:sz="2" w:space="0" w:color="FFFFFF"/>
                        <w:left w:val="dashed" w:sz="2" w:space="0" w:color="FFFFFF"/>
                        <w:bottom w:val="dashed" w:sz="2" w:space="0" w:color="FFFFFF"/>
                        <w:right w:val="dashed" w:sz="2" w:space="0" w:color="FFFFFF"/>
                      </w:divBdr>
                      <w:divsChild>
                        <w:div w:id="10097167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65240056">
                  <w:marLeft w:val="0"/>
                  <w:marRight w:val="0"/>
                  <w:marTop w:val="0"/>
                  <w:marBottom w:val="0"/>
                  <w:divBdr>
                    <w:top w:val="dashed" w:sz="2" w:space="0" w:color="FFFFFF"/>
                    <w:left w:val="dashed" w:sz="2" w:space="0" w:color="FFFFFF"/>
                    <w:bottom w:val="dashed" w:sz="2" w:space="0" w:color="FFFFFF"/>
                    <w:right w:val="dashed" w:sz="2" w:space="0" w:color="FFFFFF"/>
                  </w:divBdr>
                </w:div>
                <w:div w:id="535314411">
                  <w:marLeft w:val="0"/>
                  <w:marRight w:val="0"/>
                  <w:marTop w:val="0"/>
                  <w:marBottom w:val="0"/>
                  <w:divBdr>
                    <w:top w:val="dashed" w:sz="2" w:space="0" w:color="FFFFFF"/>
                    <w:left w:val="dashed" w:sz="2" w:space="0" w:color="FFFFFF"/>
                    <w:bottom w:val="dashed" w:sz="2" w:space="0" w:color="FFFFFF"/>
                    <w:right w:val="dashed" w:sz="2" w:space="0" w:color="FFFFFF"/>
                  </w:divBdr>
                  <w:divsChild>
                    <w:div w:id="2101638624">
                      <w:marLeft w:val="0"/>
                      <w:marRight w:val="0"/>
                      <w:marTop w:val="0"/>
                      <w:marBottom w:val="0"/>
                      <w:divBdr>
                        <w:top w:val="dashed" w:sz="2" w:space="0" w:color="FFFFFF"/>
                        <w:left w:val="dashed" w:sz="2" w:space="0" w:color="FFFFFF"/>
                        <w:bottom w:val="dashed" w:sz="2" w:space="0" w:color="FFFFFF"/>
                        <w:right w:val="dashed" w:sz="2" w:space="0" w:color="FFFFFF"/>
                      </w:divBdr>
                    </w:div>
                    <w:div w:id="2086099756">
                      <w:marLeft w:val="0"/>
                      <w:marRight w:val="0"/>
                      <w:marTop w:val="0"/>
                      <w:marBottom w:val="0"/>
                      <w:divBdr>
                        <w:top w:val="dashed" w:sz="2" w:space="0" w:color="FFFFFF"/>
                        <w:left w:val="dashed" w:sz="2" w:space="0" w:color="FFFFFF"/>
                        <w:bottom w:val="dashed" w:sz="2" w:space="0" w:color="FFFFFF"/>
                        <w:right w:val="dashed" w:sz="2" w:space="0" w:color="FFFFFF"/>
                      </w:divBdr>
                    </w:div>
                    <w:div w:id="997729373">
                      <w:marLeft w:val="0"/>
                      <w:marRight w:val="0"/>
                      <w:marTop w:val="0"/>
                      <w:marBottom w:val="0"/>
                      <w:divBdr>
                        <w:top w:val="dashed" w:sz="2" w:space="0" w:color="FFFFFF"/>
                        <w:left w:val="dashed" w:sz="2" w:space="0" w:color="FFFFFF"/>
                        <w:bottom w:val="dashed" w:sz="2" w:space="0" w:color="FFFFFF"/>
                        <w:right w:val="dashed" w:sz="2" w:space="0" w:color="FFFFFF"/>
                      </w:divBdr>
                    </w:div>
                    <w:div w:id="600331715">
                      <w:marLeft w:val="0"/>
                      <w:marRight w:val="0"/>
                      <w:marTop w:val="0"/>
                      <w:marBottom w:val="0"/>
                      <w:divBdr>
                        <w:top w:val="dashed" w:sz="2" w:space="0" w:color="FFFFFF"/>
                        <w:left w:val="dashed" w:sz="2" w:space="0" w:color="FFFFFF"/>
                        <w:bottom w:val="dashed" w:sz="2" w:space="0" w:color="FFFFFF"/>
                        <w:right w:val="dashed" w:sz="2" w:space="0" w:color="FFFFFF"/>
                      </w:divBdr>
                    </w:div>
                    <w:div w:id="1051661162">
                      <w:marLeft w:val="0"/>
                      <w:marRight w:val="0"/>
                      <w:marTop w:val="0"/>
                      <w:marBottom w:val="0"/>
                      <w:divBdr>
                        <w:top w:val="dashed" w:sz="2" w:space="0" w:color="FFFFFF"/>
                        <w:left w:val="dashed" w:sz="2" w:space="0" w:color="FFFFFF"/>
                        <w:bottom w:val="dashed" w:sz="2" w:space="0" w:color="FFFFFF"/>
                        <w:right w:val="dashed" w:sz="2" w:space="0" w:color="FFFFFF"/>
                      </w:divBdr>
                    </w:div>
                    <w:div w:id="1679044875">
                      <w:marLeft w:val="0"/>
                      <w:marRight w:val="0"/>
                      <w:marTop w:val="0"/>
                      <w:marBottom w:val="0"/>
                      <w:divBdr>
                        <w:top w:val="dashed" w:sz="2" w:space="0" w:color="FFFFFF"/>
                        <w:left w:val="dashed" w:sz="2" w:space="0" w:color="FFFFFF"/>
                        <w:bottom w:val="dashed" w:sz="2" w:space="0" w:color="FFFFFF"/>
                        <w:right w:val="dashed" w:sz="2" w:space="0" w:color="FFFFFF"/>
                      </w:divBdr>
                    </w:div>
                    <w:div w:id="15734544">
                      <w:marLeft w:val="0"/>
                      <w:marRight w:val="0"/>
                      <w:marTop w:val="0"/>
                      <w:marBottom w:val="0"/>
                      <w:divBdr>
                        <w:top w:val="dashed" w:sz="2" w:space="0" w:color="FFFFFF"/>
                        <w:left w:val="dashed" w:sz="2" w:space="0" w:color="FFFFFF"/>
                        <w:bottom w:val="dashed" w:sz="2" w:space="0" w:color="FFFFFF"/>
                        <w:right w:val="dashed" w:sz="2" w:space="0" w:color="FFFFFF"/>
                      </w:divBdr>
                    </w:div>
                    <w:div w:id="1113942226">
                      <w:marLeft w:val="0"/>
                      <w:marRight w:val="0"/>
                      <w:marTop w:val="0"/>
                      <w:marBottom w:val="0"/>
                      <w:divBdr>
                        <w:top w:val="dashed" w:sz="2" w:space="0" w:color="FFFFFF"/>
                        <w:left w:val="dashed" w:sz="2" w:space="0" w:color="FFFFFF"/>
                        <w:bottom w:val="dashed" w:sz="2" w:space="0" w:color="FFFFFF"/>
                        <w:right w:val="dashed" w:sz="2" w:space="0" w:color="FFFFFF"/>
                      </w:divBdr>
                    </w:div>
                    <w:div w:id="1654138179">
                      <w:marLeft w:val="0"/>
                      <w:marRight w:val="0"/>
                      <w:marTop w:val="0"/>
                      <w:marBottom w:val="0"/>
                      <w:divBdr>
                        <w:top w:val="dashed" w:sz="2" w:space="0" w:color="FFFFFF"/>
                        <w:left w:val="dashed" w:sz="2" w:space="0" w:color="FFFFFF"/>
                        <w:bottom w:val="dashed" w:sz="2" w:space="0" w:color="FFFFFF"/>
                        <w:right w:val="dashed" w:sz="2" w:space="0" w:color="FFFFFF"/>
                      </w:divBdr>
                    </w:div>
                    <w:div w:id="517425161">
                      <w:marLeft w:val="0"/>
                      <w:marRight w:val="0"/>
                      <w:marTop w:val="0"/>
                      <w:marBottom w:val="0"/>
                      <w:divBdr>
                        <w:top w:val="dashed" w:sz="2" w:space="0" w:color="FFFFFF"/>
                        <w:left w:val="dashed" w:sz="2" w:space="0" w:color="FFFFFF"/>
                        <w:bottom w:val="dashed" w:sz="2" w:space="0" w:color="FFFFFF"/>
                        <w:right w:val="dashed" w:sz="2" w:space="0" w:color="FFFFFF"/>
                      </w:divBdr>
                    </w:div>
                    <w:div w:id="4690575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233875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ida.slav\sintact%204.0\cache\Legislatie\temp133158\00168083.htm" TargetMode="External"/><Relationship Id="rId13" Type="http://schemas.openxmlformats.org/officeDocument/2006/relationships/hyperlink" Target="file:///C:\Users\aida.slav\sintact%204.0\cache\Legislatie\temp133158\12003503.htm" TargetMode="External"/><Relationship Id="rId18" Type="http://schemas.openxmlformats.org/officeDocument/2006/relationships/hyperlink" Target="file:///C:\Users\aida.slav\sintact%204.0\cache\Legislatie\temp133158\12003503.htm" TargetMode="External"/><Relationship Id="rId26" Type="http://schemas.openxmlformats.org/officeDocument/2006/relationships/hyperlink" Target="file:///C:\Users\aida.slav\sintact%204.0\cache\Legislatie\temp133158\12003503.htm" TargetMode="External"/><Relationship Id="rId3" Type="http://schemas.openxmlformats.org/officeDocument/2006/relationships/settings" Target="settings.xml"/><Relationship Id="rId21" Type="http://schemas.openxmlformats.org/officeDocument/2006/relationships/hyperlink" Target="file:///C:\Users\aida.slav\sintact%204.0\cache\Legislatie\temp133158\12036149.htm" TargetMode="External"/><Relationship Id="rId34" Type="http://schemas.openxmlformats.org/officeDocument/2006/relationships/hyperlink" Target="file:///C:\Users\aida.slav\sintact%204.0\cache\Legislatie\temp133158\12003503.htm" TargetMode="External"/><Relationship Id="rId7" Type="http://schemas.openxmlformats.org/officeDocument/2006/relationships/hyperlink" Target="file:///C:\Users\aida.slav\sintact%204.0\cache\Legislatie\temp133158\00162991.htm" TargetMode="External"/><Relationship Id="rId12" Type="http://schemas.openxmlformats.org/officeDocument/2006/relationships/hyperlink" Target="file:///C:\Users\aida.slav\sintact%204.0\cache\Legislatie\temp133158\12036149.htm" TargetMode="External"/><Relationship Id="rId17" Type="http://schemas.openxmlformats.org/officeDocument/2006/relationships/hyperlink" Target="file:///C:\Users\aida.slav\sintact%204.0\cache\Legislatie\temp133158\12036149.htm" TargetMode="External"/><Relationship Id="rId25" Type="http://schemas.openxmlformats.org/officeDocument/2006/relationships/hyperlink" Target="file:///C:\Users\aida.slav\sintact%204.0\cache\Legislatie\temp133158\12003503.htm" TargetMode="External"/><Relationship Id="rId33" Type="http://schemas.openxmlformats.org/officeDocument/2006/relationships/hyperlink" Target="file:///C:\Users\aida.slav\sintact%204.0\cache\Legislatie\temp133158\12036149.htm"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file:///C:\Users\aida.slav\sintact%204.0\cache\Legislatie\temp133158\12036149.htm" TargetMode="External"/><Relationship Id="rId20" Type="http://schemas.openxmlformats.org/officeDocument/2006/relationships/hyperlink" Target="file:///C:\Users\aida.slav\sintact%204.0\cache\Legislatie\temp133158\12036149.htm" TargetMode="External"/><Relationship Id="rId29" Type="http://schemas.openxmlformats.org/officeDocument/2006/relationships/hyperlink" Target="file:///C:\Users\aida.slav\sintact%204.0\cache\Legislatie\temp133158\12003503.htm"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file:///C:\Users\aida.slav\sintact%204.0\cache\Legislatie\temp133158\12036149.htm" TargetMode="External"/><Relationship Id="rId24" Type="http://schemas.openxmlformats.org/officeDocument/2006/relationships/hyperlink" Target="file:///C:\Users\aida.slav\sintact%204.0\cache\Legislatie\temp133158\12003503.htm" TargetMode="External"/><Relationship Id="rId32" Type="http://schemas.openxmlformats.org/officeDocument/2006/relationships/hyperlink" Target="file:///C:\Users\aida.slav\sintact%204.0\cache\Legislatie\temp133158\12003503.htm" TargetMode="External"/><Relationship Id="rId37" Type="http://schemas.openxmlformats.org/officeDocument/2006/relationships/fontTable" Target="fontTable.xml"/><Relationship Id="rId5" Type="http://schemas.openxmlformats.org/officeDocument/2006/relationships/hyperlink" Target="file:///C:\Users\aida.slav\sintact%204.0\cache\Legislatie\temp133158\00179487.HTM" TargetMode="External"/><Relationship Id="rId15" Type="http://schemas.openxmlformats.org/officeDocument/2006/relationships/hyperlink" Target="file:///C:\Users\aida.slav\sintact%204.0\cache\Legislatie\temp133158\12003503.htm" TargetMode="External"/><Relationship Id="rId23" Type="http://schemas.openxmlformats.org/officeDocument/2006/relationships/hyperlink" Target="file:///C:\Users\aida.slav\sintact%204.0\cache\Legislatie\temp133158\12036149.htm" TargetMode="External"/><Relationship Id="rId28" Type="http://schemas.openxmlformats.org/officeDocument/2006/relationships/hyperlink" Target="file:///C:\Users\aida.slav\sintact%204.0\cache\Legislatie\temp133158\12003503.htm" TargetMode="External"/><Relationship Id="rId36" Type="http://schemas.openxmlformats.org/officeDocument/2006/relationships/hyperlink" Target="file:///C:\Users\aida.slav\sintact%204.0\cache\Legislatie\temp133158\12003503.htm" TargetMode="External"/><Relationship Id="rId10" Type="http://schemas.openxmlformats.org/officeDocument/2006/relationships/hyperlink" Target="file:///C:\Users\aida.slav\sintact%204.0\cache\Legislatie\temp133158\12003503.htm" TargetMode="External"/><Relationship Id="rId19" Type="http://schemas.openxmlformats.org/officeDocument/2006/relationships/hyperlink" Target="file:///C:\Users\aida.slav\sintact%204.0\cache\Legislatie\temp133158\12003503.htm" TargetMode="External"/><Relationship Id="rId31" Type="http://schemas.openxmlformats.org/officeDocument/2006/relationships/hyperlink" Target="file:///C:\Users\aida.slav\sintact%204.0\cache\Legislatie\temp133158\12036149.htm" TargetMode="External"/><Relationship Id="rId4" Type="http://schemas.openxmlformats.org/officeDocument/2006/relationships/webSettings" Target="webSettings.xml"/><Relationship Id="rId9" Type="http://schemas.openxmlformats.org/officeDocument/2006/relationships/hyperlink" Target="file:///C:\Users\aida.slav\sintact%204.0\cache\Legislatie\temp133158\12036149.htm" TargetMode="External"/><Relationship Id="rId14" Type="http://schemas.openxmlformats.org/officeDocument/2006/relationships/hyperlink" Target="file:///C:\Users\aida.slav\sintact%204.0\cache\Legislatie\temp133158\12008701.htm" TargetMode="External"/><Relationship Id="rId22" Type="http://schemas.openxmlformats.org/officeDocument/2006/relationships/hyperlink" Target="file:///C:\Users\aida.slav\sintact%204.0\cache\Legislatie\temp133158\12003503.htm" TargetMode="External"/><Relationship Id="rId27" Type="http://schemas.openxmlformats.org/officeDocument/2006/relationships/hyperlink" Target="file:///C:\Users\aida.slav\sintact%204.0\cache\Legislatie\temp133158\12036149.htm" TargetMode="External"/><Relationship Id="rId30" Type="http://schemas.openxmlformats.org/officeDocument/2006/relationships/hyperlink" Target="file:///C:\Users\aida.slav\sintact%204.0\cache\Legislatie\temp133158\12003503.htm" TargetMode="External"/><Relationship Id="rId35"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2643</Words>
  <Characters>15068</Characters>
  <Application>Microsoft Office Word</Application>
  <DocSecurity>0</DocSecurity>
  <Lines>125</Lines>
  <Paragraphs>35</Paragraphs>
  <ScaleCrop>false</ScaleCrop>
  <Company/>
  <LinksUpToDate>false</LinksUpToDate>
  <CharactersWithSpaces>17676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2016-12-05T07:12:00Z</dcterms:created>
  <dcterms:modified xsi:type="dcterms:W3CDTF">2016-12-05T07:12:00Z</dcterms:modified>
</cp:coreProperties>
</file>