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23A" w:rsidRPr="0033023A" w:rsidRDefault="0033023A" w:rsidP="0033023A">
      <w:r w:rsidRPr="0033023A">
        <w:t xml:space="preserve">                     </w:t>
      </w:r>
      <w:bookmarkStart w:id="0" w:name="_GoBack"/>
      <w:r w:rsidRPr="0033023A">
        <w:t>ORDIN   Nr. 1322/C/2000 din 21 iunie 2000</w:t>
      </w:r>
    </w:p>
    <w:p w:rsidR="0033023A" w:rsidRPr="0033023A" w:rsidRDefault="0033023A" w:rsidP="0033023A">
      <w:r w:rsidRPr="0033023A">
        <w:rPr>
          <w:i/>
          <w:iCs/>
        </w:rPr>
        <w:t>pentru aprobarea Regulamentului privind atribuirea calităţii de expert tehnic judiciar şi de specialist</w:t>
      </w:r>
    </w:p>
    <w:bookmarkEnd w:id="0"/>
    <w:p w:rsidR="0033023A" w:rsidRPr="0033023A" w:rsidRDefault="0033023A" w:rsidP="0033023A"/>
    <w:p w:rsidR="0033023A" w:rsidRPr="0033023A" w:rsidRDefault="0033023A" w:rsidP="0033023A">
      <w:pPr>
        <w:rPr>
          <w:i/>
          <w:iCs/>
        </w:rPr>
      </w:pPr>
      <w:r w:rsidRPr="0033023A">
        <w:rPr>
          <w:i/>
          <w:iCs/>
        </w:rPr>
        <w:t xml:space="preserve">    Text în vigoare începând cu data de 6 decembrie 2016</w:t>
      </w:r>
    </w:p>
    <w:p w:rsidR="0033023A" w:rsidRPr="0033023A" w:rsidRDefault="0033023A" w:rsidP="0033023A">
      <w:pPr>
        <w:rPr>
          <w:i/>
          <w:iCs/>
        </w:rPr>
      </w:pPr>
      <w:r w:rsidRPr="0033023A">
        <w:rPr>
          <w:i/>
          <w:iCs/>
        </w:rPr>
        <w:t xml:space="preserve">    REALIZATOR: COMPANIA DE INFORMATICĂ NEAMŢ</w:t>
      </w:r>
    </w:p>
    <w:p w:rsidR="0033023A" w:rsidRPr="0033023A" w:rsidRDefault="0033023A" w:rsidP="0033023A">
      <w:pPr>
        <w:rPr>
          <w:i/>
          <w:iCs/>
        </w:rPr>
      </w:pPr>
    </w:p>
    <w:p w:rsidR="0033023A" w:rsidRPr="0033023A" w:rsidRDefault="0033023A" w:rsidP="0033023A">
      <w:pPr>
        <w:rPr>
          <w:i/>
          <w:iCs/>
        </w:rPr>
      </w:pPr>
      <w:r w:rsidRPr="0033023A">
        <w:rPr>
          <w:i/>
          <w:iCs/>
        </w:rPr>
        <w:t xml:space="preserve">    Text actualizat prin produsul informatic legislativ LEX EXPERT în baza actelor normative modificatoare, publicate în Monitorul Oficial al României, Partea I, până la 6 decembrie 2016.</w:t>
      </w:r>
    </w:p>
    <w:p w:rsidR="0033023A" w:rsidRPr="0033023A" w:rsidRDefault="0033023A" w:rsidP="0033023A">
      <w:pPr>
        <w:rPr>
          <w:i/>
          <w:iCs/>
        </w:rPr>
      </w:pPr>
    </w:p>
    <w:p w:rsidR="0033023A" w:rsidRPr="0033023A" w:rsidRDefault="0033023A" w:rsidP="0033023A">
      <w:r w:rsidRPr="0033023A">
        <w:rPr>
          <w:b/>
          <w:bCs/>
          <w:i/>
          <w:iCs/>
        </w:rPr>
        <w:t xml:space="preserve">    Act de bază</w:t>
      </w:r>
    </w:p>
    <w:p w:rsidR="0033023A" w:rsidRPr="0033023A" w:rsidRDefault="0033023A" w:rsidP="0033023A">
      <w:pPr>
        <w:rPr>
          <w:i/>
          <w:iCs/>
        </w:rPr>
      </w:pPr>
      <w:r w:rsidRPr="0033023A">
        <w:rPr>
          <w:b/>
          <w:bCs/>
          <w:u w:val="single"/>
        </w:rPr>
        <w:t>#B</w:t>
      </w:r>
      <w:r w:rsidRPr="0033023A">
        <w:t xml:space="preserve">: </w:t>
      </w:r>
      <w:r w:rsidRPr="0033023A">
        <w:rPr>
          <w:i/>
          <w:iCs/>
        </w:rPr>
        <w:t>Ordinul ministrului justiţiei nr. 1322/C/2000</w:t>
      </w:r>
    </w:p>
    <w:p w:rsidR="0033023A" w:rsidRPr="0033023A" w:rsidRDefault="0033023A" w:rsidP="0033023A">
      <w:pPr>
        <w:rPr>
          <w:i/>
          <w:iCs/>
        </w:rPr>
      </w:pPr>
    </w:p>
    <w:p w:rsidR="0033023A" w:rsidRPr="0033023A" w:rsidRDefault="0033023A" w:rsidP="0033023A">
      <w:r w:rsidRPr="0033023A">
        <w:rPr>
          <w:b/>
          <w:bCs/>
          <w:i/>
          <w:iCs/>
        </w:rPr>
        <w:t xml:space="preserve">    Acte modificatoare</w:t>
      </w:r>
    </w:p>
    <w:p w:rsidR="0033023A" w:rsidRPr="0033023A" w:rsidRDefault="0033023A" w:rsidP="0033023A">
      <w:r w:rsidRPr="0033023A">
        <w:rPr>
          <w:b/>
          <w:bCs/>
          <w:u w:val="single"/>
        </w:rPr>
        <w:t>#M1</w:t>
      </w:r>
      <w:r w:rsidRPr="0033023A">
        <w:t xml:space="preserve">: </w:t>
      </w:r>
      <w:r w:rsidRPr="0033023A">
        <w:rPr>
          <w:i/>
          <w:iCs/>
        </w:rPr>
        <w:t>Ordinul ministrului justiţiei nr. 1115/C/2007</w:t>
      </w:r>
    </w:p>
    <w:p w:rsidR="0033023A" w:rsidRPr="0033023A" w:rsidRDefault="0033023A" w:rsidP="0033023A">
      <w:r w:rsidRPr="0033023A">
        <w:rPr>
          <w:b/>
          <w:bCs/>
          <w:u w:val="single"/>
        </w:rPr>
        <w:t>#M2</w:t>
      </w:r>
      <w:r w:rsidRPr="0033023A">
        <w:t xml:space="preserve">: </w:t>
      </w:r>
      <w:r w:rsidRPr="0033023A">
        <w:rPr>
          <w:i/>
          <w:iCs/>
        </w:rPr>
        <w:t>Ordinul ministrului justiţiei nr. 203/C/2010</w:t>
      </w:r>
    </w:p>
    <w:p w:rsidR="0033023A" w:rsidRPr="0033023A" w:rsidRDefault="0033023A" w:rsidP="0033023A">
      <w:pPr>
        <w:rPr>
          <w:i/>
          <w:iCs/>
        </w:rPr>
      </w:pPr>
      <w:r w:rsidRPr="0033023A">
        <w:rPr>
          <w:b/>
          <w:bCs/>
          <w:u w:val="single"/>
        </w:rPr>
        <w:t>#M3</w:t>
      </w:r>
      <w:r w:rsidRPr="0033023A">
        <w:t xml:space="preserve">: </w:t>
      </w:r>
      <w:r w:rsidRPr="0033023A">
        <w:rPr>
          <w:i/>
          <w:iCs/>
        </w:rPr>
        <w:t>Ordinul ministrului justiţiei nr. 4181/C/2016</w:t>
      </w:r>
    </w:p>
    <w:p w:rsidR="0033023A" w:rsidRPr="0033023A" w:rsidRDefault="0033023A" w:rsidP="0033023A">
      <w:pPr>
        <w:rPr>
          <w:i/>
          <w:iCs/>
        </w:rPr>
      </w:pPr>
    </w:p>
    <w:p w:rsidR="0033023A" w:rsidRPr="0033023A" w:rsidRDefault="0033023A" w:rsidP="0033023A">
      <w:r w:rsidRPr="0033023A">
        <w:rPr>
          <w:i/>
          <w:iCs/>
        </w:rPr>
        <w:t xml:space="preserve">    Modificările şi completările efectuate prin actele normative enumerate mai sus sunt scrise cu font italic. În faţa fiecărei modificări sau completări este indicat actul normativ care a efectuat modificarea sau completarea respectivă, în forma </w:t>
      </w:r>
      <w:r w:rsidRPr="0033023A">
        <w:rPr>
          <w:b/>
          <w:bCs/>
          <w:i/>
          <w:iCs/>
          <w:u w:val="single"/>
        </w:rPr>
        <w:t>#M1</w:t>
      </w:r>
      <w:r w:rsidRPr="0033023A">
        <w:rPr>
          <w:i/>
          <w:iCs/>
        </w:rPr>
        <w:t xml:space="preserve">, </w:t>
      </w:r>
      <w:r w:rsidRPr="0033023A">
        <w:rPr>
          <w:b/>
          <w:bCs/>
          <w:i/>
          <w:iCs/>
          <w:u w:val="single"/>
        </w:rPr>
        <w:t>#M2</w:t>
      </w:r>
      <w:r w:rsidRPr="0033023A">
        <w:rPr>
          <w:i/>
          <w:iCs/>
        </w:rPr>
        <w:t xml:space="preserve"> etc.</w:t>
      </w:r>
    </w:p>
    <w:p w:rsidR="0033023A" w:rsidRPr="0033023A" w:rsidRDefault="0033023A" w:rsidP="0033023A"/>
    <w:p w:rsidR="0033023A" w:rsidRPr="0033023A" w:rsidRDefault="0033023A" w:rsidP="0033023A">
      <w:r w:rsidRPr="0033023A">
        <w:rPr>
          <w:b/>
          <w:bCs/>
          <w:u w:val="single"/>
        </w:rPr>
        <w:t>#CIN</w:t>
      </w:r>
    </w:p>
    <w:p w:rsidR="0033023A" w:rsidRPr="0033023A" w:rsidRDefault="0033023A" w:rsidP="0033023A">
      <w:pPr>
        <w:rPr>
          <w:i/>
          <w:iCs/>
        </w:rPr>
      </w:pPr>
      <w:r w:rsidRPr="0033023A">
        <w:rPr>
          <w:i/>
          <w:iCs/>
        </w:rPr>
        <w:t xml:space="preserve">    </w:t>
      </w:r>
      <w:r w:rsidRPr="0033023A">
        <w:rPr>
          <w:b/>
          <w:bCs/>
          <w:i/>
          <w:iCs/>
        </w:rPr>
        <w:t>NOTĂ:</w:t>
      </w:r>
    </w:p>
    <w:p w:rsidR="0033023A" w:rsidRPr="0033023A" w:rsidRDefault="0033023A" w:rsidP="0033023A">
      <w:r w:rsidRPr="0033023A">
        <w:rPr>
          <w:i/>
          <w:iCs/>
        </w:rPr>
        <w:t xml:space="preserve">    Titlul actului normativ a fost modificat conform </w:t>
      </w:r>
      <w:r w:rsidRPr="0033023A">
        <w:rPr>
          <w:i/>
          <w:iCs/>
          <w:u w:val="single"/>
        </w:rPr>
        <w:t>art. I</w:t>
      </w:r>
      <w:r w:rsidRPr="0033023A">
        <w:rPr>
          <w:i/>
          <w:iCs/>
        </w:rPr>
        <w:t xml:space="preserve"> pct. 1 din Ordinul ministrului justiţiei nr. 203/C/2010 (</w:t>
      </w:r>
      <w:r w:rsidRPr="0033023A">
        <w:rPr>
          <w:b/>
          <w:bCs/>
          <w:i/>
          <w:iCs/>
          <w:u w:val="single"/>
        </w:rPr>
        <w:t>#M2</w:t>
      </w:r>
      <w:r w:rsidRPr="0033023A">
        <w:rPr>
          <w:i/>
          <w:iCs/>
        </w:rPr>
        <w:t>).</w:t>
      </w:r>
    </w:p>
    <w:p w:rsidR="0033023A" w:rsidRPr="0033023A" w:rsidRDefault="0033023A" w:rsidP="0033023A"/>
    <w:p w:rsidR="0033023A" w:rsidRPr="0033023A" w:rsidRDefault="0033023A" w:rsidP="0033023A">
      <w:r w:rsidRPr="0033023A">
        <w:rPr>
          <w:b/>
          <w:bCs/>
          <w:u w:val="single"/>
        </w:rPr>
        <w:t>#B</w:t>
      </w:r>
    </w:p>
    <w:p w:rsidR="0033023A" w:rsidRPr="0033023A" w:rsidRDefault="0033023A" w:rsidP="0033023A">
      <w:r w:rsidRPr="0033023A">
        <w:t xml:space="preserve">    Ministru de stat, ministrul justiţiei,</w:t>
      </w:r>
    </w:p>
    <w:p w:rsidR="0033023A" w:rsidRPr="0033023A" w:rsidRDefault="0033023A" w:rsidP="0033023A">
      <w:r w:rsidRPr="0033023A">
        <w:t xml:space="preserve">    în temeiul dispoziţiilor </w:t>
      </w:r>
      <w:r w:rsidRPr="0033023A">
        <w:rPr>
          <w:u w:val="single"/>
        </w:rPr>
        <w:t>art. 9</w:t>
      </w:r>
      <w:r w:rsidRPr="0033023A">
        <w:t xml:space="preserve"> din Ordonanţa Guvernului nr. 2/2000 privind organizarea activităţii de expertiză tehnică judiciară şi extrajudiciară,</w:t>
      </w:r>
    </w:p>
    <w:p w:rsidR="0033023A" w:rsidRPr="0033023A" w:rsidRDefault="0033023A" w:rsidP="0033023A">
      <w:r w:rsidRPr="0033023A">
        <w:t xml:space="preserve">    având în vedere dispoziţiile </w:t>
      </w:r>
      <w:r w:rsidRPr="0033023A">
        <w:rPr>
          <w:u w:val="single"/>
        </w:rPr>
        <w:t>Hotărârii Guvernului nr. 65/1997</w:t>
      </w:r>
      <w:r w:rsidRPr="0033023A">
        <w:t>*) privind organizarea şi funcţionarea Ministerului Justiţiei, cu modificările şi completările ulterioare,</w:t>
      </w:r>
    </w:p>
    <w:p w:rsidR="0033023A" w:rsidRPr="0033023A" w:rsidRDefault="0033023A" w:rsidP="0033023A">
      <w:r w:rsidRPr="0033023A">
        <w:t xml:space="preserve">    emite următorul ordin:</w:t>
      </w:r>
    </w:p>
    <w:p w:rsidR="0033023A" w:rsidRPr="0033023A" w:rsidRDefault="0033023A" w:rsidP="0033023A"/>
    <w:p w:rsidR="0033023A" w:rsidRPr="0033023A" w:rsidRDefault="0033023A" w:rsidP="0033023A">
      <w:r w:rsidRPr="0033023A">
        <w:rPr>
          <w:b/>
          <w:bCs/>
          <w:u w:val="single"/>
        </w:rPr>
        <w:t>#CIN</w:t>
      </w:r>
    </w:p>
    <w:p w:rsidR="0033023A" w:rsidRPr="0033023A" w:rsidRDefault="0033023A" w:rsidP="0033023A">
      <w:r w:rsidRPr="0033023A">
        <w:rPr>
          <w:i/>
          <w:iCs/>
        </w:rPr>
        <w:t xml:space="preserve">    </w:t>
      </w:r>
      <w:r w:rsidRPr="0033023A">
        <w:rPr>
          <w:b/>
          <w:bCs/>
          <w:i/>
          <w:iCs/>
        </w:rPr>
        <w:t>*)</w:t>
      </w:r>
      <w:r w:rsidRPr="0033023A">
        <w:rPr>
          <w:i/>
          <w:iCs/>
        </w:rPr>
        <w:t xml:space="preserve"> </w:t>
      </w:r>
      <w:r w:rsidRPr="0033023A">
        <w:rPr>
          <w:i/>
          <w:iCs/>
          <w:u w:val="single"/>
        </w:rPr>
        <w:t>Hotărârea Guvernului nr. 65/1997</w:t>
      </w:r>
      <w:r w:rsidRPr="0033023A">
        <w:rPr>
          <w:i/>
          <w:iCs/>
        </w:rPr>
        <w:t xml:space="preserve"> a fost abrogată. A se vedea </w:t>
      </w:r>
      <w:r w:rsidRPr="0033023A">
        <w:rPr>
          <w:i/>
          <w:iCs/>
          <w:u w:val="single"/>
        </w:rPr>
        <w:t>Hotărârea Guvernului nr. 652/2009</w:t>
      </w:r>
      <w:r w:rsidRPr="0033023A">
        <w:rPr>
          <w:i/>
          <w:iCs/>
        </w:rPr>
        <w:t>.</w:t>
      </w:r>
    </w:p>
    <w:p w:rsidR="0033023A" w:rsidRPr="0033023A" w:rsidRDefault="0033023A" w:rsidP="0033023A"/>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1</w:t>
      </w:r>
    </w:p>
    <w:p w:rsidR="0033023A" w:rsidRPr="0033023A" w:rsidRDefault="0033023A" w:rsidP="0033023A">
      <w:r w:rsidRPr="0033023A">
        <w:rPr>
          <w:i/>
          <w:iCs/>
        </w:rPr>
        <w:t xml:space="preserve">    Se aprobă Regulamentul privind atribuirea calităţii de expert tehnic judiciar şi de specialist, cuprins în </w:t>
      </w:r>
      <w:r w:rsidRPr="0033023A">
        <w:rPr>
          <w:i/>
          <w:iCs/>
          <w:u w:val="single"/>
        </w:rPr>
        <w:t>anexa</w:t>
      </w:r>
      <w:r w:rsidRPr="0033023A">
        <w:rPr>
          <w:i/>
          <w:iCs/>
        </w:rPr>
        <w:t xml:space="preserve"> care face parte integrantă din prezentul ordin.</w:t>
      </w:r>
    </w:p>
    <w:p w:rsidR="0033023A" w:rsidRPr="0033023A" w:rsidRDefault="0033023A" w:rsidP="0033023A">
      <w:r w:rsidRPr="0033023A">
        <w:rPr>
          <w:b/>
          <w:bCs/>
          <w:u w:val="single"/>
        </w:rPr>
        <w:t>#B</w:t>
      </w:r>
    </w:p>
    <w:p w:rsidR="0033023A" w:rsidRPr="0033023A" w:rsidRDefault="0033023A" w:rsidP="0033023A">
      <w:r w:rsidRPr="0033023A">
        <w:t xml:space="preserve">    ART. 2</w:t>
      </w:r>
    </w:p>
    <w:p w:rsidR="0033023A" w:rsidRPr="0033023A" w:rsidRDefault="0033023A" w:rsidP="0033023A">
      <w:r w:rsidRPr="0033023A">
        <w:t xml:space="preserve">    Direcţia organizare şi resurse umane pentru instanţele judecătoreşti şi Biroul central pentru expertize tehnice judiciare vor aduce la îndeplinire dispoziţiile prezentului ordin.</w:t>
      </w:r>
    </w:p>
    <w:p w:rsidR="0033023A" w:rsidRPr="0033023A" w:rsidRDefault="0033023A" w:rsidP="0033023A"/>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ANEXĂ</w:t>
      </w:r>
    </w:p>
    <w:p w:rsidR="0033023A" w:rsidRPr="0033023A" w:rsidRDefault="0033023A" w:rsidP="0033023A"/>
    <w:p w:rsidR="0033023A" w:rsidRPr="0033023A" w:rsidRDefault="0033023A" w:rsidP="0033023A">
      <w:pPr>
        <w:rPr>
          <w:i/>
          <w:iCs/>
        </w:rPr>
      </w:pPr>
      <w:r w:rsidRPr="0033023A">
        <w:rPr>
          <w:i/>
          <w:iCs/>
        </w:rPr>
        <w:t xml:space="preserve">                                REGULAMENT</w:t>
      </w:r>
    </w:p>
    <w:p w:rsidR="0033023A" w:rsidRPr="0033023A" w:rsidRDefault="0033023A" w:rsidP="0033023A">
      <w:r w:rsidRPr="0033023A">
        <w:rPr>
          <w:i/>
          <w:iCs/>
        </w:rPr>
        <w:t>privind atribuirea calităţii de expert tehnic judiciar şi de specialist</w:t>
      </w:r>
    </w:p>
    <w:p w:rsidR="0033023A" w:rsidRPr="0033023A" w:rsidRDefault="0033023A" w:rsidP="0033023A"/>
    <w:p w:rsidR="0033023A" w:rsidRPr="0033023A" w:rsidRDefault="0033023A" w:rsidP="0033023A">
      <w:r w:rsidRPr="0033023A">
        <w:rPr>
          <w:b/>
          <w:bCs/>
          <w:u w:val="single"/>
        </w:rPr>
        <w:t>#B</w:t>
      </w:r>
    </w:p>
    <w:p w:rsidR="0033023A" w:rsidRPr="0033023A" w:rsidRDefault="0033023A" w:rsidP="0033023A">
      <w:r w:rsidRPr="0033023A">
        <w:t xml:space="preserve">    CAPITOLUL I</w:t>
      </w:r>
    </w:p>
    <w:p w:rsidR="0033023A" w:rsidRPr="0033023A" w:rsidRDefault="0033023A" w:rsidP="0033023A">
      <w:r w:rsidRPr="0033023A">
        <w:t xml:space="preserve">    Dispoziţii generale</w:t>
      </w:r>
    </w:p>
    <w:p w:rsidR="0033023A" w:rsidRPr="0033023A" w:rsidRDefault="0033023A" w:rsidP="0033023A"/>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1</w:t>
      </w:r>
    </w:p>
    <w:p w:rsidR="0033023A" w:rsidRPr="0033023A" w:rsidRDefault="0033023A" w:rsidP="0033023A">
      <w:pPr>
        <w:rPr>
          <w:i/>
          <w:iCs/>
        </w:rPr>
      </w:pPr>
      <w:r w:rsidRPr="0033023A">
        <w:rPr>
          <w:i/>
          <w:iCs/>
        </w:rPr>
        <w:t xml:space="preserve">    (1) În conformitate cu prevederile </w:t>
      </w:r>
      <w:r w:rsidRPr="0033023A">
        <w:rPr>
          <w:i/>
          <w:iCs/>
          <w:u w:val="single"/>
        </w:rPr>
        <w:t>art. 8</w:t>
      </w:r>
      <w:r w:rsidRPr="0033023A">
        <w:rPr>
          <w:i/>
          <w:iCs/>
        </w:rPr>
        <w:t xml:space="preserve">, </w:t>
      </w:r>
      <w:r w:rsidRPr="0033023A">
        <w:rPr>
          <w:i/>
          <w:iCs/>
          <w:u w:val="single"/>
        </w:rPr>
        <w:t>9</w:t>
      </w:r>
      <w:r w:rsidRPr="0033023A">
        <w:rPr>
          <w:i/>
          <w:iCs/>
        </w:rPr>
        <w:t xml:space="preserve"> şi </w:t>
      </w:r>
      <w:r w:rsidRPr="0033023A">
        <w:rPr>
          <w:i/>
          <w:iCs/>
          <w:u w:val="single"/>
        </w:rPr>
        <w:t>12</w:t>
      </w:r>
      <w:r w:rsidRPr="0033023A">
        <w:rPr>
          <w:i/>
          <w:iCs/>
        </w:rPr>
        <w:t xml:space="preserve"> din Ordonanţa Guvernului nr. 2/2000 privind organizarea activităţii de expertiză tehnică judiciară şi extrajudiciară, aprobată prin </w:t>
      </w:r>
      <w:r w:rsidRPr="0033023A">
        <w:rPr>
          <w:i/>
          <w:iCs/>
          <w:u w:val="single"/>
        </w:rPr>
        <w:t>Legea nr. 156/2002</w:t>
      </w:r>
      <w:r w:rsidRPr="0033023A">
        <w:rPr>
          <w:i/>
          <w:iCs/>
        </w:rPr>
        <w:t xml:space="preserve">, cu modificările şi completările ulterioare, precum şi cu dispoziţiile </w:t>
      </w:r>
      <w:r w:rsidRPr="0033023A">
        <w:rPr>
          <w:i/>
          <w:iCs/>
          <w:u w:val="single"/>
        </w:rPr>
        <w:t>Hotărârii Guvernului nr. 652/2009</w:t>
      </w:r>
      <w:r w:rsidRPr="0033023A">
        <w:rPr>
          <w:i/>
          <w:iCs/>
        </w:rPr>
        <w:t xml:space="preserve"> privind organizarea şi funcţionarea Ministerului Justiţiei, cu modificările şi completările ulterioare, Ministerul Justiţiei atribuie calitatea de expert tehnic judiciar şi de specialist pe bază de examen sau interviu.</w:t>
      </w:r>
    </w:p>
    <w:p w:rsidR="0033023A" w:rsidRPr="0033023A" w:rsidRDefault="0033023A" w:rsidP="0033023A">
      <w:pPr>
        <w:rPr>
          <w:i/>
          <w:iCs/>
        </w:rPr>
      </w:pPr>
      <w:r w:rsidRPr="0033023A">
        <w:rPr>
          <w:i/>
          <w:iCs/>
        </w:rPr>
        <w:t xml:space="preserve">    (2) Examenul pentru atribuirea calităţii de expert tehnic judiciar este organizat de Ministerul Justiţiei, se desfăşoară în limba română şi are drept scop verificarea pregătirii de specialitate, a cunoaşterii actelor normative referitoare la domeniul de specialitate şi a prevederilor din </w:t>
      </w:r>
      <w:r w:rsidRPr="0033023A">
        <w:rPr>
          <w:i/>
          <w:iCs/>
          <w:u w:val="single"/>
        </w:rPr>
        <w:t xml:space="preserve">Codul de </w:t>
      </w:r>
      <w:r w:rsidRPr="0033023A">
        <w:rPr>
          <w:i/>
          <w:iCs/>
          <w:u w:val="single"/>
        </w:rPr>
        <w:lastRenderedPageBreak/>
        <w:t>procedură civilă</w:t>
      </w:r>
      <w:r w:rsidRPr="0033023A">
        <w:rPr>
          <w:i/>
          <w:iCs/>
        </w:rPr>
        <w:t xml:space="preserve">, </w:t>
      </w:r>
      <w:r w:rsidRPr="0033023A">
        <w:rPr>
          <w:i/>
          <w:iCs/>
          <w:u w:val="single"/>
        </w:rPr>
        <w:t>Codul de procedură penală</w:t>
      </w:r>
      <w:r w:rsidRPr="0033023A">
        <w:rPr>
          <w:i/>
          <w:iCs/>
        </w:rPr>
        <w:t>, precum şi din alte acte normative care reglementează activitatea de expertiză tehnică judiciară şi drepturile şi obligaţiile expertului.</w:t>
      </w:r>
    </w:p>
    <w:p w:rsidR="0033023A" w:rsidRPr="0033023A" w:rsidRDefault="0033023A" w:rsidP="0033023A">
      <w:r w:rsidRPr="0033023A">
        <w:rPr>
          <w:i/>
          <w:iCs/>
        </w:rPr>
        <w:t xml:space="preserve">    (3) Interviul pentru dobândirea calităţii de expert tehnic judiciar este organizat de Ministerul Justiţiei, se desfăşoară în limba română şi are drept scop verificarea gradului de însuşire a dispoziţiilor din </w:t>
      </w:r>
      <w:r w:rsidRPr="0033023A">
        <w:rPr>
          <w:i/>
          <w:iCs/>
          <w:u w:val="single"/>
        </w:rPr>
        <w:t>Codul de procedură civilă</w:t>
      </w:r>
      <w:r w:rsidRPr="0033023A">
        <w:rPr>
          <w:i/>
          <w:iCs/>
        </w:rPr>
        <w:t xml:space="preserve">, </w:t>
      </w:r>
      <w:r w:rsidRPr="0033023A">
        <w:rPr>
          <w:i/>
          <w:iCs/>
          <w:u w:val="single"/>
        </w:rPr>
        <w:t>Codul de procedură penală</w:t>
      </w:r>
      <w:r w:rsidRPr="0033023A">
        <w:rPr>
          <w:i/>
          <w:iCs/>
        </w:rPr>
        <w:t>, precum şi a prevederilor din alte acte normative care reglementează activitatea de expertiză tehnică judiciară şi drepturile şi obligaţiile expertului.</w:t>
      </w:r>
    </w:p>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2</w:t>
      </w:r>
    </w:p>
    <w:p w:rsidR="0033023A" w:rsidRPr="0033023A" w:rsidRDefault="0033023A" w:rsidP="0033023A">
      <w:pPr>
        <w:rPr>
          <w:i/>
          <w:iCs/>
        </w:rPr>
      </w:pPr>
      <w:r w:rsidRPr="0033023A">
        <w:rPr>
          <w:i/>
          <w:iCs/>
        </w:rPr>
        <w:t xml:space="preserve">    Se poate prezenta la examen persoana care îndeplineşte condiţiile prevăzute la </w:t>
      </w:r>
      <w:r w:rsidRPr="0033023A">
        <w:rPr>
          <w:i/>
          <w:iCs/>
          <w:u w:val="single"/>
        </w:rPr>
        <w:t>art. 10</w:t>
      </w:r>
      <w:r w:rsidRPr="0033023A">
        <w:rPr>
          <w:i/>
          <w:iCs/>
        </w:rPr>
        <w:t xml:space="preserve"> alin. (1) lit. a), a^1), b), c), d) şi f) din Ordonanţa Guvernului nr. 2/2000, aprobată prin </w:t>
      </w:r>
      <w:r w:rsidRPr="0033023A">
        <w:rPr>
          <w:i/>
          <w:iCs/>
          <w:u w:val="single"/>
        </w:rPr>
        <w:t>Legea nr. 156/2002</w:t>
      </w:r>
      <w:r w:rsidRPr="0033023A">
        <w:rPr>
          <w:i/>
          <w:iCs/>
        </w:rPr>
        <w:t>, cu modificările şi completările ulterioare:</w:t>
      </w:r>
    </w:p>
    <w:p w:rsidR="0033023A" w:rsidRPr="0033023A" w:rsidRDefault="0033023A" w:rsidP="0033023A">
      <w:pPr>
        <w:rPr>
          <w:i/>
          <w:iCs/>
        </w:rPr>
      </w:pPr>
      <w:r w:rsidRPr="0033023A">
        <w:rPr>
          <w:i/>
          <w:iCs/>
        </w:rPr>
        <w:t xml:space="preserve">    a) este cetăţean român sau cetăţean al unui stat membru al Uniunii Europene (UE) ori aparţinând Spaţiului Economic European (SEE);</w:t>
      </w:r>
    </w:p>
    <w:p w:rsidR="0033023A" w:rsidRPr="0033023A" w:rsidRDefault="0033023A" w:rsidP="0033023A">
      <w:pPr>
        <w:rPr>
          <w:i/>
          <w:iCs/>
        </w:rPr>
      </w:pPr>
      <w:r w:rsidRPr="0033023A">
        <w:rPr>
          <w:i/>
          <w:iCs/>
        </w:rPr>
        <w:t xml:space="preserve">    b) cunoaşte limba română;</w:t>
      </w:r>
    </w:p>
    <w:p w:rsidR="0033023A" w:rsidRPr="0033023A" w:rsidRDefault="0033023A" w:rsidP="0033023A">
      <w:pPr>
        <w:rPr>
          <w:i/>
          <w:iCs/>
        </w:rPr>
      </w:pPr>
      <w:r w:rsidRPr="0033023A">
        <w:rPr>
          <w:i/>
          <w:iCs/>
        </w:rPr>
        <w:t xml:space="preserve">    c) are capacitate de exerciţiu deplină;</w:t>
      </w:r>
    </w:p>
    <w:p w:rsidR="0033023A" w:rsidRPr="0033023A" w:rsidRDefault="0033023A" w:rsidP="0033023A">
      <w:pPr>
        <w:rPr>
          <w:i/>
          <w:iCs/>
        </w:rPr>
      </w:pPr>
      <w:r w:rsidRPr="0033023A">
        <w:rPr>
          <w:i/>
          <w:iCs/>
        </w:rPr>
        <w:t xml:space="preserve">    d) a absolvit studii superioare în specialitatea pentru care se prezintă la examenul de expert tehnic judiciar, dovedite cu diplomă;</w:t>
      </w:r>
    </w:p>
    <w:p w:rsidR="0033023A" w:rsidRPr="0033023A" w:rsidRDefault="0033023A" w:rsidP="0033023A">
      <w:pPr>
        <w:rPr>
          <w:i/>
          <w:iCs/>
        </w:rPr>
      </w:pPr>
      <w:r w:rsidRPr="0033023A">
        <w:rPr>
          <w:i/>
          <w:iCs/>
        </w:rPr>
        <w:t xml:space="preserve">    e) are un stagiu de cel puţin 3 ani în specialitatea în care a obţinut diploma;</w:t>
      </w:r>
    </w:p>
    <w:p w:rsidR="0033023A" w:rsidRPr="0033023A" w:rsidRDefault="0033023A" w:rsidP="0033023A">
      <w:r w:rsidRPr="0033023A">
        <w:rPr>
          <w:i/>
          <w:iCs/>
        </w:rPr>
        <w:t xml:space="preserve">    f) nu are antecedente penale şi se bucură de o bună reputaţie profesională şi socială.</w:t>
      </w:r>
    </w:p>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3</w:t>
      </w:r>
    </w:p>
    <w:p w:rsidR="0033023A" w:rsidRPr="0033023A" w:rsidRDefault="0033023A" w:rsidP="0033023A">
      <w:pPr>
        <w:rPr>
          <w:i/>
          <w:iCs/>
        </w:rPr>
      </w:pPr>
      <w:r w:rsidRPr="0033023A">
        <w:rPr>
          <w:i/>
          <w:iCs/>
        </w:rPr>
        <w:t xml:space="preserve">    (1) Pentru înscrierea la examen, candidatul va depune la organizatorul examenului următoarele documente:</w:t>
      </w:r>
    </w:p>
    <w:p w:rsidR="0033023A" w:rsidRPr="0033023A" w:rsidRDefault="0033023A" w:rsidP="0033023A">
      <w:pPr>
        <w:rPr>
          <w:i/>
          <w:iCs/>
        </w:rPr>
      </w:pPr>
      <w:r w:rsidRPr="0033023A">
        <w:rPr>
          <w:i/>
          <w:iCs/>
        </w:rPr>
        <w:t xml:space="preserve">    a) cerere de înscriere, care se va redacta în limba română şi în care se vor înscrie date privind solicitantul: nume, prenume, cod numeric personal, cetăţenie, adresa de domiciliu în statul membru UE sau SEE şi, dacă există, adresa de reşedinţă, telefon, fax, e-mail, pagina de internet. În cerere se va face menţiune despre sesiunea de examen şi specializarea la care candidează;</w:t>
      </w:r>
    </w:p>
    <w:p w:rsidR="0033023A" w:rsidRPr="0033023A" w:rsidRDefault="0033023A" w:rsidP="0033023A">
      <w:r w:rsidRPr="0033023A">
        <w:rPr>
          <w:i/>
          <w:iCs/>
        </w:rPr>
        <w:t xml:space="preserve">    b) copia actului de identitate şi, dacă este necesar, a altui act doveditor al cetăţeniei unuia dintre statele membre ale UE sau aparţinând SEE;</w:t>
      </w:r>
    </w:p>
    <w:p w:rsidR="0033023A" w:rsidRPr="0033023A" w:rsidRDefault="0033023A" w:rsidP="0033023A">
      <w:r w:rsidRPr="0033023A">
        <w:rPr>
          <w:b/>
          <w:bCs/>
          <w:u w:val="single"/>
        </w:rPr>
        <w:t>#M3</w:t>
      </w:r>
    </w:p>
    <w:p w:rsidR="0033023A" w:rsidRPr="0033023A" w:rsidRDefault="0033023A" w:rsidP="0033023A">
      <w:r w:rsidRPr="0033023A">
        <w:rPr>
          <w:i/>
          <w:iCs/>
        </w:rPr>
        <w:t xml:space="preserve">    c) copia legalizată sau certificată pentru conformitate cu originalul de pe atestatul de cunoaştere a limbii române de către cetăţeanul statului membru UE sau SEE, altul decât România. Dacă documentul este emis în altă limbă decât cea română, se va depune şi traducerea în limba română, legalizată, a documentului respectiv;</w:t>
      </w:r>
    </w:p>
    <w:p w:rsidR="0033023A" w:rsidRPr="0033023A" w:rsidRDefault="0033023A" w:rsidP="0033023A">
      <w:r w:rsidRPr="0033023A">
        <w:rPr>
          <w:b/>
          <w:bCs/>
          <w:u w:val="single"/>
        </w:rPr>
        <w:t>#M2</w:t>
      </w:r>
    </w:p>
    <w:p w:rsidR="0033023A" w:rsidRPr="0033023A" w:rsidRDefault="0033023A" w:rsidP="0033023A">
      <w:r w:rsidRPr="0033023A">
        <w:rPr>
          <w:i/>
          <w:iCs/>
        </w:rPr>
        <w:lastRenderedPageBreak/>
        <w:t xml:space="preserve">    d) declaraţie pe propria răspundere că are capacitatea de exerciţiu deplină, în original, redactată în limba română;</w:t>
      </w:r>
    </w:p>
    <w:p w:rsidR="0033023A" w:rsidRPr="0033023A" w:rsidRDefault="0033023A" w:rsidP="0033023A">
      <w:r w:rsidRPr="0033023A">
        <w:rPr>
          <w:b/>
          <w:bCs/>
          <w:u w:val="single"/>
        </w:rPr>
        <w:t>#M3</w:t>
      </w:r>
    </w:p>
    <w:p w:rsidR="0033023A" w:rsidRPr="0033023A" w:rsidRDefault="0033023A" w:rsidP="0033023A">
      <w:r w:rsidRPr="0033023A">
        <w:rPr>
          <w:i/>
          <w:iCs/>
        </w:rPr>
        <w:t xml:space="preserve">    e) copia legalizată sau certificată pentru conformitate cu originalul de pe diploma de absolvire a instituţiei de învăţământ superior. Dacă diploma a fost obţinută într-un stat membru al UE ori aparţinând SEE, altul decât România, se va depune şi dovada recunoaşterii diplomei potrivit </w:t>
      </w:r>
      <w:r w:rsidRPr="0033023A">
        <w:rPr>
          <w:i/>
          <w:iCs/>
          <w:u w:val="single"/>
        </w:rPr>
        <w:t>Legii nr. 200/2004</w:t>
      </w:r>
      <w:r w:rsidRPr="0033023A">
        <w:rPr>
          <w:i/>
          <w:iCs/>
        </w:rPr>
        <w:t xml:space="preserve"> privind recunoaşterea diplomelor şi calificărilor profesionale pentru profesiile reglementate din România, publicată în Monitorul Oficial al României, Partea I, nr. 500 din 3 iunie 2004, cu modificările şi completările ulterioare. Dacă documentul este emis în altă limbă decât cea română, se va depune şi traducerea în limba română, legalizată, a documentului respectiv;</w:t>
      </w:r>
    </w:p>
    <w:p w:rsidR="0033023A" w:rsidRPr="0033023A" w:rsidRDefault="0033023A" w:rsidP="0033023A">
      <w:r w:rsidRPr="0033023A">
        <w:rPr>
          <w:b/>
          <w:bCs/>
          <w:u w:val="single"/>
        </w:rPr>
        <w:t>#M2</w:t>
      </w:r>
    </w:p>
    <w:p w:rsidR="0033023A" w:rsidRPr="0033023A" w:rsidRDefault="0033023A" w:rsidP="0033023A">
      <w:pPr>
        <w:rPr>
          <w:i/>
          <w:iCs/>
        </w:rPr>
      </w:pPr>
      <w:r w:rsidRPr="0033023A">
        <w:rPr>
          <w:i/>
          <w:iCs/>
        </w:rPr>
        <w:t xml:space="preserve">    f) copia documentului prin care se face dovada, conform legislaţiei ţării emitente, că îndeplineşte condiţia privind stagiul de cel puţin 3 ani în specialitatea în care a obţinut diploma. Dacă documentul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g) certificatul de cazier judiciar, în original, aflat în termenul de valabilitate. Dacă acesta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h) recomandare privind buna reputaţie profesională şi socială, în original, obţinută de la locul de muncă, asociaţii profesionale din domeniu sau, după caz, de la alte organizaţii şi instituţii cu care a colaborat. Dacă documentul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i) dovada plăţii taxei de înscriere la examen.</w:t>
      </w:r>
    </w:p>
    <w:p w:rsidR="0033023A" w:rsidRPr="0033023A" w:rsidRDefault="0033023A" w:rsidP="0033023A">
      <w:pPr>
        <w:rPr>
          <w:i/>
          <w:iCs/>
        </w:rPr>
      </w:pPr>
      <w:r w:rsidRPr="0033023A">
        <w:rPr>
          <w:i/>
          <w:iCs/>
        </w:rPr>
        <w:t xml:space="preserve">    (2) Înscrierea la examen se face cu cel puţin 30 de zile înainte de data examenului, după publicarea anunţului pe pagina de internet a Ministerului Justiţiei.</w:t>
      </w:r>
    </w:p>
    <w:p w:rsidR="0033023A" w:rsidRPr="0033023A" w:rsidRDefault="0033023A" w:rsidP="0033023A">
      <w:r w:rsidRPr="0033023A">
        <w:rPr>
          <w:i/>
          <w:iCs/>
        </w:rPr>
        <w:t xml:space="preserve">    (3) Pentru înscrierea la examenul pentru atribuirea calităţii de expert tehnic judiciar, candidaţii plătesc o taxă de înscriere, al cărei cuantum este stabilit prin ordin al ministrului justiţiei. Taxa de înscriere se plăteşte la casieria Ministerului Justiţiei sau în contul bancar al ministerului. Sumele astfel constituite se folosesc pentru plata cheltuielilor cu organizarea şi desfăşurarea examenului şi remunerarea membrilor comisiilor constituite în vederea organizării şi desfăşurării examenului pentru atribuirea calităţii de expert tehnic judiciar. Plata membrilor comisiei se face la un nivel echivalent orei de muncă plătite de angajator în luna susţinerii examenului, în funcţie de numărul de ore lucrate în cadrul comisiei.</w:t>
      </w:r>
    </w:p>
    <w:p w:rsidR="0033023A" w:rsidRPr="0033023A" w:rsidRDefault="0033023A" w:rsidP="0033023A">
      <w:r w:rsidRPr="0033023A">
        <w:rPr>
          <w:b/>
          <w:bCs/>
          <w:u w:val="single"/>
        </w:rPr>
        <w:t>#M3</w:t>
      </w:r>
    </w:p>
    <w:p w:rsidR="0033023A" w:rsidRPr="0033023A" w:rsidRDefault="0033023A" w:rsidP="0033023A">
      <w:r w:rsidRPr="0033023A">
        <w:t xml:space="preserve">    </w:t>
      </w:r>
      <w:r w:rsidRPr="0033023A">
        <w:rPr>
          <w:u w:val="single"/>
        </w:rPr>
        <w:t>ART. 3^1</w:t>
      </w:r>
    </w:p>
    <w:p w:rsidR="0033023A" w:rsidRPr="0033023A" w:rsidRDefault="0033023A" w:rsidP="0033023A">
      <w:pPr>
        <w:rPr>
          <w:i/>
          <w:iCs/>
        </w:rPr>
      </w:pPr>
      <w:r w:rsidRPr="0033023A">
        <w:rPr>
          <w:i/>
          <w:iCs/>
        </w:rPr>
        <w:t xml:space="preserve">    (1) Copia de pe documentele prevăzute la </w:t>
      </w:r>
      <w:r w:rsidRPr="0033023A">
        <w:rPr>
          <w:i/>
          <w:iCs/>
          <w:u w:val="single"/>
        </w:rPr>
        <w:t>art. 3</w:t>
      </w:r>
      <w:r w:rsidRPr="0033023A">
        <w:rPr>
          <w:i/>
          <w:iCs/>
        </w:rPr>
        <w:t xml:space="preserve"> alin. (1) lit. c) şi e) se realizează de către persoana desemnată din cadrul Ministerului Justiţiei, se certifică pentru conformitate cu originalul şi se semnează de persoana desemnată. Originalul documentului prezentat se restituie solicitantului după realizarea copiei.</w:t>
      </w:r>
    </w:p>
    <w:p w:rsidR="0033023A" w:rsidRPr="0033023A" w:rsidRDefault="0033023A" w:rsidP="0033023A">
      <w:r w:rsidRPr="0033023A">
        <w:rPr>
          <w:i/>
          <w:iCs/>
        </w:rPr>
        <w:lastRenderedPageBreak/>
        <w:t xml:space="preserve">    (2) Documentele prevăzute la alin. (1) pot fi depuse şi în copie legalizată, situaţie în care activităţile de certificare pentru conformitate cu originalul şi de semnare de către persoana desemnată nu se mai realizează.</w:t>
      </w:r>
    </w:p>
    <w:p w:rsidR="0033023A" w:rsidRPr="0033023A" w:rsidRDefault="0033023A" w:rsidP="0033023A">
      <w:r w:rsidRPr="0033023A">
        <w:rPr>
          <w:b/>
          <w:bCs/>
          <w:u w:val="single"/>
        </w:rPr>
        <w:t>#B</w:t>
      </w:r>
    </w:p>
    <w:p w:rsidR="0033023A" w:rsidRPr="0033023A" w:rsidRDefault="0033023A" w:rsidP="0033023A">
      <w:r w:rsidRPr="0033023A">
        <w:t xml:space="preserve">    ART. 4</w:t>
      </w:r>
    </w:p>
    <w:p w:rsidR="0033023A" w:rsidRPr="0033023A" w:rsidRDefault="0033023A" w:rsidP="0033023A">
      <w:r w:rsidRPr="0033023A">
        <w:t xml:space="preserve">    Ministrul justiţiei, la propunerea Biroului central pentru expertize tehnice judiciare, stabileşte specialităţile pentru care se organizează examenul în vederea atribuirii calităţii de expert tehnic judiciar.</w:t>
      </w:r>
    </w:p>
    <w:p w:rsidR="0033023A" w:rsidRPr="0033023A" w:rsidRDefault="0033023A" w:rsidP="0033023A"/>
    <w:p w:rsidR="0033023A" w:rsidRPr="0033023A" w:rsidRDefault="0033023A" w:rsidP="0033023A">
      <w:r w:rsidRPr="0033023A">
        <w:t xml:space="preserve">    CAPITOLUL II</w:t>
      </w:r>
    </w:p>
    <w:p w:rsidR="0033023A" w:rsidRPr="0033023A" w:rsidRDefault="0033023A" w:rsidP="0033023A">
      <w:r w:rsidRPr="0033023A">
        <w:t xml:space="preserve">    Organizarea examenului</w:t>
      </w:r>
    </w:p>
    <w:p w:rsidR="0033023A" w:rsidRPr="0033023A" w:rsidRDefault="0033023A" w:rsidP="0033023A"/>
    <w:p w:rsidR="0033023A" w:rsidRPr="0033023A" w:rsidRDefault="0033023A" w:rsidP="0033023A">
      <w:r w:rsidRPr="0033023A">
        <w:rPr>
          <w:b/>
          <w:bCs/>
          <w:u w:val="single"/>
        </w:rPr>
        <w:t>#M1</w:t>
      </w:r>
    </w:p>
    <w:p w:rsidR="0033023A" w:rsidRPr="0033023A" w:rsidRDefault="0033023A" w:rsidP="0033023A">
      <w:r w:rsidRPr="0033023A">
        <w:t xml:space="preserve">    </w:t>
      </w:r>
      <w:r w:rsidRPr="0033023A">
        <w:rPr>
          <w:u w:val="single"/>
        </w:rPr>
        <w:t>ART. 5</w:t>
      </w:r>
    </w:p>
    <w:p w:rsidR="0033023A" w:rsidRPr="0033023A" w:rsidRDefault="0033023A" w:rsidP="0033023A">
      <w:pPr>
        <w:rPr>
          <w:i/>
          <w:iCs/>
        </w:rPr>
      </w:pPr>
      <w:r w:rsidRPr="0033023A">
        <w:rPr>
          <w:i/>
          <w:iCs/>
        </w:rPr>
        <w:t xml:space="preserve">    (1) Verificarea pregătirii profesionale se face prin susţinerea de către candidaţi a unei lucrări scrise, lucrare care constă în tratarea a câte două subiecte din domeniile următoare:</w:t>
      </w:r>
    </w:p>
    <w:p w:rsidR="0033023A" w:rsidRPr="0033023A" w:rsidRDefault="0033023A" w:rsidP="0033023A">
      <w:pPr>
        <w:rPr>
          <w:i/>
          <w:iCs/>
        </w:rPr>
      </w:pPr>
      <w:r w:rsidRPr="0033023A">
        <w:rPr>
          <w:i/>
          <w:iCs/>
        </w:rPr>
        <w:t xml:space="preserve">    a) cunoştinţele tehnice de specialitate din disciplinele stabilite în colaborare cu instituţiile de învăţământ superior de profil;</w:t>
      </w:r>
    </w:p>
    <w:p w:rsidR="0033023A" w:rsidRPr="0033023A" w:rsidRDefault="0033023A" w:rsidP="0033023A">
      <w:pPr>
        <w:rPr>
          <w:i/>
          <w:iCs/>
        </w:rPr>
      </w:pPr>
      <w:r w:rsidRPr="0033023A">
        <w:rPr>
          <w:i/>
          <w:iCs/>
        </w:rPr>
        <w:t xml:space="preserve">    b) cunoaşterea actelor normative referitoare la domeniul specialităţii respective; pentru specialitatea "Autovehicule - Circulaţie rutieră" se va susţine o probă echivalentă cu testul teoretic cerut pentru obţinerea permisului de conducere pentru şoferii amatori;</w:t>
      </w:r>
    </w:p>
    <w:p w:rsidR="0033023A" w:rsidRPr="0033023A" w:rsidRDefault="0033023A" w:rsidP="0033023A">
      <w:r w:rsidRPr="0033023A">
        <w:rPr>
          <w:i/>
          <w:iCs/>
        </w:rPr>
        <w:t xml:space="preserve">    c) cunoaşterea dispoziţiilor din </w:t>
      </w:r>
      <w:r w:rsidRPr="0033023A">
        <w:rPr>
          <w:i/>
          <w:iCs/>
          <w:u w:val="single"/>
        </w:rPr>
        <w:t>Codul de procedură civilă</w:t>
      </w:r>
      <w:r w:rsidRPr="0033023A">
        <w:rPr>
          <w:i/>
          <w:iCs/>
        </w:rPr>
        <w:t xml:space="preserve">, </w:t>
      </w:r>
      <w:r w:rsidRPr="0033023A">
        <w:rPr>
          <w:i/>
          <w:iCs/>
          <w:u w:val="single"/>
        </w:rPr>
        <w:t>Codul de procedură penală</w:t>
      </w:r>
      <w:r w:rsidRPr="0033023A">
        <w:rPr>
          <w:i/>
          <w:iCs/>
        </w:rPr>
        <w:t xml:space="preserve"> şi din alte acte normative care reglementează expertiza, drepturile şi obligaţiile expertului.</w:t>
      </w:r>
    </w:p>
    <w:p w:rsidR="0033023A" w:rsidRPr="0033023A" w:rsidRDefault="0033023A" w:rsidP="0033023A">
      <w:r w:rsidRPr="0033023A">
        <w:rPr>
          <w:b/>
          <w:bCs/>
          <w:u w:val="single"/>
        </w:rPr>
        <w:t>#B</w:t>
      </w:r>
    </w:p>
    <w:p w:rsidR="0033023A" w:rsidRPr="0033023A" w:rsidRDefault="0033023A" w:rsidP="0033023A">
      <w:r w:rsidRPr="0033023A">
        <w:t xml:space="preserve">    (2) Persoanele care au titlul de academician, profesor universitar sau conferenţiar universitar, doctor docent ori doctor în ştiinţe tehnice sunt scutite de verificarea cunoştinţelor tehnice de specialitate prevăzute la lit. a).</w:t>
      </w:r>
    </w:p>
    <w:p w:rsidR="0033023A" w:rsidRPr="0033023A" w:rsidRDefault="0033023A" w:rsidP="0033023A">
      <w:r w:rsidRPr="0033023A">
        <w:rPr>
          <w:b/>
          <w:bCs/>
          <w:u w:val="single"/>
        </w:rPr>
        <w:t>#M1</w:t>
      </w:r>
    </w:p>
    <w:p w:rsidR="0033023A" w:rsidRPr="0033023A" w:rsidRDefault="0033023A" w:rsidP="0033023A">
      <w:r w:rsidRPr="0033023A">
        <w:rPr>
          <w:i/>
          <w:iCs/>
        </w:rPr>
        <w:t xml:space="preserve">    (3) Tematica pentru examen se publică pe pagina de internet a Ministerului Justiţiei cu cel puţin 30 de zile înainte de data susţinerii examenului. De asemenea, tematica se afişează şi la sediile birourilor locale pentru expertize judiciare, tehnice şi contabile din cadrul tribunalelor, la loc vizibil şi accesibil publicului, întocmindu-se proces-verbal despre aceasta.</w:t>
      </w:r>
    </w:p>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6</w:t>
      </w:r>
    </w:p>
    <w:p w:rsidR="0033023A" w:rsidRPr="0033023A" w:rsidRDefault="0033023A" w:rsidP="0033023A">
      <w:r w:rsidRPr="0033023A">
        <w:rPr>
          <w:i/>
          <w:iCs/>
        </w:rPr>
        <w:t xml:space="preserve">    (1) Data şi locul susţinerii examenului, specializarea şi termenul de depunere a actelor pentru înscrierea la examen se aduc la cunoştinţa celor interesaţi cu cel puţin 40 de zile înainte de data susţinerii examenului, prin publicare pe pagina de internet a Ministerului Justiţiei. De asemenea, se </w:t>
      </w:r>
      <w:r w:rsidRPr="0033023A">
        <w:rPr>
          <w:i/>
          <w:iCs/>
        </w:rPr>
        <w:lastRenderedPageBreak/>
        <w:t>aduc la cunoştinţă şi prin afişare la sediile birourilor locale pentru expertize judiciare, tehnice şi contabile din cadrul tribunalelor, la loc vizibil şi accesibil publicului.</w:t>
      </w:r>
    </w:p>
    <w:p w:rsidR="0033023A" w:rsidRPr="0033023A" w:rsidRDefault="0033023A" w:rsidP="0033023A">
      <w:r w:rsidRPr="0033023A">
        <w:rPr>
          <w:b/>
          <w:bCs/>
          <w:u w:val="single"/>
        </w:rPr>
        <w:t>#B</w:t>
      </w:r>
    </w:p>
    <w:p w:rsidR="0033023A" w:rsidRPr="0033023A" w:rsidRDefault="0033023A" w:rsidP="0033023A">
      <w:r w:rsidRPr="0033023A">
        <w:t xml:space="preserve">    (2) După expirarea termenului de înscriere Biroul central pentru expertize tehnice judiciare va întocmi listele cuprinzând candidaţii, pe specialităţi.</w:t>
      </w:r>
    </w:p>
    <w:p w:rsidR="0033023A" w:rsidRPr="0033023A" w:rsidRDefault="0033023A" w:rsidP="0033023A">
      <w:r w:rsidRPr="0033023A">
        <w:rPr>
          <w:b/>
          <w:bCs/>
          <w:u w:val="single"/>
        </w:rPr>
        <w:t>#M1</w:t>
      </w:r>
    </w:p>
    <w:p w:rsidR="0033023A" w:rsidRPr="0033023A" w:rsidRDefault="0033023A" w:rsidP="0033023A">
      <w:r w:rsidRPr="0033023A">
        <w:t xml:space="preserve">    </w:t>
      </w:r>
      <w:r w:rsidRPr="0033023A">
        <w:rPr>
          <w:u w:val="single"/>
        </w:rPr>
        <w:t>ART. 7</w:t>
      </w:r>
    </w:p>
    <w:p w:rsidR="0033023A" w:rsidRPr="0033023A" w:rsidRDefault="0033023A" w:rsidP="0033023A">
      <w:r w:rsidRPr="0033023A">
        <w:rPr>
          <w:i/>
          <w:iCs/>
        </w:rPr>
        <w:t xml:space="preserve">    (1) Comisia pentru verificarea îndeplinirii condiţiilor de înscriere la examen va fi formată din 3 reprezentanţi ai Ministerului Justiţiei.</w:t>
      </w:r>
    </w:p>
    <w:p w:rsidR="0033023A" w:rsidRPr="0033023A" w:rsidRDefault="0033023A" w:rsidP="0033023A">
      <w:r w:rsidRPr="0033023A">
        <w:rPr>
          <w:b/>
          <w:bCs/>
          <w:u w:val="single"/>
        </w:rPr>
        <w:t>#M2</w:t>
      </w:r>
    </w:p>
    <w:p w:rsidR="0033023A" w:rsidRPr="0033023A" w:rsidRDefault="0033023A" w:rsidP="0033023A">
      <w:r w:rsidRPr="0033023A">
        <w:rPr>
          <w:i/>
          <w:iCs/>
        </w:rPr>
        <w:t xml:space="preserve">    (2) Comisia de examinare este constituită din 4 membri, respectiv două cadre didactice de specialitate de la instituţiile de învăţământ superior de profil şi 2 reprezentanţi ai Ministerului Justiţiei.</w:t>
      </w:r>
    </w:p>
    <w:p w:rsidR="0033023A" w:rsidRPr="0033023A" w:rsidRDefault="0033023A" w:rsidP="0033023A">
      <w:r w:rsidRPr="0033023A">
        <w:rPr>
          <w:b/>
          <w:bCs/>
          <w:u w:val="single"/>
        </w:rPr>
        <w:t>#M1</w:t>
      </w:r>
    </w:p>
    <w:p w:rsidR="0033023A" w:rsidRPr="0033023A" w:rsidRDefault="0033023A" w:rsidP="0033023A">
      <w:pPr>
        <w:rPr>
          <w:i/>
          <w:iCs/>
        </w:rPr>
      </w:pPr>
      <w:r w:rsidRPr="0033023A">
        <w:rPr>
          <w:i/>
          <w:iCs/>
        </w:rPr>
        <w:t xml:space="preserve">    (3) Comisia pentru organizarea şi supravegherea examenului va fi compusă din cel puţin 3 membri, reprezentanţi ai Ministerului Justiţiei. În cazul în care există un număr mare de candidaţi, din comisie pot face parte mai mulţi membri.</w:t>
      </w:r>
    </w:p>
    <w:p w:rsidR="0033023A" w:rsidRPr="0033023A" w:rsidRDefault="0033023A" w:rsidP="0033023A">
      <w:r w:rsidRPr="0033023A">
        <w:rPr>
          <w:i/>
          <w:iCs/>
        </w:rPr>
        <w:t xml:space="preserve">    (4) Componenţa acestor comisii se aprobă prin ordin al ministrului justiţiei.</w:t>
      </w:r>
    </w:p>
    <w:p w:rsidR="0033023A" w:rsidRPr="0033023A" w:rsidRDefault="0033023A" w:rsidP="0033023A">
      <w:r w:rsidRPr="0033023A">
        <w:rPr>
          <w:b/>
          <w:bCs/>
          <w:u w:val="single"/>
        </w:rPr>
        <w:t>#M1</w:t>
      </w:r>
    </w:p>
    <w:p w:rsidR="0033023A" w:rsidRPr="0033023A" w:rsidRDefault="0033023A" w:rsidP="0033023A">
      <w:r w:rsidRPr="0033023A">
        <w:t xml:space="preserve">    </w:t>
      </w:r>
      <w:r w:rsidRPr="0033023A">
        <w:rPr>
          <w:u w:val="single"/>
        </w:rPr>
        <w:t>ART. 8</w:t>
      </w:r>
    </w:p>
    <w:p w:rsidR="0033023A" w:rsidRPr="0033023A" w:rsidRDefault="0033023A" w:rsidP="0033023A">
      <w:pPr>
        <w:rPr>
          <w:i/>
          <w:iCs/>
        </w:rPr>
      </w:pPr>
      <w:r w:rsidRPr="0033023A">
        <w:rPr>
          <w:i/>
          <w:iCs/>
        </w:rPr>
        <w:t xml:space="preserve">    (1) Cu 24 de ore înainte de data examenului, comisia de examinare stabileşte 5 variante de subiecte.</w:t>
      </w:r>
    </w:p>
    <w:p w:rsidR="0033023A" w:rsidRPr="0033023A" w:rsidRDefault="0033023A" w:rsidP="0033023A">
      <w:r w:rsidRPr="0033023A">
        <w:rPr>
          <w:i/>
          <w:iCs/>
        </w:rPr>
        <w:t xml:space="preserve">    (2) După intrarea în sală a candidaţilor, unul dintre candidaţi va extrage una dintre cele 5 variante de subiecte; candidatul, precum şi membrii comisiei de examinare vor semna procesul-verbal întocmit în acest sens.</w:t>
      </w:r>
    </w:p>
    <w:p w:rsidR="0033023A" w:rsidRPr="0033023A" w:rsidRDefault="0033023A" w:rsidP="0033023A">
      <w:r w:rsidRPr="0033023A">
        <w:rPr>
          <w:b/>
          <w:bCs/>
          <w:u w:val="single"/>
        </w:rPr>
        <w:t>#B</w:t>
      </w:r>
    </w:p>
    <w:p w:rsidR="0033023A" w:rsidRPr="0033023A" w:rsidRDefault="0033023A" w:rsidP="0033023A">
      <w:r w:rsidRPr="0033023A">
        <w:t xml:space="preserve">    (3) Intrarea candidaţilor în sălile de examen se face pe baza listelor întocmite pentru fiecare sală.</w:t>
      </w:r>
    </w:p>
    <w:p w:rsidR="0033023A" w:rsidRPr="0033023A" w:rsidRDefault="0033023A" w:rsidP="0033023A">
      <w:r w:rsidRPr="0033023A">
        <w:t xml:space="preserve">    (4) În sala de examen au acces candidaţii, membrii comisiei de examinare, personalul de supraveghere şi personalul din Ministerul Justiţiei implicat în organizarea examenului.</w:t>
      </w:r>
    </w:p>
    <w:p w:rsidR="0033023A" w:rsidRPr="0033023A" w:rsidRDefault="0033023A" w:rsidP="0033023A">
      <w:r w:rsidRPr="0033023A">
        <w:rPr>
          <w:b/>
          <w:bCs/>
          <w:u w:val="single"/>
        </w:rPr>
        <w:t>#M1</w:t>
      </w:r>
    </w:p>
    <w:p w:rsidR="0033023A" w:rsidRPr="0033023A" w:rsidRDefault="0033023A" w:rsidP="0033023A">
      <w:r w:rsidRPr="0033023A">
        <w:rPr>
          <w:i/>
          <w:iCs/>
        </w:rPr>
        <w:t xml:space="preserve">    (5) *** Abrogat</w:t>
      </w:r>
    </w:p>
    <w:p w:rsidR="0033023A" w:rsidRPr="0033023A" w:rsidRDefault="0033023A" w:rsidP="0033023A">
      <w:r w:rsidRPr="0033023A">
        <w:rPr>
          <w:b/>
          <w:bCs/>
          <w:u w:val="single"/>
        </w:rPr>
        <w:t>#B</w:t>
      </w:r>
    </w:p>
    <w:p w:rsidR="0033023A" w:rsidRPr="0033023A" w:rsidRDefault="0033023A" w:rsidP="0033023A">
      <w:r w:rsidRPr="0033023A">
        <w:t xml:space="preserve">    (6) Prezenţa la examen se verifică prin actele de identitate ale candidaţilor, care se confruntă cu listele cuprinzând candidaţii.</w:t>
      </w:r>
    </w:p>
    <w:p w:rsidR="0033023A" w:rsidRPr="0033023A" w:rsidRDefault="0033023A" w:rsidP="0033023A">
      <w:r w:rsidRPr="0033023A">
        <w:lastRenderedPageBreak/>
        <w:t xml:space="preserve">    (7) Probele scrise se întocmesc pe coli de hârtie tip cu antetul şi ştampila Ministerului Justiţiei. Datele personale se completează în caseta prevăzută în acest sens, după care aceasta se acoperă, se lipeşte şi se ştampilează.</w:t>
      </w:r>
    </w:p>
    <w:p w:rsidR="0033023A" w:rsidRPr="0033023A" w:rsidRDefault="0033023A" w:rsidP="0033023A">
      <w:r w:rsidRPr="0033023A">
        <w:t xml:space="preserve">    (8) Semnarea lucrării de către candidat duce la anularea acesteia.</w:t>
      </w:r>
    </w:p>
    <w:p w:rsidR="0033023A" w:rsidRPr="0033023A" w:rsidRDefault="0033023A" w:rsidP="0033023A">
      <w:r w:rsidRPr="0033023A">
        <w:t xml:space="preserve">    (9) Durata de desfăşurare a examenului este de 3 ore din momentul comunicării subiectelor.</w:t>
      </w:r>
    </w:p>
    <w:p w:rsidR="0033023A" w:rsidRPr="0033023A" w:rsidRDefault="0033023A" w:rsidP="0033023A">
      <w:r w:rsidRPr="0033023A">
        <w:t xml:space="preserve">    (10) Lucrările candidaţilor care folosesc mijloace nepermise la examen vor fi anulate, iar aceştia vor părăsi sala.</w:t>
      </w:r>
    </w:p>
    <w:p w:rsidR="0033023A" w:rsidRPr="0033023A" w:rsidRDefault="0033023A" w:rsidP="0033023A">
      <w:r w:rsidRPr="0033023A">
        <w:t xml:space="preserve">    (11) La predarea lucrării participantul la examen se va semna în lista cuprinzând candidaţii.</w:t>
      </w:r>
    </w:p>
    <w:p w:rsidR="0033023A" w:rsidRPr="0033023A" w:rsidRDefault="0033023A" w:rsidP="0033023A">
      <w:r w:rsidRPr="0033023A">
        <w:t xml:space="preserve">    (12) La terminarea examenului tezele se numerotează şi se înscriu într-un borderou.</w:t>
      </w:r>
    </w:p>
    <w:p w:rsidR="0033023A" w:rsidRPr="0033023A" w:rsidRDefault="0033023A" w:rsidP="0033023A">
      <w:r w:rsidRPr="0033023A">
        <w:rPr>
          <w:b/>
          <w:bCs/>
          <w:u w:val="single"/>
        </w:rPr>
        <w:t>#M1</w:t>
      </w:r>
    </w:p>
    <w:p w:rsidR="0033023A" w:rsidRPr="0033023A" w:rsidRDefault="0033023A" w:rsidP="0033023A">
      <w:r w:rsidRPr="0033023A">
        <w:t xml:space="preserve">    </w:t>
      </w:r>
      <w:r w:rsidRPr="0033023A">
        <w:rPr>
          <w:u w:val="single"/>
        </w:rPr>
        <w:t>ART. 9*)</w:t>
      </w:r>
    </w:p>
    <w:p w:rsidR="0033023A" w:rsidRPr="0033023A" w:rsidRDefault="0033023A" w:rsidP="0033023A">
      <w:pPr>
        <w:rPr>
          <w:i/>
          <w:iCs/>
        </w:rPr>
      </w:pPr>
      <w:r w:rsidRPr="0033023A">
        <w:rPr>
          <w:i/>
          <w:iCs/>
        </w:rPr>
        <w:t xml:space="preserve">    (1) Tezele se corectează de către membrii comisiei de examinare pe baza unui barem unitar, făcut cunoscut odată cu transmiterea rezultatelor la examen. Fiecare din cele trei domenii menţionate la </w:t>
      </w:r>
      <w:r w:rsidRPr="0033023A">
        <w:rPr>
          <w:i/>
          <w:iCs/>
          <w:u w:val="single"/>
        </w:rPr>
        <w:t>art. 5</w:t>
      </w:r>
      <w:r w:rsidRPr="0033023A">
        <w:rPr>
          <w:i/>
          <w:iCs/>
        </w:rPr>
        <w:t xml:space="preserve"> alin. (1) va fi notat separat cu note de la 1,00 la 10, inclusiv fracţiuni. Casetele cu datele personale ale candidaţilor vor fi dezlipite numai după finalizarea corectării tuturor lucrărilor.</w:t>
      </w:r>
    </w:p>
    <w:p w:rsidR="0033023A" w:rsidRPr="0033023A" w:rsidRDefault="0033023A" w:rsidP="0033023A">
      <w:pPr>
        <w:rPr>
          <w:i/>
          <w:iCs/>
        </w:rPr>
      </w:pPr>
      <w:r w:rsidRPr="0033023A">
        <w:rPr>
          <w:i/>
          <w:iCs/>
        </w:rPr>
        <w:t xml:space="preserve">    (2) Sunt declaraţi admişi candidaţii care obţin media generală cel puţin 6, iar nota obţinută la fiecare din domeniile menţionate la </w:t>
      </w:r>
      <w:r w:rsidRPr="0033023A">
        <w:rPr>
          <w:i/>
          <w:iCs/>
          <w:u w:val="single"/>
        </w:rPr>
        <w:t>art. 5</w:t>
      </w:r>
      <w:r w:rsidRPr="0033023A">
        <w:rPr>
          <w:i/>
          <w:iCs/>
        </w:rPr>
        <w:t xml:space="preserve"> alin. (1) să nu fie mai mică de 5.</w:t>
      </w:r>
    </w:p>
    <w:p w:rsidR="0033023A" w:rsidRPr="0033023A" w:rsidRDefault="0033023A" w:rsidP="0033023A">
      <w:pPr>
        <w:rPr>
          <w:i/>
          <w:iCs/>
        </w:rPr>
      </w:pPr>
      <w:r w:rsidRPr="0033023A">
        <w:rPr>
          <w:i/>
          <w:iCs/>
        </w:rPr>
        <w:t xml:space="preserve">    (3) Listele cuprinzând rezultatele obţinute la examen, întocmite pe judeţe, se afişează la sediul Ministerului Justiţiei. De asemenea, se afişează la sediile birourilor locale pentru expertize judiciare, tehnice şi contabile din cadrul tribunalelor, la loc vizibil şi accesibil publicului, întocmindu-se proces-verbal despre aceasta, precum şi pe pagina de internet a Ministerului Justiţiei.</w:t>
      </w:r>
    </w:p>
    <w:p w:rsidR="0033023A" w:rsidRPr="0033023A" w:rsidRDefault="0033023A" w:rsidP="0033023A">
      <w:pPr>
        <w:rPr>
          <w:i/>
          <w:iCs/>
        </w:rPr>
      </w:pPr>
      <w:r w:rsidRPr="0033023A">
        <w:rPr>
          <w:i/>
          <w:iCs/>
        </w:rPr>
        <w:t xml:space="preserve">    (4) Contestaţiile împotriva rezultatelor obţinute se pot face în termen de 5 zile de la afişarea rezultatelor la sediul Ministerului Justiţiei şi se pot transmite prin poştă, poştă electronică sau prin fax la adresele, respectiv numerele de telefon/fax menţionate în anunţul privind organizarea şi procedura de desfăşurare a examenelor de atribuire a calităţii de expert tehnic judiciar şi de testare a specialiştilor.</w:t>
      </w:r>
    </w:p>
    <w:p w:rsidR="0033023A" w:rsidRPr="0033023A" w:rsidRDefault="0033023A" w:rsidP="0033023A">
      <w:pPr>
        <w:rPr>
          <w:i/>
          <w:iCs/>
        </w:rPr>
      </w:pPr>
      <w:r w:rsidRPr="0033023A">
        <w:rPr>
          <w:i/>
          <w:iCs/>
        </w:rPr>
        <w:t xml:space="preserve">    (5) Lucrările ale căror rezultate au fost contestate vor fi reexaminate de o comisie desemnată conform </w:t>
      </w:r>
      <w:r w:rsidRPr="0033023A">
        <w:rPr>
          <w:i/>
          <w:iCs/>
          <w:u w:val="single"/>
        </w:rPr>
        <w:t>art. 7</w:t>
      </w:r>
      <w:r w:rsidRPr="0033023A">
        <w:rPr>
          <w:i/>
          <w:iCs/>
        </w:rPr>
        <w:t xml:space="preserve"> alin. (2) şi (4). Din componenţa comisiei de reexaminare nu pot face parte membrii comisiei prevăzute la </w:t>
      </w:r>
      <w:r w:rsidRPr="0033023A">
        <w:rPr>
          <w:i/>
          <w:iCs/>
          <w:u w:val="single"/>
        </w:rPr>
        <w:t>art. 7</w:t>
      </w:r>
      <w:r w:rsidRPr="0033023A">
        <w:rPr>
          <w:i/>
          <w:iCs/>
        </w:rPr>
        <w:t xml:space="preserve"> alin. (2). Nota obţinută în urma reexaminării nu poate fi mai mică decât nota contestată.</w:t>
      </w:r>
    </w:p>
    <w:p w:rsidR="0033023A" w:rsidRPr="0033023A" w:rsidRDefault="0033023A" w:rsidP="0033023A">
      <w:pPr>
        <w:rPr>
          <w:i/>
          <w:iCs/>
        </w:rPr>
      </w:pPr>
      <w:r w:rsidRPr="0033023A">
        <w:rPr>
          <w:i/>
          <w:iCs/>
        </w:rPr>
        <w:t xml:space="preserve">    (6) Prevederile alin. (3) se aplică în mod corespunzător.</w:t>
      </w:r>
    </w:p>
    <w:p w:rsidR="0033023A" w:rsidRPr="0033023A" w:rsidRDefault="0033023A" w:rsidP="0033023A">
      <w:pPr>
        <w:rPr>
          <w:i/>
          <w:iCs/>
        </w:rPr>
      </w:pPr>
      <w:r w:rsidRPr="0033023A">
        <w:rPr>
          <w:i/>
          <w:iCs/>
        </w:rPr>
        <w:t xml:space="preserve">    (7) *** Abrogat</w:t>
      </w:r>
    </w:p>
    <w:p w:rsidR="0033023A" w:rsidRPr="0033023A" w:rsidRDefault="0033023A" w:rsidP="0033023A">
      <w:r w:rsidRPr="0033023A">
        <w:rPr>
          <w:i/>
          <w:iCs/>
        </w:rPr>
        <w:t xml:space="preserve">    (8) Rezultatele obţinute la examen necontestate în termen de 5 zile de la afişare, precum şi cele stabilite în urma soluţionării contestaţiilor sunt definitive. Pe baza acestor rezultate se întocmesc şi se eliberează legitimaţiile care atestă calitatea de expert tehnic judiciar.</w:t>
      </w:r>
    </w:p>
    <w:p w:rsidR="0033023A" w:rsidRPr="0033023A" w:rsidRDefault="0033023A" w:rsidP="0033023A">
      <w:r w:rsidRPr="0033023A">
        <w:rPr>
          <w:b/>
          <w:bCs/>
          <w:u w:val="single"/>
        </w:rPr>
        <w:t>#CIN</w:t>
      </w:r>
    </w:p>
    <w:p w:rsidR="0033023A" w:rsidRPr="0033023A" w:rsidRDefault="0033023A" w:rsidP="0033023A">
      <w:r w:rsidRPr="0033023A">
        <w:rPr>
          <w:i/>
          <w:iCs/>
        </w:rPr>
        <w:t xml:space="preserve">    </w:t>
      </w:r>
      <w:r w:rsidRPr="0033023A">
        <w:rPr>
          <w:b/>
          <w:bCs/>
          <w:i/>
          <w:iCs/>
        </w:rPr>
        <w:t>*)</w:t>
      </w:r>
      <w:r w:rsidRPr="0033023A">
        <w:rPr>
          <w:i/>
          <w:iCs/>
        </w:rPr>
        <w:t xml:space="preserve"> În Monitorul Oficial al României, Partea I, nr. 331 din 16 mai 2007, numărul acestui articol era indicat, în mod eronat, ca fiind 8.</w:t>
      </w:r>
    </w:p>
    <w:p w:rsidR="0033023A" w:rsidRPr="0033023A" w:rsidRDefault="0033023A" w:rsidP="0033023A"/>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CAPITOLUL II^1</w:t>
      </w:r>
    </w:p>
    <w:p w:rsidR="0033023A" w:rsidRPr="0033023A" w:rsidRDefault="0033023A" w:rsidP="0033023A">
      <w:r w:rsidRPr="0033023A">
        <w:rPr>
          <w:i/>
          <w:iCs/>
        </w:rPr>
        <w:t xml:space="preserve">    Interviul pentru atribuirea calităţii de expert tehnic judiciar</w:t>
      </w:r>
    </w:p>
    <w:p w:rsidR="0033023A" w:rsidRPr="0033023A" w:rsidRDefault="0033023A" w:rsidP="0033023A"/>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9^1</w:t>
      </w:r>
    </w:p>
    <w:p w:rsidR="0033023A" w:rsidRPr="0033023A" w:rsidRDefault="0033023A" w:rsidP="0033023A">
      <w:pPr>
        <w:rPr>
          <w:i/>
          <w:iCs/>
        </w:rPr>
      </w:pPr>
      <w:r w:rsidRPr="0033023A">
        <w:rPr>
          <w:i/>
          <w:iCs/>
        </w:rPr>
        <w:t xml:space="preserve">    (1) La cerere, poate dobândi calitatea de expert tehnic judiciar într-o anumită specializare, pe baza unui interviu organizat de Ministerul Justiţiei şi desfăşurat în limba română:</w:t>
      </w:r>
    </w:p>
    <w:p w:rsidR="0033023A" w:rsidRPr="0033023A" w:rsidRDefault="0033023A" w:rsidP="0033023A">
      <w:pPr>
        <w:rPr>
          <w:i/>
          <w:iCs/>
        </w:rPr>
      </w:pPr>
      <w:r w:rsidRPr="0033023A">
        <w:rPr>
          <w:i/>
          <w:iCs/>
        </w:rPr>
        <w:t xml:space="preserve">    a) persoana care a dobândit calitatea de expert extrajudiciar în acea specializare;</w:t>
      </w:r>
    </w:p>
    <w:p w:rsidR="0033023A" w:rsidRPr="0033023A" w:rsidRDefault="0033023A" w:rsidP="0033023A">
      <w:pPr>
        <w:rPr>
          <w:i/>
          <w:iCs/>
        </w:rPr>
      </w:pPr>
      <w:r w:rsidRPr="0033023A">
        <w:rPr>
          <w:i/>
          <w:iCs/>
        </w:rPr>
        <w:t xml:space="preserve">    b) persoana care a dobândit calitatea cerută pentru desfăşurarea activităţii în acea specializare în condiţiile legii speciale ce reglementează organizarea şi desfăşurarea unei activităţi sau profesii şi modul de acces în aceasta;</w:t>
      </w:r>
    </w:p>
    <w:p w:rsidR="0033023A" w:rsidRPr="0033023A" w:rsidRDefault="0033023A" w:rsidP="0033023A">
      <w:pPr>
        <w:rPr>
          <w:i/>
          <w:iCs/>
        </w:rPr>
      </w:pPr>
      <w:r w:rsidRPr="0033023A">
        <w:rPr>
          <w:i/>
          <w:iCs/>
        </w:rPr>
        <w:t xml:space="preserve">    c) persoana care are titlul de academician, profesor universitar sau conferenţiar universitar, doctor docent ori doctor în specializarea respectivă.</w:t>
      </w:r>
    </w:p>
    <w:p w:rsidR="0033023A" w:rsidRPr="0033023A" w:rsidRDefault="0033023A" w:rsidP="0033023A">
      <w:pPr>
        <w:rPr>
          <w:i/>
          <w:iCs/>
        </w:rPr>
      </w:pPr>
      <w:r w:rsidRPr="0033023A">
        <w:rPr>
          <w:i/>
          <w:iCs/>
        </w:rPr>
        <w:t xml:space="preserve">    (2) Pentru înscrierea la interviu, candidatul va depune la organizatorul interviului următoarele documente:</w:t>
      </w:r>
    </w:p>
    <w:p w:rsidR="0033023A" w:rsidRPr="0033023A" w:rsidRDefault="0033023A" w:rsidP="0033023A">
      <w:r w:rsidRPr="0033023A">
        <w:rPr>
          <w:i/>
          <w:iCs/>
        </w:rPr>
        <w:t xml:space="preserve">    a) cerere de înscriere, care se va redacta în limba română şi în care se vor înscrie date privind solicitantul: nume, prenume, cod numeric personal, cetăţenie, adresa de domiciliu în statul membru UE sau SEE şi, dacă există, adresa de reşedinţă, telefon, fax, e-mail, pagina de internet. În cerere se va face menţiune despre sesiunea de interviu şi specializarea la care candidează;</w:t>
      </w:r>
    </w:p>
    <w:p w:rsidR="0033023A" w:rsidRPr="0033023A" w:rsidRDefault="0033023A" w:rsidP="0033023A">
      <w:r w:rsidRPr="0033023A">
        <w:rPr>
          <w:b/>
          <w:bCs/>
          <w:u w:val="single"/>
        </w:rPr>
        <w:t>#M3</w:t>
      </w:r>
    </w:p>
    <w:p w:rsidR="0033023A" w:rsidRPr="0033023A" w:rsidRDefault="0033023A" w:rsidP="0033023A">
      <w:r w:rsidRPr="0033023A">
        <w:rPr>
          <w:i/>
          <w:iCs/>
        </w:rPr>
        <w:t xml:space="preserve">    b) copia legalizată sau certificată pentru conformitate cu originalul de pe documentul cu care se face dovada îndeplinirii condiţiei prevăzute la alin. (1) lit. a), b) sau c), după caz. Dacă documentul este emis în altă limbă decât cea română, se va depune şi traducerea în limba română, legalizată, a documentului respectiv;</w:t>
      </w:r>
    </w:p>
    <w:p w:rsidR="0033023A" w:rsidRPr="0033023A" w:rsidRDefault="0033023A" w:rsidP="0033023A">
      <w:r w:rsidRPr="0033023A">
        <w:rPr>
          <w:b/>
          <w:bCs/>
          <w:u w:val="single"/>
        </w:rPr>
        <w:t>#M2</w:t>
      </w:r>
    </w:p>
    <w:p w:rsidR="0033023A" w:rsidRPr="0033023A" w:rsidRDefault="0033023A" w:rsidP="0033023A">
      <w:r w:rsidRPr="0033023A">
        <w:rPr>
          <w:i/>
          <w:iCs/>
        </w:rPr>
        <w:t xml:space="preserve">    c) copia actului de identitate şi, dacă este necesar, a altui act doveditor al cetăţeniei unuia dintre statele membre ale UE sau aparţinând SEE;</w:t>
      </w:r>
    </w:p>
    <w:p w:rsidR="0033023A" w:rsidRPr="0033023A" w:rsidRDefault="0033023A" w:rsidP="0033023A">
      <w:r w:rsidRPr="0033023A">
        <w:rPr>
          <w:b/>
          <w:bCs/>
          <w:u w:val="single"/>
        </w:rPr>
        <w:t>#M3</w:t>
      </w:r>
    </w:p>
    <w:p w:rsidR="0033023A" w:rsidRPr="0033023A" w:rsidRDefault="0033023A" w:rsidP="0033023A">
      <w:r w:rsidRPr="0033023A">
        <w:rPr>
          <w:i/>
          <w:iCs/>
        </w:rPr>
        <w:t xml:space="preserve">    d) copia legalizată sau certificată pentru conformitate cu originalul de pe atestatul de cunoaştere a limbii române de către cetăţeanul statului membru UE sau SEE, altul decât România. Dacă documentul este emis în altă limbă decât cea română, se va depune şi traducerea în limba română, legalizată, a documentului respectiv;</w:t>
      </w:r>
    </w:p>
    <w:p w:rsidR="0033023A" w:rsidRPr="0033023A" w:rsidRDefault="0033023A" w:rsidP="0033023A">
      <w:r w:rsidRPr="0033023A">
        <w:rPr>
          <w:b/>
          <w:bCs/>
          <w:u w:val="single"/>
        </w:rPr>
        <w:t>#M2</w:t>
      </w:r>
    </w:p>
    <w:p w:rsidR="0033023A" w:rsidRPr="0033023A" w:rsidRDefault="0033023A" w:rsidP="0033023A">
      <w:r w:rsidRPr="0033023A">
        <w:rPr>
          <w:i/>
          <w:iCs/>
        </w:rPr>
        <w:t xml:space="preserve">    e) declaraţie pe propria răspundere că are capacitatea de exerciţiu deplină, în original, redactată în limba română;</w:t>
      </w:r>
    </w:p>
    <w:p w:rsidR="0033023A" w:rsidRPr="0033023A" w:rsidRDefault="0033023A" w:rsidP="0033023A">
      <w:r w:rsidRPr="0033023A">
        <w:rPr>
          <w:b/>
          <w:bCs/>
          <w:u w:val="single"/>
        </w:rPr>
        <w:lastRenderedPageBreak/>
        <w:t>#M3</w:t>
      </w:r>
    </w:p>
    <w:p w:rsidR="0033023A" w:rsidRPr="0033023A" w:rsidRDefault="0033023A" w:rsidP="0033023A">
      <w:r w:rsidRPr="0033023A">
        <w:rPr>
          <w:i/>
          <w:iCs/>
        </w:rPr>
        <w:t xml:space="preserve">    f) copia legalizată sau certificată pentru conformitate cu originalul de pe diploma de absolvire a instituţiei de învăţământ superior. Dacă diploma a fost obţinută într-un stat membru al UE ori aparţinând SEE, altul decât România, se va depune şi dovada recunoaşterii diplomei potrivit </w:t>
      </w:r>
      <w:r w:rsidRPr="0033023A">
        <w:rPr>
          <w:i/>
          <w:iCs/>
          <w:u w:val="single"/>
        </w:rPr>
        <w:t>Legii nr. 200/2004</w:t>
      </w:r>
      <w:r w:rsidRPr="0033023A">
        <w:rPr>
          <w:i/>
          <w:iCs/>
        </w:rPr>
        <w:t>, cu modificările şi completările ulterioare. Dacă documentul este emis în altă limbă decât cea română, se va depune şi traducerea în limba română, legalizată, a documentului respectiv;</w:t>
      </w:r>
    </w:p>
    <w:p w:rsidR="0033023A" w:rsidRPr="0033023A" w:rsidRDefault="0033023A" w:rsidP="0033023A">
      <w:r w:rsidRPr="0033023A">
        <w:rPr>
          <w:b/>
          <w:bCs/>
          <w:u w:val="single"/>
        </w:rPr>
        <w:t>#M2</w:t>
      </w:r>
    </w:p>
    <w:p w:rsidR="0033023A" w:rsidRPr="0033023A" w:rsidRDefault="0033023A" w:rsidP="0033023A">
      <w:pPr>
        <w:rPr>
          <w:i/>
          <w:iCs/>
        </w:rPr>
      </w:pPr>
      <w:r w:rsidRPr="0033023A">
        <w:rPr>
          <w:i/>
          <w:iCs/>
        </w:rPr>
        <w:t xml:space="preserve">    g) copia documentului prin care se face dovada, conform legislaţiei ţării emitente, că îndeplineşte condiţia privind stagiul de cel puţin 3 ani în specialitatea în care a obţinut diploma. Dacă documentul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h) certificatul de cazier judiciar, în original, aflat în termenul de valabilitate. Dacă acesta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i) recomandare privind buna reputaţie profesională şi socială, în original, obţinută de la locul de muncă, asociaţii profesionale din domeniu sau, după caz, de la alte organizaţii şi instituţii cu care a colaborat. Dacă documentul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j) dovada plăţii taxei de înscriere la interviu.</w:t>
      </w:r>
    </w:p>
    <w:p w:rsidR="0033023A" w:rsidRPr="0033023A" w:rsidRDefault="0033023A" w:rsidP="0033023A">
      <w:pPr>
        <w:rPr>
          <w:i/>
          <w:iCs/>
        </w:rPr>
      </w:pPr>
      <w:r w:rsidRPr="0033023A">
        <w:rPr>
          <w:i/>
          <w:iCs/>
        </w:rPr>
        <w:t xml:space="preserve">    (3) Înscrierea la interviu se face cu cel puţin 30 de zile înainte de data interviului, după publicarea anunţului pe pagina de internet a Ministerului Justiţiei.</w:t>
      </w:r>
    </w:p>
    <w:p w:rsidR="0033023A" w:rsidRPr="0033023A" w:rsidRDefault="0033023A" w:rsidP="0033023A">
      <w:pPr>
        <w:rPr>
          <w:i/>
          <w:iCs/>
        </w:rPr>
      </w:pPr>
      <w:r w:rsidRPr="0033023A">
        <w:rPr>
          <w:i/>
          <w:iCs/>
        </w:rPr>
        <w:t xml:space="preserve">    (4) Data şi locul susţinerii interviului, specializarea şi termenul de depunere a actelor pentru înscrierea la interviu se aduc la cunoştinţa celor interesaţi cu cel puţin 40 de zile înainte de data susţinerii interviului, prin publicare pe pagina de internet a Ministerului Justiţiei. De asemenea, se aduc la cunoştinţă şi prin afişare la sediile birourilor locale pentru expertize judiciare, tehnice şi contabile din cadrul tribunalelor, la loc vizibil şi accesibil publicului.</w:t>
      </w:r>
    </w:p>
    <w:p w:rsidR="0033023A" w:rsidRPr="0033023A" w:rsidRDefault="0033023A" w:rsidP="0033023A">
      <w:r w:rsidRPr="0033023A">
        <w:rPr>
          <w:i/>
          <w:iCs/>
        </w:rPr>
        <w:t xml:space="preserve">    (5) Pentru înscrierea la interviul pentru dobândirea calităţii de expert tehnic judiciar, candidaţii plătesc o taxă de înscriere, al cărei cuantum este stabilit prin ordin al ministrului justiţiei. Taxa de înscriere se plăteşte la casieria Ministerului Justiţiei sau în contul bancar al ministerului. Sumele astfel constituite pot fi utilizate pentru plata cheltuielilor cu organizarea şi desfăşurarea interviului şi remunerarea membrilor comisiilor constituite în vederea organizării şi desfăşurării interviului pentru atribuirea calităţii de expert tehnic judiciar. Plata membrilor comisiei se face la un nivel echivalent orei de muncă plătite de angajator în luna susţinerii interviului, în funcţie de numărul de ore lucrate în cadrul comisiei.</w:t>
      </w:r>
    </w:p>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9^2</w:t>
      </w:r>
    </w:p>
    <w:p w:rsidR="0033023A" w:rsidRPr="0033023A" w:rsidRDefault="0033023A" w:rsidP="0033023A">
      <w:pPr>
        <w:rPr>
          <w:i/>
          <w:iCs/>
        </w:rPr>
      </w:pPr>
      <w:r w:rsidRPr="0033023A">
        <w:rPr>
          <w:i/>
          <w:iCs/>
        </w:rPr>
        <w:t xml:space="preserve">    (1) Pentru organizarea şi desfăşurarea interviului se vor constitui următoarele comisii:</w:t>
      </w:r>
    </w:p>
    <w:p w:rsidR="0033023A" w:rsidRPr="0033023A" w:rsidRDefault="0033023A" w:rsidP="0033023A">
      <w:pPr>
        <w:rPr>
          <w:i/>
          <w:iCs/>
        </w:rPr>
      </w:pPr>
      <w:r w:rsidRPr="0033023A">
        <w:rPr>
          <w:i/>
          <w:iCs/>
        </w:rPr>
        <w:t xml:space="preserve">    a) comisia pentru verificarea îndeplinirii condiţiilor de înscriere la interviu, constituită din 3 reprezentanţi ai direcţiei de specialitate din Ministerul Justiţiei;</w:t>
      </w:r>
    </w:p>
    <w:p w:rsidR="0033023A" w:rsidRPr="0033023A" w:rsidRDefault="0033023A" w:rsidP="0033023A">
      <w:pPr>
        <w:rPr>
          <w:i/>
          <w:iCs/>
        </w:rPr>
      </w:pPr>
      <w:r w:rsidRPr="0033023A">
        <w:rPr>
          <w:i/>
          <w:iCs/>
        </w:rPr>
        <w:lastRenderedPageBreak/>
        <w:t xml:space="preserve">    b) comisia de interviu, constituită din 3 reprezentanţi ai direcţiei de specialitate din Ministerul Justiţiei.</w:t>
      </w:r>
    </w:p>
    <w:p w:rsidR="0033023A" w:rsidRPr="0033023A" w:rsidRDefault="0033023A" w:rsidP="0033023A">
      <w:pPr>
        <w:rPr>
          <w:i/>
          <w:iCs/>
        </w:rPr>
      </w:pPr>
      <w:r w:rsidRPr="0033023A">
        <w:rPr>
          <w:i/>
          <w:iCs/>
        </w:rPr>
        <w:t xml:space="preserve">    (2) Rezultatele evaluării prin interviu pot fi "Admis" sau "Respins" şi se consemnează într-un proces-verbal semnat de toţi membrii comisiei. Rezultatele obţinute sunt definitive, contestaţia introdusă fiind inadmisibilă.</w:t>
      </w:r>
    </w:p>
    <w:p w:rsidR="0033023A" w:rsidRPr="0033023A" w:rsidRDefault="0033023A" w:rsidP="0033023A">
      <w:pPr>
        <w:rPr>
          <w:i/>
          <w:iCs/>
        </w:rPr>
      </w:pPr>
      <w:r w:rsidRPr="0033023A">
        <w:rPr>
          <w:i/>
          <w:iCs/>
        </w:rPr>
        <w:t xml:space="preserve">    (3) În cazul în care există un număr mare de candidaţi, se pot organiza mai multe comisii şi se poate face programarea candidaţilor la susţinerea interviului pe o durată de mai multe zile.</w:t>
      </w:r>
    </w:p>
    <w:p w:rsidR="0033023A" w:rsidRPr="0033023A" w:rsidRDefault="0033023A" w:rsidP="0033023A">
      <w:r w:rsidRPr="0033023A">
        <w:rPr>
          <w:i/>
          <w:iCs/>
        </w:rPr>
        <w:t xml:space="preserve">    (4) Componenţa comisiilor se aprobă prin ordin al ministrului justiţiei.</w:t>
      </w:r>
    </w:p>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9^3</w:t>
      </w:r>
    </w:p>
    <w:p w:rsidR="0033023A" w:rsidRPr="0033023A" w:rsidRDefault="0033023A" w:rsidP="0033023A">
      <w:r w:rsidRPr="0033023A">
        <w:rPr>
          <w:i/>
          <w:iCs/>
        </w:rPr>
        <w:t xml:space="preserve">    Rezultatele obţinute în urma susţinerii interviului se publică pe pagina de internet a Ministerului Justiţiei. De asemenea, se aduc la cunoştinţă şi prin afişare la sediile birourilor locale pentru expertize judiciare, tehnice şi contabile din cadrul tribunalelor, la loc vizibil şi accesibil publicului.</w:t>
      </w:r>
    </w:p>
    <w:p w:rsidR="0033023A" w:rsidRPr="0033023A" w:rsidRDefault="0033023A" w:rsidP="0033023A">
      <w:r w:rsidRPr="0033023A">
        <w:rPr>
          <w:b/>
          <w:bCs/>
          <w:u w:val="single"/>
        </w:rPr>
        <w:t>#M3</w:t>
      </w:r>
    </w:p>
    <w:p w:rsidR="0033023A" w:rsidRPr="0033023A" w:rsidRDefault="0033023A" w:rsidP="0033023A">
      <w:r w:rsidRPr="0033023A">
        <w:t xml:space="preserve">    </w:t>
      </w:r>
      <w:r w:rsidRPr="0033023A">
        <w:rPr>
          <w:u w:val="single"/>
        </w:rPr>
        <w:t>ART. 9^4</w:t>
      </w:r>
    </w:p>
    <w:p w:rsidR="0033023A" w:rsidRPr="0033023A" w:rsidRDefault="0033023A" w:rsidP="0033023A">
      <w:pPr>
        <w:rPr>
          <w:i/>
          <w:iCs/>
        </w:rPr>
      </w:pPr>
      <w:r w:rsidRPr="0033023A">
        <w:rPr>
          <w:i/>
          <w:iCs/>
        </w:rPr>
        <w:t xml:space="preserve">    (1) Copia de pe documentele prevăzute la </w:t>
      </w:r>
      <w:r w:rsidRPr="0033023A">
        <w:rPr>
          <w:i/>
          <w:iCs/>
          <w:u w:val="single"/>
        </w:rPr>
        <w:t>art. 9^1</w:t>
      </w:r>
      <w:r w:rsidRPr="0033023A">
        <w:rPr>
          <w:i/>
          <w:iCs/>
        </w:rPr>
        <w:t xml:space="preserve"> alin. (2) lit. b), d) şi f) se realizează de către persoana desemnată din cadrul Ministerului Justiţiei, se certifică pentru conformitate cu originalul şi se semnează de persoana desemnată. Originalul documentului prezentat se restituie solicitantului după realizarea copiei.</w:t>
      </w:r>
    </w:p>
    <w:p w:rsidR="0033023A" w:rsidRPr="0033023A" w:rsidRDefault="0033023A" w:rsidP="0033023A">
      <w:r w:rsidRPr="0033023A">
        <w:rPr>
          <w:i/>
          <w:iCs/>
        </w:rPr>
        <w:t xml:space="preserve">    (2) Documentele prevăzute la alin. (1) pot fi depuse şi în copie legalizată, situaţie în care activităţile de certificare pentru conformitate cu originalul şi de semnare de către persoana desemnată nu se mai realizează.</w:t>
      </w:r>
    </w:p>
    <w:p w:rsidR="0033023A" w:rsidRPr="0033023A" w:rsidRDefault="0033023A" w:rsidP="0033023A"/>
    <w:p w:rsidR="0033023A" w:rsidRPr="0033023A" w:rsidRDefault="0033023A" w:rsidP="0033023A">
      <w:r w:rsidRPr="0033023A">
        <w:rPr>
          <w:b/>
          <w:bCs/>
          <w:u w:val="single"/>
        </w:rPr>
        <w:t>#B</w:t>
      </w:r>
    </w:p>
    <w:p w:rsidR="0033023A" w:rsidRPr="0033023A" w:rsidRDefault="0033023A" w:rsidP="0033023A">
      <w:r w:rsidRPr="0033023A">
        <w:t xml:space="preserve">    CAPITOLUL III</w:t>
      </w:r>
    </w:p>
    <w:p w:rsidR="0033023A" w:rsidRPr="0033023A" w:rsidRDefault="0033023A" w:rsidP="0033023A">
      <w:r w:rsidRPr="0033023A">
        <w:t xml:space="preserve">    Organizarea testării specialiştilor</w:t>
      </w:r>
    </w:p>
    <w:p w:rsidR="0033023A" w:rsidRPr="0033023A" w:rsidRDefault="0033023A" w:rsidP="0033023A"/>
    <w:p w:rsidR="0033023A" w:rsidRPr="0033023A" w:rsidRDefault="0033023A" w:rsidP="0033023A">
      <w:r w:rsidRPr="0033023A">
        <w:t xml:space="preserve">    </w:t>
      </w:r>
      <w:r w:rsidRPr="0033023A">
        <w:rPr>
          <w:u w:val="single"/>
        </w:rPr>
        <w:t>ART. 10</w:t>
      </w:r>
    </w:p>
    <w:p w:rsidR="0033023A" w:rsidRPr="0033023A" w:rsidRDefault="0033023A" w:rsidP="0033023A">
      <w:r w:rsidRPr="0033023A">
        <w:t xml:space="preserve">    (1) Testarea specialiştilor se face prin interviu şi constă în verificarea gradului de însuşire a actelor normative referitoare la domeniul respectiv, a dispoziţiilor din </w:t>
      </w:r>
      <w:r w:rsidRPr="0033023A">
        <w:rPr>
          <w:u w:val="single"/>
        </w:rPr>
        <w:t>Codul de procedură civilă</w:t>
      </w:r>
      <w:r w:rsidRPr="0033023A">
        <w:t xml:space="preserve"> şi </w:t>
      </w:r>
      <w:r w:rsidRPr="0033023A">
        <w:rPr>
          <w:u w:val="single"/>
        </w:rPr>
        <w:t>Codul de procedură penală</w:t>
      </w:r>
      <w:r w:rsidRPr="0033023A">
        <w:t>, referitoare la expertiză, şi din alte acte normative care reglementează activitatea de expertiză tehnică judiciară, drepturile şi obligaţiile experţilor.</w:t>
      </w:r>
    </w:p>
    <w:p w:rsidR="0033023A" w:rsidRPr="0033023A" w:rsidRDefault="0033023A" w:rsidP="0033023A">
      <w:r w:rsidRPr="0033023A">
        <w:rPr>
          <w:b/>
          <w:bCs/>
          <w:u w:val="single"/>
        </w:rPr>
        <w:t>#M1</w:t>
      </w:r>
    </w:p>
    <w:p w:rsidR="0033023A" w:rsidRPr="0033023A" w:rsidRDefault="0033023A" w:rsidP="0033023A">
      <w:pPr>
        <w:rPr>
          <w:i/>
          <w:iCs/>
        </w:rPr>
      </w:pPr>
      <w:r w:rsidRPr="0033023A">
        <w:rPr>
          <w:i/>
          <w:iCs/>
        </w:rPr>
        <w:t xml:space="preserve">    (2) Dispoziţiile </w:t>
      </w:r>
      <w:r w:rsidRPr="0033023A">
        <w:rPr>
          <w:i/>
          <w:iCs/>
          <w:u w:val="single"/>
        </w:rPr>
        <w:t>art. 2</w:t>
      </w:r>
      <w:r w:rsidRPr="0033023A">
        <w:rPr>
          <w:i/>
          <w:iCs/>
        </w:rPr>
        <w:t xml:space="preserve"> şi </w:t>
      </w:r>
      <w:r w:rsidRPr="0033023A">
        <w:rPr>
          <w:i/>
          <w:iCs/>
          <w:u w:val="single"/>
        </w:rPr>
        <w:t>3</w:t>
      </w:r>
      <w:r w:rsidRPr="0033023A">
        <w:rPr>
          <w:i/>
          <w:iCs/>
        </w:rPr>
        <w:t xml:space="preserve"> se aplică în mod corespunzător.</w:t>
      </w:r>
    </w:p>
    <w:p w:rsidR="0033023A" w:rsidRPr="0033023A" w:rsidRDefault="0033023A" w:rsidP="0033023A">
      <w:pPr>
        <w:rPr>
          <w:i/>
          <w:iCs/>
        </w:rPr>
      </w:pPr>
      <w:r w:rsidRPr="0033023A">
        <w:rPr>
          <w:i/>
          <w:iCs/>
        </w:rPr>
        <w:t xml:space="preserve">    (3) *** Abrogat</w:t>
      </w:r>
    </w:p>
    <w:p w:rsidR="0033023A" w:rsidRPr="0033023A" w:rsidRDefault="0033023A" w:rsidP="0033023A">
      <w:pPr>
        <w:rPr>
          <w:i/>
          <w:iCs/>
        </w:rPr>
      </w:pPr>
      <w:r w:rsidRPr="0033023A">
        <w:rPr>
          <w:i/>
          <w:iCs/>
        </w:rPr>
        <w:lastRenderedPageBreak/>
        <w:t xml:space="preserve">    (4) Tematica pentru testare, data şi locul susţinerii interviului se publică, cu cel puţin 30 de zile înainte de data susţinerii acestuia, în Monitorul Oficial al României, Partea a III-a. De asemenea, se afişează la sediile birourilor locale pentru expertize judiciare, tehnice şi contabile din cadrul tribunalelor, la loc vizibil şi accesibil publicului, întocmindu-se proces-verbal despre aceasta, precum şi pe pagina de internet a Ministerului Justiţiei.</w:t>
      </w:r>
    </w:p>
    <w:p w:rsidR="0033023A" w:rsidRPr="0033023A" w:rsidRDefault="0033023A" w:rsidP="0033023A">
      <w:pPr>
        <w:rPr>
          <w:i/>
          <w:iCs/>
        </w:rPr>
      </w:pPr>
      <w:r w:rsidRPr="0033023A">
        <w:rPr>
          <w:i/>
          <w:iCs/>
        </w:rPr>
        <w:t xml:space="preserve">    (5) Comisia de testare se aprobă prin ordin al ministrului justiţiei şi este constituită din 3 membri, respectiv un specialist în domeniu şi 2 reprezentanţi ai Ministerului Justiţiei.</w:t>
      </w:r>
    </w:p>
    <w:p w:rsidR="0033023A" w:rsidRPr="0033023A" w:rsidRDefault="0033023A" w:rsidP="0033023A">
      <w:r w:rsidRPr="0033023A">
        <w:rPr>
          <w:i/>
          <w:iCs/>
        </w:rPr>
        <w:t xml:space="preserve">    (6) Rezultatele testării, constând în calificativul "admis" sau "respins", se consemnează într-un proces-verbal semnat de toţi membrii comisiei. Lista privind rezultatele testării se publică pe pagina de internet a Ministerului Justiţiei. De asemenea, se afişează la sediile birourilor locale pentru expertize judiciare, tehnice şi contabile din cadrul tribunalelor, la loc vizibil şi accesibil publicului, întocmindu-se proces-verbal despre aceasta.</w:t>
      </w:r>
    </w:p>
    <w:p w:rsidR="0033023A" w:rsidRPr="0033023A" w:rsidRDefault="0033023A" w:rsidP="0033023A"/>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CAPITOLUL III^1</w:t>
      </w:r>
    </w:p>
    <w:p w:rsidR="0033023A" w:rsidRPr="0033023A" w:rsidRDefault="0033023A" w:rsidP="0033023A">
      <w:r w:rsidRPr="0033023A">
        <w:rPr>
          <w:i/>
          <w:iCs/>
        </w:rPr>
        <w:t xml:space="preserve">    Dispoziţii privind experţii tehnici judiciari care au dobândit această calitate într-un stat membru al Uniunii Europene ori aparţinând Spaţiului Economic European</w:t>
      </w:r>
    </w:p>
    <w:p w:rsidR="0033023A" w:rsidRPr="0033023A" w:rsidRDefault="0033023A" w:rsidP="0033023A"/>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10^1</w:t>
      </w:r>
    </w:p>
    <w:p w:rsidR="0033023A" w:rsidRPr="0033023A" w:rsidRDefault="0033023A" w:rsidP="0033023A">
      <w:pPr>
        <w:rPr>
          <w:i/>
          <w:iCs/>
        </w:rPr>
      </w:pPr>
      <w:r w:rsidRPr="0033023A">
        <w:rPr>
          <w:i/>
          <w:iCs/>
        </w:rPr>
        <w:t xml:space="preserve">    (1) Cetăţeanul unui alt stat membru al UE sau aparţinând SEE şi cetăţeanul român care au dobândit calitatea de expert tehnic judiciar într-un alt stat membru al UE sau aparţinând SEE, calitate certificată de organismele profesionale recunoscute în acele state, se pot înscrie în Tabelul nominal cuprinzând experţii tehnici judiciari, întocmit pe specialităţi şi pe judeţe de Biroul central pentru expertize tehnice judiciare din cadrul Ministerului Justiţiei, în vederea exercitării profesiei în România, în condiţiile legii, fără susţinerea examenului sau a interviului pentru dobândirea calităţii de expert tehnic judiciar.</w:t>
      </w:r>
    </w:p>
    <w:p w:rsidR="0033023A" w:rsidRPr="0033023A" w:rsidRDefault="0033023A" w:rsidP="0033023A">
      <w:pPr>
        <w:rPr>
          <w:i/>
          <w:iCs/>
        </w:rPr>
      </w:pPr>
      <w:r w:rsidRPr="0033023A">
        <w:rPr>
          <w:i/>
          <w:iCs/>
        </w:rPr>
        <w:t xml:space="preserve">    (2) În baza cererii formulate de solicitantul prevăzut la alin. (1), Ministerul Justiţiei recunoaşte, fără efectuarea vreunei formalităţi de verificare, documentul de atestare profesională emis de autoritatea competentă din statul de origine, document cu care se dovedeşte dobândirea calităţii de expert tehnic judiciar în statul de origine, şi îl înscrie în Tabelul nominal cuprinzând experţii tehnici judiciari.</w:t>
      </w:r>
    </w:p>
    <w:p w:rsidR="0033023A" w:rsidRPr="0033023A" w:rsidRDefault="0033023A" w:rsidP="0033023A">
      <w:pPr>
        <w:rPr>
          <w:i/>
          <w:iCs/>
        </w:rPr>
      </w:pPr>
      <w:r w:rsidRPr="0033023A">
        <w:rPr>
          <w:i/>
          <w:iCs/>
        </w:rPr>
        <w:t xml:space="preserve">    (3) În vederea înscrierii în Tabelul nominal cuprinzând experţii tehnici judiciari, expertul tehnic judiciar solicitant va depune la Ministerul Justiţiei următoarele documente:</w:t>
      </w:r>
    </w:p>
    <w:p w:rsidR="0033023A" w:rsidRPr="0033023A" w:rsidRDefault="0033023A" w:rsidP="0033023A">
      <w:r w:rsidRPr="0033023A">
        <w:rPr>
          <w:i/>
          <w:iCs/>
        </w:rPr>
        <w:t xml:space="preserve">    a) cererea de înscriere, care se va redacta în limba română şi în care se vor înscrie date privind expertul: nume, prenume, cod numeric personal, cetăţenie, adresa de domiciliu în statul membru UE sau SEE şi, dacă există, adresa de reşedinţă în România, specializarea expertului, telefon, fax, e-mail, pagina de internet;</w:t>
      </w:r>
    </w:p>
    <w:p w:rsidR="0033023A" w:rsidRPr="0033023A" w:rsidRDefault="0033023A" w:rsidP="0033023A">
      <w:r w:rsidRPr="0033023A">
        <w:rPr>
          <w:b/>
          <w:bCs/>
          <w:u w:val="single"/>
        </w:rPr>
        <w:t>#M3</w:t>
      </w:r>
    </w:p>
    <w:p w:rsidR="0033023A" w:rsidRPr="0033023A" w:rsidRDefault="0033023A" w:rsidP="0033023A">
      <w:r w:rsidRPr="0033023A">
        <w:rPr>
          <w:i/>
          <w:iCs/>
        </w:rPr>
        <w:t xml:space="preserve">    b) copia legalizată sau certificată pentru conformitate cu originalul de pe documentul care atestă dobândirea calităţii de expert tehnic judiciar în statul de origine;</w:t>
      </w:r>
    </w:p>
    <w:p w:rsidR="0033023A" w:rsidRPr="0033023A" w:rsidRDefault="0033023A" w:rsidP="0033023A">
      <w:r w:rsidRPr="0033023A">
        <w:rPr>
          <w:b/>
          <w:bCs/>
          <w:u w:val="single"/>
        </w:rPr>
        <w:lastRenderedPageBreak/>
        <w:t>#M2</w:t>
      </w:r>
    </w:p>
    <w:p w:rsidR="0033023A" w:rsidRPr="0033023A" w:rsidRDefault="0033023A" w:rsidP="0033023A">
      <w:pPr>
        <w:rPr>
          <w:i/>
          <w:iCs/>
        </w:rPr>
      </w:pPr>
      <w:r w:rsidRPr="0033023A">
        <w:rPr>
          <w:i/>
          <w:iCs/>
        </w:rPr>
        <w:t xml:space="preserve">    c) traducerea în limba română, legalizată, a documentului care atestă dobândirea calităţii de expert tehnic judiciar în statul de origine;</w:t>
      </w:r>
    </w:p>
    <w:p w:rsidR="0033023A" w:rsidRPr="0033023A" w:rsidRDefault="0033023A" w:rsidP="0033023A">
      <w:r w:rsidRPr="0033023A">
        <w:rPr>
          <w:i/>
          <w:iCs/>
        </w:rPr>
        <w:t xml:space="preserve">    d) copia actului de identitate şi, dacă este necesar, a altui act doveditor al cetăţeniei unuia dintre statele membre ale UE sau aparţinând SEE;</w:t>
      </w:r>
    </w:p>
    <w:p w:rsidR="0033023A" w:rsidRPr="0033023A" w:rsidRDefault="0033023A" w:rsidP="0033023A">
      <w:r w:rsidRPr="0033023A">
        <w:rPr>
          <w:b/>
          <w:bCs/>
          <w:u w:val="single"/>
        </w:rPr>
        <w:t>#M3</w:t>
      </w:r>
    </w:p>
    <w:p w:rsidR="0033023A" w:rsidRPr="0033023A" w:rsidRDefault="0033023A" w:rsidP="0033023A">
      <w:r w:rsidRPr="0033023A">
        <w:rPr>
          <w:i/>
          <w:iCs/>
        </w:rPr>
        <w:t xml:space="preserve">    e) copia legalizată sau certificată pentru conformitate cu originalul de pe atestatul de cunoaştere a limbii române de către cetăţeanul statului membru UE sau SEE, altul decât România. Dacă documentul este emis în altă limbă decât cea română, se va depune şi traducerea în limba română, legalizată, a documentului respectiv;</w:t>
      </w:r>
    </w:p>
    <w:p w:rsidR="0033023A" w:rsidRPr="0033023A" w:rsidRDefault="0033023A" w:rsidP="0033023A">
      <w:r w:rsidRPr="0033023A">
        <w:rPr>
          <w:b/>
          <w:bCs/>
          <w:u w:val="single"/>
        </w:rPr>
        <w:t>#M2</w:t>
      </w:r>
    </w:p>
    <w:p w:rsidR="0033023A" w:rsidRPr="0033023A" w:rsidRDefault="0033023A" w:rsidP="0033023A">
      <w:pPr>
        <w:rPr>
          <w:i/>
          <w:iCs/>
        </w:rPr>
      </w:pPr>
      <w:r w:rsidRPr="0033023A">
        <w:rPr>
          <w:i/>
          <w:iCs/>
        </w:rPr>
        <w:t xml:space="preserve">    f) declaraţia pe propria răspundere că are capacitatea de exerciţiu deplină, redactată în limba română;</w:t>
      </w:r>
    </w:p>
    <w:p w:rsidR="0033023A" w:rsidRPr="0033023A" w:rsidRDefault="0033023A" w:rsidP="0033023A">
      <w:pPr>
        <w:rPr>
          <w:i/>
          <w:iCs/>
        </w:rPr>
      </w:pPr>
      <w:r w:rsidRPr="0033023A">
        <w:rPr>
          <w:i/>
          <w:iCs/>
        </w:rPr>
        <w:t xml:space="preserve">    g) certificatul de cazier judiciar, în original, aflat în termenul de valabilitate. Dacă acesta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h) recomandare privind buna reputaţie profesională şi socială, în original, obţinută de la locul de muncă, asociaţii profesionale din domeniu sau, după caz, de la alte organizaţii şi instituţii cu care a colaborat. Dacă documentul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(4) Documentele prevăzute la alin. (3) lit. d) - h) certifică îndeplinirea condiţiilor prevăzute la </w:t>
      </w:r>
      <w:r w:rsidRPr="0033023A">
        <w:rPr>
          <w:i/>
          <w:iCs/>
          <w:u w:val="single"/>
        </w:rPr>
        <w:t>art. 10</w:t>
      </w:r>
      <w:r w:rsidRPr="0033023A">
        <w:rPr>
          <w:i/>
          <w:iCs/>
        </w:rPr>
        <w:t xml:space="preserve"> alin. (1) lit. a), a^1), b) şi f) din Ordonanţa Guvernului nr. 2/2000, aprobată prin </w:t>
      </w:r>
      <w:r w:rsidRPr="0033023A">
        <w:rPr>
          <w:i/>
          <w:iCs/>
          <w:u w:val="single"/>
        </w:rPr>
        <w:t>Legea nr. 156/2002</w:t>
      </w:r>
      <w:r w:rsidRPr="0033023A">
        <w:rPr>
          <w:i/>
          <w:iCs/>
        </w:rPr>
        <w:t>, cu modificările şi completările ulterioare, şi pot fi emise sau eliberate de autorităţile competente române ori de cele din statul de origine.</w:t>
      </w:r>
    </w:p>
    <w:p w:rsidR="0033023A" w:rsidRPr="0033023A" w:rsidRDefault="0033023A" w:rsidP="0033023A">
      <w:r w:rsidRPr="0033023A">
        <w:rPr>
          <w:i/>
          <w:iCs/>
        </w:rPr>
        <w:t xml:space="preserve">    (5) Dacă sunt îndeplinite condiţiile legale pentru exercitarea cu caracter permanent a profesiei în România şi înscrierea în Tabelul nominal cuprinzând experţii tehnici judiciari, direcţia de specialitate va elibera solicitantului o adeverinţă în care se va preciza că acesta a fost înscris în Tabelul nominal cuprinzând experţii tehnici judiciari şi îndeplineşte condiţiile în vederea exercitării cu caracter permanent a profesiei în România.</w:t>
      </w:r>
    </w:p>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10^2</w:t>
      </w:r>
    </w:p>
    <w:p w:rsidR="0033023A" w:rsidRPr="0033023A" w:rsidRDefault="0033023A" w:rsidP="0033023A">
      <w:pPr>
        <w:rPr>
          <w:i/>
          <w:iCs/>
        </w:rPr>
      </w:pPr>
      <w:r w:rsidRPr="0033023A">
        <w:rPr>
          <w:i/>
          <w:iCs/>
        </w:rPr>
        <w:t xml:space="preserve">    (1) Cetăţeanul unui alt stat membru al UE sau aparţinând SEE şi cetăţeanul român care au dobândit calitatea de expert tehnic judiciar într-un alt stat membru al UE sau aparţinând SEE şi exercită profesia cu titlu permanent în unul dintre aceste state pot profesa în România şi în mod temporar sau ocazional. În această situaţie, expertul tehnic judiciar este exceptat de la procedura de înscriere în Tabelul nominal cuprinzând experţii tehnici judiciari.</w:t>
      </w:r>
    </w:p>
    <w:p w:rsidR="0033023A" w:rsidRPr="0033023A" w:rsidRDefault="0033023A" w:rsidP="0033023A">
      <w:pPr>
        <w:rPr>
          <w:i/>
          <w:iCs/>
        </w:rPr>
      </w:pPr>
      <w:r w:rsidRPr="0033023A">
        <w:rPr>
          <w:i/>
          <w:iCs/>
        </w:rPr>
        <w:t xml:space="preserve">    (2) În cazul în care, în vederea exercitării temporare sau ocazionale a profesiei de expert tehnic judiciar, solicitantul prevăzut la alin. (1) se află la prima aplicaţie în România ori dacă intervine o modificare substanţială a situaţiei sale, acesta va înainta Ministerului Justiţiei o declaraţie privind serviciile pe care le va presta, însoţită de următoarele documente:</w:t>
      </w:r>
    </w:p>
    <w:p w:rsidR="0033023A" w:rsidRPr="0033023A" w:rsidRDefault="0033023A" w:rsidP="0033023A">
      <w:r w:rsidRPr="0033023A">
        <w:rPr>
          <w:i/>
          <w:iCs/>
        </w:rPr>
        <w:lastRenderedPageBreak/>
        <w:t xml:space="preserve">    a) copia actului de identitate şi, dacă este necesar, a altui act doveditor al cetăţeniei unuia dintre statele membre ale UE sau aparţinând SEE;</w:t>
      </w:r>
    </w:p>
    <w:p w:rsidR="0033023A" w:rsidRPr="0033023A" w:rsidRDefault="0033023A" w:rsidP="0033023A">
      <w:r w:rsidRPr="0033023A">
        <w:rPr>
          <w:b/>
          <w:bCs/>
          <w:u w:val="single"/>
        </w:rPr>
        <w:t>#M3</w:t>
      </w:r>
    </w:p>
    <w:p w:rsidR="0033023A" w:rsidRPr="0033023A" w:rsidRDefault="0033023A" w:rsidP="0033023A">
      <w:pPr>
        <w:rPr>
          <w:i/>
          <w:iCs/>
        </w:rPr>
      </w:pPr>
      <w:r w:rsidRPr="0033023A">
        <w:rPr>
          <w:i/>
          <w:iCs/>
        </w:rPr>
        <w:t xml:space="preserve">    b) copia legalizată sau certificată pentru conformitate cu originalul de pe atestatul de cunoaştere a limbii române de către cetăţeanul statului membru UE sau SEE, altul decât România. Dacă documentul este emis în altă limbă decât cea română, se va depune şi traducerea în limba română, legalizată, a documentului respectiv;</w:t>
      </w:r>
    </w:p>
    <w:p w:rsidR="0033023A" w:rsidRPr="0033023A" w:rsidRDefault="0033023A" w:rsidP="0033023A">
      <w:r w:rsidRPr="0033023A">
        <w:rPr>
          <w:i/>
          <w:iCs/>
        </w:rPr>
        <w:t xml:space="preserve">    c) copia legalizată sau certificată pentru conformitate cu originalul de pe documentul care atestă dobândirea calităţii de expert tehnic judiciar în statul de origine;</w:t>
      </w:r>
    </w:p>
    <w:p w:rsidR="0033023A" w:rsidRPr="0033023A" w:rsidRDefault="0033023A" w:rsidP="0033023A">
      <w:r w:rsidRPr="0033023A">
        <w:rPr>
          <w:b/>
          <w:bCs/>
          <w:u w:val="single"/>
        </w:rPr>
        <w:t>#M2</w:t>
      </w:r>
    </w:p>
    <w:p w:rsidR="0033023A" w:rsidRPr="0033023A" w:rsidRDefault="0033023A" w:rsidP="0033023A">
      <w:pPr>
        <w:rPr>
          <w:i/>
          <w:iCs/>
        </w:rPr>
      </w:pPr>
      <w:r w:rsidRPr="0033023A">
        <w:rPr>
          <w:i/>
          <w:iCs/>
        </w:rPr>
        <w:t xml:space="preserve">    d) traducerea în limba română, legalizată, a documentului care atestă dobândirea calităţii de expert tehnic judiciar în statul de origine;</w:t>
      </w:r>
    </w:p>
    <w:p w:rsidR="0033023A" w:rsidRPr="0033023A" w:rsidRDefault="0033023A" w:rsidP="0033023A">
      <w:pPr>
        <w:rPr>
          <w:i/>
          <w:iCs/>
        </w:rPr>
      </w:pPr>
      <w:r w:rsidRPr="0033023A">
        <w:rPr>
          <w:i/>
          <w:iCs/>
        </w:rPr>
        <w:t xml:space="preserve">    e) copia documentului prin care se atestă că solicitantul este legal stabilit într-un stat membru al UE sau aparţinând SEE în scopul desfăşurării de astfel de activităţi. Dacă documentul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f) copia documentului prin care se atestă că solicitantului nu îi este interzis să practice profesia, chiar şi cu caracter temporar, la momentul eliberării atestatului. Dacă documentul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g) copia documentului cu care se face dovada că a desfăşurat o activitate specifică profesiei de expert tehnic judiciar timp de cel puţin 2 ani în decursul ultimilor 10 ani, pentru cazul în care profesia nu este reglementată în statul în care este stabilit. Dacă documentul este emis în altă limbă decât cea română, se va depune şi traducerea în limba română, legalizată, a documentului respectiv.</w:t>
      </w:r>
    </w:p>
    <w:p w:rsidR="0033023A" w:rsidRPr="0033023A" w:rsidRDefault="0033023A" w:rsidP="0033023A">
      <w:pPr>
        <w:rPr>
          <w:i/>
          <w:iCs/>
        </w:rPr>
      </w:pPr>
      <w:r w:rsidRPr="0033023A">
        <w:rPr>
          <w:i/>
          <w:iCs/>
        </w:rPr>
        <w:t xml:space="preserve">    (3) Declaraţia prevăzută la alin. (2) poate fi înaintată prin orice mijloace şi se reînnoieşte anual, dacă solicitantul intenţionează să exercite, în mod temporar sau ocazional, profesia de expert tehnic judiciar în România.</w:t>
      </w:r>
    </w:p>
    <w:p w:rsidR="0033023A" w:rsidRPr="0033023A" w:rsidRDefault="0033023A" w:rsidP="0033023A">
      <w:r w:rsidRPr="0033023A">
        <w:rPr>
          <w:i/>
          <w:iCs/>
        </w:rPr>
        <w:t xml:space="preserve">    (4) Dacă sunt îndeplinite condiţiile legale pentru exercitarea ocazională sau temporară a profesiei, direcţia de specialitate va elibera solicitantului o adeverinţă în care se va preciza că acesta a depus declaraţia prevăzută de lege şi îndeplineşte condiţiile în vederea exercitării temporare sau ocazionale a profesiei de expert tehnic judiciar.</w:t>
      </w:r>
    </w:p>
    <w:p w:rsidR="0033023A" w:rsidRPr="0033023A" w:rsidRDefault="0033023A" w:rsidP="0033023A">
      <w:r w:rsidRPr="0033023A">
        <w:rPr>
          <w:b/>
          <w:bCs/>
          <w:u w:val="single"/>
        </w:rPr>
        <w:t>#M3</w:t>
      </w:r>
    </w:p>
    <w:p w:rsidR="0033023A" w:rsidRPr="0033023A" w:rsidRDefault="0033023A" w:rsidP="0033023A">
      <w:r w:rsidRPr="0033023A">
        <w:t xml:space="preserve">    </w:t>
      </w:r>
      <w:r w:rsidRPr="0033023A">
        <w:rPr>
          <w:u w:val="single"/>
        </w:rPr>
        <w:t>ART. 10^3</w:t>
      </w:r>
    </w:p>
    <w:p w:rsidR="0033023A" w:rsidRPr="0033023A" w:rsidRDefault="0033023A" w:rsidP="0033023A">
      <w:pPr>
        <w:rPr>
          <w:i/>
          <w:iCs/>
        </w:rPr>
      </w:pPr>
      <w:r w:rsidRPr="0033023A">
        <w:rPr>
          <w:i/>
          <w:iCs/>
        </w:rPr>
        <w:t xml:space="preserve">    (1) Copia de pe documentele prevăzute la </w:t>
      </w:r>
      <w:r w:rsidRPr="0033023A">
        <w:rPr>
          <w:i/>
          <w:iCs/>
          <w:u w:val="single"/>
        </w:rPr>
        <w:t>art. 10^1</w:t>
      </w:r>
      <w:r w:rsidRPr="0033023A">
        <w:rPr>
          <w:i/>
          <w:iCs/>
        </w:rPr>
        <w:t xml:space="preserve"> alin. (3) lit. b) şi e) se realizează de către persoana desemnată din cadrul Ministerului Justiţiei, se certifică pentru conformitate cu originalul şi se semnează de persoana desemnată. Originalul documentului prezentat se restituie solicitantului după realizarea copiei.</w:t>
      </w:r>
    </w:p>
    <w:p w:rsidR="0033023A" w:rsidRPr="0033023A" w:rsidRDefault="0033023A" w:rsidP="0033023A">
      <w:r w:rsidRPr="0033023A">
        <w:rPr>
          <w:i/>
          <w:iCs/>
        </w:rPr>
        <w:t xml:space="preserve">    (2) Documentele prevăzute la alin. (1) pot fi depuse şi în copie legalizată, situaţie în care activităţile de certificare pentru conformitate cu originalul şi de semnare de către persoana desemnată nu se mai realizează.</w:t>
      </w:r>
    </w:p>
    <w:p w:rsidR="0033023A" w:rsidRPr="0033023A" w:rsidRDefault="0033023A" w:rsidP="0033023A">
      <w:r w:rsidRPr="0033023A">
        <w:rPr>
          <w:b/>
          <w:bCs/>
          <w:u w:val="single"/>
        </w:rPr>
        <w:lastRenderedPageBreak/>
        <w:t>#M3</w:t>
      </w:r>
    </w:p>
    <w:p w:rsidR="0033023A" w:rsidRPr="0033023A" w:rsidRDefault="0033023A" w:rsidP="0033023A">
      <w:r w:rsidRPr="0033023A">
        <w:t xml:space="preserve">    </w:t>
      </w:r>
      <w:r w:rsidRPr="0033023A">
        <w:rPr>
          <w:u w:val="single"/>
        </w:rPr>
        <w:t>ART. 10^4</w:t>
      </w:r>
    </w:p>
    <w:p w:rsidR="0033023A" w:rsidRPr="0033023A" w:rsidRDefault="0033023A" w:rsidP="0033023A">
      <w:pPr>
        <w:rPr>
          <w:i/>
          <w:iCs/>
        </w:rPr>
      </w:pPr>
      <w:r w:rsidRPr="0033023A">
        <w:rPr>
          <w:i/>
          <w:iCs/>
        </w:rPr>
        <w:t xml:space="preserve">    (1) Copia de pe documentele prevăzute la </w:t>
      </w:r>
      <w:r w:rsidRPr="0033023A">
        <w:rPr>
          <w:i/>
          <w:iCs/>
          <w:u w:val="single"/>
        </w:rPr>
        <w:t>art. 10^2</w:t>
      </w:r>
      <w:r w:rsidRPr="0033023A">
        <w:rPr>
          <w:i/>
          <w:iCs/>
        </w:rPr>
        <w:t xml:space="preserve"> alin. (2) lit. b) şi c) se realizează de către persoana desemnată din cadrul Ministerului Justiţiei, se certifică pentru conformitate cu originalul şi se semnează de persoana desemnată. Originalul documentului prezentat se restituie solicitantului după realizarea copiei.</w:t>
      </w:r>
    </w:p>
    <w:p w:rsidR="0033023A" w:rsidRPr="0033023A" w:rsidRDefault="0033023A" w:rsidP="0033023A">
      <w:r w:rsidRPr="0033023A">
        <w:rPr>
          <w:i/>
          <w:iCs/>
        </w:rPr>
        <w:t xml:space="preserve">    (2) Documentele prevăzute la alin. (1) pot fi depuse şi în copie legalizată, situaţie în care activităţile de certificare pentru conformitate cu originalul şi de semnare de către persoana desemnată nu se mai realizează.</w:t>
      </w:r>
    </w:p>
    <w:p w:rsidR="0033023A" w:rsidRPr="0033023A" w:rsidRDefault="0033023A" w:rsidP="0033023A"/>
    <w:p w:rsidR="0033023A" w:rsidRPr="0033023A" w:rsidRDefault="0033023A" w:rsidP="0033023A">
      <w:r w:rsidRPr="0033023A">
        <w:rPr>
          <w:b/>
          <w:bCs/>
          <w:u w:val="single"/>
        </w:rPr>
        <w:t>#B</w:t>
      </w:r>
    </w:p>
    <w:p w:rsidR="0033023A" w:rsidRPr="0033023A" w:rsidRDefault="0033023A" w:rsidP="0033023A">
      <w:r w:rsidRPr="0033023A">
        <w:t xml:space="preserve">    CAPITOLUL IV</w:t>
      </w:r>
    </w:p>
    <w:p w:rsidR="0033023A" w:rsidRPr="0033023A" w:rsidRDefault="0033023A" w:rsidP="0033023A">
      <w:r w:rsidRPr="0033023A">
        <w:t xml:space="preserve">    Dispoziţii finale</w:t>
      </w:r>
    </w:p>
    <w:p w:rsidR="0033023A" w:rsidRPr="0033023A" w:rsidRDefault="0033023A" w:rsidP="0033023A"/>
    <w:p w:rsidR="0033023A" w:rsidRPr="0033023A" w:rsidRDefault="0033023A" w:rsidP="0033023A">
      <w:r w:rsidRPr="0033023A">
        <w:rPr>
          <w:b/>
          <w:bCs/>
          <w:u w:val="single"/>
        </w:rPr>
        <w:t>#M2</w:t>
      </w:r>
    </w:p>
    <w:p w:rsidR="0033023A" w:rsidRPr="0033023A" w:rsidRDefault="0033023A" w:rsidP="0033023A">
      <w:r w:rsidRPr="0033023A">
        <w:t xml:space="preserve">    </w:t>
      </w:r>
      <w:r w:rsidRPr="0033023A">
        <w:rPr>
          <w:u w:val="single"/>
        </w:rPr>
        <w:t>ART. 11</w:t>
      </w:r>
    </w:p>
    <w:p w:rsidR="0033023A" w:rsidRPr="0033023A" w:rsidRDefault="0033023A" w:rsidP="0033023A">
      <w:r w:rsidRPr="0033023A">
        <w:rPr>
          <w:i/>
          <w:iCs/>
        </w:rPr>
        <w:t xml:space="preserve">    (1) Calitatea de expert tehnic judiciar se atribuie persoanelor care au promovat examenul sau interviul şi fac dovada că sunt apte din punct de vedere medical pentru îndeplinirea activităţii de expertiză cu certificat medical de sănătate, eliberat pe baza constatărilor făcute de comisia medicală constituită potrivit </w:t>
      </w:r>
      <w:r w:rsidRPr="0033023A">
        <w:rPr>
          <w:i/>
          <w:iCs/>
          <w:u w:val="single"/>
        </w:rPr>
        <w:t>Legii nr. 303/2004</w:t>
      </w:r>
      <w:r w:rsidRPr="0033023A">
        <w:rPr>
          <w:i/>
          <w:iCs/>
        </w:rPr>
        <w:t xml:space="preserve"> privind statutul judecătorilor şi procurorilor, republicată, cu modificările şi completările ulterioare. Aceştia vor figura în evidenţă corespunzător specializării în care au obţinut calitatea de expert tehnic judiciar şi locului de domiciliu.</w:t>
      </w:r>
    </w:p>
    <w:p w:rsidR="0033023A" w:rsidRPr="0033023A" w:rsidRDefault="0033023A" w:rsidP="0033023A">
      <w:r w:rsidRPr="0033023A">
        <w:rPr>
          <w:b/>
          <w:bCs/>
          <w:u w:val="single"/>
        </w:rPr>
        <w:t>#M1</w:t>
      </w:r>
    </w:p>
    <w:p w:rsidR="0033023A" w:rsidRPr="0033023A" w:rsidRDefault="0033023A" w:rsidP="0033023A">
      <w:r w:rsidRPr="0033023A">
        <w:rPr>
          <w:i/>
          <w:iCs/>
        </w:rPr>
        <w:t xml:space="preserve">    (2) Persoanele care la testare au obţinut calificativul "admis" şi fac dovada că sunt apte din punct de vedere medical pentru îndeplinirea activităţii de expertiză, cu certificat medical de sănătate, eliberat pe baza constatărilor făcute de comisia medicală constituită potrivit </w:t>
      </w:r>
      <w:r w:rsidRPr="0033023A">
        <w:rPr>
          <w:i/>
          <w:iCs/>
          <w:u w:val="single"/>
        </w:rPr>
        <w:t>Legii nr. 303/2004</w:t>
      </w:r>
      <w:r w:rsidRPr="0033023A">
        <w:rPr>
          <w:i/>
          <w:iCs/>
        </w:rPr>
        <w:t xml:space="preserve"> privind statutul judecătorilor şi procurorilor, cu modificările şi completările ulterioare, vor figura în evidenţa nominală a specialiştilor, corespunzător specialităţii şi locului de domiciliu.</w:t>
      </w:r>
    </w:p>
    <w:p w:rsidR="0033023A" w:rsidRPr="0033023A" w:rsidRDefault="0033023A" w:rsidP="0033023A">
      <w:r w:rsidRPr="0033023A">
        <w:rPr>
          <w:b/>
          <w:bCs/>
          <w:u w:val="single"/>
        </w:rPr>
        <w:t>#M1</w:t>
      </w:r>
    </w:p>
    <w:p w:rsidR="0033023A" w:rsidRPr="0033023A" w:rsidRDefault="0033023A" w:rsidP="0033023A">
      <w:r w:rsidRPr="0033023A">
        <w:t xml:space="preserve">    </w:t>
      </w:r>
      <w:r w:rsidRPr="0033023A">
        <w:rPr>
          <w:u w:val="single"/>
        </w:rPr>
        <w:t>ART. 12</w:t>
      </w:r>
    </w:p>
    <w:p w:rsidR="0033023A" w:rsidRPr="0033023A" w:rsidRDefault="0033023A" w:rsidP="0033023A">
      <w:r w:rsidRPr="0033023A">
        <w:rPr>
          <w:i/>
          <w:iCs/>
        </w:rPr>
        <w:t xml:space="preserve">    (1) Ministerul Justiţiei, prin Direcţia pentru servicii juridice conexe - Biroul central pentru expertize tehnice judiciare eliberează experţilor tehnici judiciari legitimaţia de expert, iar specialiştilor, adeverinţă din care rezultă calitatea dobândită.</w:t>
      </w:r>
    </w:p>
    <w:p w:rsidR="0033023A" w:rsidRPr="0033023A" w:rsidRDefault="0033023A" w:rsidP="0033023A">
      <w:r w:rsidRPr="0033023A">
        <w:rPr>
          <w:b/>
          <w:bCs/>
          <w:u w:val="single"/>
        </w:rPr>
        <w:t>#M2</w:t>
      </w:r>
    </w:p>
    <w:p w:rsidR="0033023A" w:rsidRPr="0033023A" w:rsidRDefault="0033023A" w:rsidP="0033023A">
      <w:r w:rsidRPr="0033023A">
        <w:rPr>
          <w:i/>
          <w:iCs/>
        </w:rPr>
        <w:t xml:space="preserve">    (2) *** Abrogat</w:t>
      </w:r>
    </w:p>
    <w:p w:rsidR="0033023A" w:rsidRPr="0033023A" w:rsidRDefault="0033023A" w:rsidP="0033023A">
      <w:r w:rsidRPr="0033023A">
        <w:rPr>
          <w:b/>
          <w:bCs/>
          <w:u w:val="single"/>
        </w:rPr>
        <w:t>#B</w:t>
      </w:r>
    </w:p>
    <w:p w:rsidR="0033023A" w:rsidRPr="0033023A" w:rsidRDefault="0033023A" w:rsidP="0033023A">
      <w:r w:rsidRPr="0033023A">
        <w:lastRenderedPageBreak/>
        <w:t xml:space="preserve">    (3) Toate documentele referitoare la organizarea şi desfăşurarea examenelor şi testărilor se arhivează, având termen de păstrare conform legii.</w:t>
      </w:r>
    </w:p>
    <w:p w:rsidR="0033023A" w:rsidRPr="0033023A" w:rsidRDefault="0033023A" w:rsidP="0033023A">
      <w:r w:rsidRPr="0033023A">
        <w:t xml:space="preserve">    (4) Dosarele cuprinzând actele personale ale experţilor tehnici judiciari şi ale specialiştilor atestaţi şi tezele tuturor candidaţilor la examen se păstrează permanent în arhiva Biroului central pentru expertize tehnice judiciare.</w:t>
      </w:r>
    </w:p>
    <w:p w:rsidR="0033023A" w:rsidRPr="0033023A" w:rsidRDefault="0033023A" w:rsidP="0033023A">
      <w:r w:rsidRPr="0033023A">
        <w:t xml:space="preserve">    (5) Dosarele conţinând copii de pe actele personale ale candidaţilor care nu s-au prezentat şi ale celor respinşi la examen şi testare se păstrează la Biroul central pentru expertize tehnice judiciare până la definitivarea rezultatelor, după care se restituie birourilor locale pentru expertize judiciare, tehnice şi contabile.</w:t>
      </w:r>
    </w:p>
    <w:p w:rsidR="0033023A" w:rsidRPr="0033023A" w:rsidRDefault="0033023A" w:rsidP="0033023A">
      <w:r w:rsidRPr="0033023A">
        <w:rPr>
          <w:b/>
          <w:bCs/>
          <w:u w:val="single"/>
        </w:rPr>
        <w:t>#M1</w:t>
      </w:r>
    </w:p>
    <w:p w:rsidR="0033023A" w:rsidRPr="0033023A" w:rsidRDefault="0033023A" w:rsidP="0033023A">
      <w:r w:rsidRPr="0033023A">
        <w:rPr>
          <w:i/>
          <w:iCs/>
        </w:rPr>
        <w:t xml:space="preserve">    </w:t>
      </w:r>
      <w:r w:rsidRPr="0033023A">
        <w:rPr>
          <w:i/>
          <w:iCs/>
          <w:u w:val="single"/>
        </w:rPr>
        <w:t>ART. 13</w:t>
      </w:r>
      <w:r w:rsidRPr="0033023A">
        <w:rPr>
          <w:i/>
          <w:iCs/>
        </w:rPr>
        <w:t xml:space="preserve"> *** Abrogat</w:t>
      </w:r>
    </w:p>
    <w:p w:rsidR="0033023A" w:rsidRPr="0033023A" w:rsidRDefault="0033023A" w:rsidP="0033023A"/>
    <w:p w:rsidR="0033023A" w:rsidRPr="0033023A" w:rsidRDefault="0033023A" w:rsidP="0033023A">
      <w:r w:rsidRPr="0033023A">
        <w:rPr>
          <w:b/>
          <w:bCs/>
          <w:u w:val="single"/>
        </w:rPr>
        <w:t>#B</w:t>
      </w:r>
    </w:p>
    <w:p w:rsidR="00006B0A" w:rsidRDefault="0033023A" w:rsidP="0033023A">
      <w:r w:rsidRPr="0033023A">
        <w:t xml:space="preserve">                              ---------------</w:t>
      </w:r>
    </w:p>
    <w:sectPr w:rsidR="00006B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23A"/>
    <w:rsid w:val="00213962"/>
    <w:rsid w:val="0033023A"/>
    <w:rsid w:val="004F7E4B"/>
    <w:rsid w:val="008669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5173</Words>
  <Characters>29487</Characters>
  <Application>Microsoft Office Word</Application>
  <DocSecurity>0</DocSecurity>
  <Lines>245</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Crina Rosan</dc:creator>
  <cp:lastModifiedBy>Roxana Borisenca</cp:lastModifiedBy>
  <cp:revision>2</cp:revision>
  <dcterms:created xsi:type="dcterms:W3CDTF">2019-06-27T08:21:00Z</dcterms:created>
  <dcterms:modified xsi:type="dcterms:W3CDTF">2019-06-27T08:21:00Z</dcterms:modified>
</cp:coreProperties>
</file>