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F4C" w:rsidRPr="007D1F4C" w:rsidRDefault="007D1F4C" w:rsidP="007D1F4C">
      <w:pPr>
        <w:spacing w:after="0" w:line="240" w:lineRule="auto"/>
        <w:rPr>
          <w:rFonts w:ascii="Arial" w:eastAsia="Times New Roman" w:hAnsi="Arial" w:cs="Arial"/>
          <w:color w:val="000000"/>
          <w:sz w:val="20"/>
          <w:szCs w:val="20"/>
        </w:rPr>
      </w:pPr>
      <w:bookmarkStart w:id="0" w:name="5488007"/>
      <w:bookmarkEnd w:id="0"/>
      <w:r w:rsidRPr="007D1F4C">
        <w:rPr>
          <w:rFonts w:ascii="Arial" w:eastAsia="Times New Roman" w:hAnsi="Arial" w:cs="Arial"/>
          <w:color w:val="000000"/>
          <w:sz w:val="20"/>
          <w:szCs w:val="20"/>
        </w:rPr>
        <w:t>Ministerul Sănătăţii</w:t>
      </w:r>
    </w:p>
    <w:p w:rsidR="007D1F4C" w:rsidRPr="007D1F4C" w:rsidRDefault="007D1F4C" w:rsidP="007D1F4C">
      <w:pPr>
        <w:spacing w:after="0" w:line="240" w:lineRule="auto"/>
        <w:jc w:val="center"/>
        <w:rPr>
          <w:rFonts w:ascii="Arial" w:eastAsia="Times New Roman" w:hAnsi="Arial" w:cs="Arial"/>
          <w:b/>
          <w:color w:val="000000"/>
          <w:sz w:val="20"/>
          <w:szCs w:val="20"/>
        </w:rPr>
      </w:pPr>
      <w:bookmarkStart w:id="1" w:name="5488008"/>
      <w:bookmarkEnd w:id="1"/>
      <w:r w:rsidRPr="007D1F4C">
        <w:rPr>
          <w:rFonts w:ascii="Arial" w:eastAsia="Times New Roman" w:hAnsi="Arial" w:cs="Arial"/>
          <w:b/>
          <w:color w:val="000000"/>
          <w:sz w:val="20"/>
          <w:szCs w:val="20"/>
        </w:rPr>
        <w:t>ORDIN Nr. 444</w:t>
      </w:r>
    </w:p>
    <w:p w:rsidR="007D1F4C" w:rsidRPr="007D1F4C" w:rsidRDefault="007D1F4C" w:rsidP="007D1F4C">
      <w:pPr>
        <w:spacing w:after="0" w:line="240" w:lineRule="auto"/>
        <w:jc w:val="center"/>
        <w:rPr>
          <w:rFonts w:ascii="Arial" w:eastAsia="Times New Roman" w:hAnsi="Arial" w:cs="Arial"/>
          <w:b/>
          <w:color w:val="000000"/>
          <w:sz w:val="20"/>
          <w:szCs w:val="20"/>
        </w:rPr>
      </w:pPr>
      <w:proofErr w:type="gramStart"/>
      <w:r w:rsidRPr="007D1F4C">
        <w:rPr>
          <w:rFonts w:ascii="Arial" w:eastAsia="Times New Roman" w:hAnsi="Arial" w:cs="Arial"/>
          <w:b/>
          <w:color w:val="000000"/>
          <w:sz w:val="20"/>
          <w:szCs w:val="20"/>
        </w:rPr>
        <w:t>din</w:t>
      </w:r>
      <w:proofErr w:type="gramEnd"/>
      <w:r w:rsidRPr="007D1F4C">
        <w:rPr>
          <w:rFonts w:ascii="Arial" w:eastAsia="Times New Roman" w:hAnsi="Arial" w:cs="Arial"/>
          <w:b/>
          <w:color w:val="000000"/>
          <w:sz w:val="20"/>
          <w:szCs w:val="20"/>
        </w:rPr>
        <w:t xml:space="preserve"> 25 martie 2019</w:t>
      </w:r>
    </w:p>
    <w:p w:rsidR="007D1F4C" w:rsidRPr="007D1F4C" w:rsidRDefault="007D1F4C" w:rsidP="007D1F4C">
      <w:pPr>
        <w:spacing w:after="0" w:line="240" w:lineRule="auto"/>
        <w:jc w:val="center"/>
        <w:rPr>
          <w:rFonts w:ascii="Arial" w:eastAsia="Times New Roman" w:hAnsi="Arial" w:cs="Arial"/>
          <w:b/>
          <w:color w:val="000000"/>
          <w:sz w:val="20"/>
          <w:szCs w:val="20"/>
        </w:rPr>
      </w:pPr>
    </w:p>
    <w:p w:rsidR="007D1F4C" w:rsidRPr="007D1F4C" w:rsidRDefault="007D1F4C" w:rsidP="007D1F4C">
      <w:pPr>
        <w:spacing w:after="0" w:line="240" w:lineRule="auto"/>
        <w:jc w:val="center"/>
        <w:rPr>
          <w:rFonts w:ascii="Arial" w:eastAsia="Times New Roman" w:hAnsi="Arial" w:cs="Arial"/>
          <w:b/>
          <w:color w:val="000000"/>
          <w:sz w:val="20"/>
          <w:szCs w:val="20"/>
        </w:rPr>
      </w:pPr>
      <w:proofErr w:type="gramStart"/>
      <w:r w:rsidRPr="007D1F4C">
        <w:rPr>
          <w:rFonts w:ascii="Arial" w:eastAsia="Times New Roman" w:hAnsi="Arial" w:cs="Arial"/>
          <w:b/>
          <w:color w:val="000000"/>
          <w:sz w:val="20"/>
          <w:szCs w:val="20"/>
        </w:rPr>
        <w:t>pentru</w:t>
      </w:r>
      <w:proofErr w:type="gramEnd"/>
      <w:r w:rsidRPr="007D1F4C">
        <w:rPr>
          <w:rFonts w:ascii="Arial" w:eastAsia="Times New Roman" w:hAnsi="Arial" w:cs="Arial"/>
          <w:b/>
          <w:color w:val="000000"/>
          <w:sz w:val="20"/>
          <w:szCs w:val="20"/>
        </w:rPr>
        <w:t xml:space="preserve"> aprobarea Normelor privind înfiinţarea, organizarea şi funcţionarea unităţilor farmaceutice*)</w:t>
      </w:r>
    </w:p>
    <w:p w:rsidR="007D1F4C" w:rsidRPr="007D1F4C" w:rsidRDefault="007D1F4C" w:rsidP="007D1F4C">
      <w:pPr>
        <w:spacing w:after="0" w:line="240" w:lineRule="auto"/>
        <w:rPr>
          <w:rFonts w:ascii="Arial" w:eastAsia="Times New Roman" w:hAnsi="Arial" w:cs="Arial"/>
          <w:color w:val="000000"/>
          <w:sz w:val="20"/>
          <w:szCs w:val="20"/>
        </w:rPr>
      </w:pPr>
    </w:p>
    <w:p w:rsidR="007D1F4C" w:rsidRPr="007D1F4C" w:rsidRDefault="007D1F4C" w:rsidP="007D1F4C">
      <w:pPr>
        <w:spacing w:after="0" w:line="240" w:lineRule="auto"/>
        <w:rPr>
          <w:rFonts w:ascii="Arial" w:eastAsia="Times New Roman" w:hAnsi="Arial" w:cs="Arial"/>
          <w:color w:val="000000"/>
          <w:sz w:val="20"/>
          <w:szCs w:val="20"/>
        </w:rPr>
      </w:pPr>
      <w:r w:rsidRPr="007D1F4C">
        <w:rPr>
          <w:rFonts w:ascii="Arial" w:eastAsia="Times New Roman" w:hAnsi="Arial" w:cs="Arial"/>
          <w:color w:val="000000"/>
          <w:sz w:val="20"/>
          <w:szCs w:val="20"/>
        </w:rPr>
        <w:t>Publicat în: Mo</w:t>
      </w:r>
      <w:bookmarkStart w:id="2" w:name="_GoBack"/>
      <w:bookmarkEnd w:id="2"/>
      <w:r w:rsidRPr="007D1F4C">
        <w:rPr>
          <w:rFonts w:ascii="Arial" w:eastAsia="Times New Roman" w:hAnsi="Arial" w:cs="Arial"/>
          <w:color w:val="000000"/>
          <w:sz w:val="20"/>
          <w:szCs w:val="20"/>
        </w:rPr>
        <w:t>nitorul Oficial Nr. 270 bis din 9 aprilie 2019</w:t>
      </w:r>
    </w:p>
    <w:p w:rsidR="007D1F4C" w:rsidRPr="007D1F4C" w:rsidRDefault="007D1F4C" w:rsidP="007D1F4C">
      <w:pPr>
        <w:spacing w:after="0" w:line="240" w:lineRule="auto"/>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 Ordinul nr.</w:t>
      </w:r>
      <w:proofErr w:type="gramEnd"/>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444/2019 a fost publicat în Monitorul Oficial al României, Partea I, nr.</w:t>
      </w:r>
      <w:proofErr w:type="gramEnd"/>
      <w:r w:rsidRPr="007D1F4C">
        <w:rPr>
          <w:rFonts w:ascii="Arial" w:eastAsia="Times New Roman" w:hAnsi="Arial" w:cs="Arial"/>
          <w:color w:val="000000"/>
          <w:sz w:val="20"/>
          <w:szCs w:val="20"/>
        </w:rPr>
        <w:t xml:space="preserve"> 270 din 9 aprilie 2019 şi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reprodus şi în acest număr bis.</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Văzând Referatul de aprobare al Direcţiei politica medicamentului şi a dispozitivelor medicale nr.</w:t>
      </w:r>
      <w:proofErr w:type="gramEnd"/>
      <w:r w:rsidRPr="007D1F4C">
        <w:rPr>
          <w:rFonts w:ascii="Arial" w:eastAsia="Times New Roman" w:hAnsi="Arial" w:cs="Arial"/>
          <w:color w:val="000000"/>
          <w:sz w:val="20"/>
          <w:szCs w:val="20"/>
        </w:rPr>
        <w:t xml:space="preserve"> S.P. 4.043 din 25.03.2019,</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având</w:t>
      </w:r>
      <w:proofErr w:type="gramEnd"/>
      <w:r w:rsidRPr="007D1F4C">
        <w:rPr>
          <w:rFonts w:ascii="Arial" w:eastAsia="Times New Roman" w:hAnsi="Arial" w:cs="Arial"/>
          <w:color w:val="000000"/>
          <w:sz w:val="20"/>
          <w:szCs w:val="20"/>
        </w:rPr>
        <w:t xml:space="preserve"> în vedere prevederile </w:t>
      </w:r>
      <w:hyperlink r:id="rId5" w:history="1">
        <w:r w:rsidRPr="007D1F4C">
          <w:rPr>
            <w:rFonts w:ascii="Arial" w:eastAsia="Times New Roman" w:hAnsi="Arial" w:cs="Arial"/>
            <w:color w:val="0000FF"/>
            <w:sz w:val="20"/>
            <w:szCs w:val="20"/>
            <w:u w:val="single"/>
          </w:rPr>
          <w:t xml:space="preserve">art. </w:t>
        </w:r>
        <w:proofErr w:type="gramStart"/>
        <w:r w:rsidRPr="007D1F4C">
          <w:rPr>
            <w:rFonts w:ascii="Arial" w:eastAsia="Times New Roman" w:hAnsi="Arial" w:cs="Arial"/>
            <w:color w:val="0000FF"/>
            <w:sz w:val="20"/>
            <w:szCs w:val="20"/>
            <w:u w:val="single"/>
          </w:rPr>
          <w:t>8</w:t>
        </w:r>
      </w:hyperlink>
      <w:r w:rsidRPr="007D1F4C">
        <w:rPr>
          <w:rFonts w:ascii="Arial" w:eastAsia="Times New Roman" w:hAnsi="Arial" w:cs="Arial"/>
          <w:color w:val="000000"/>
          <w:sz w:val="20"/>
          <w:szCs w:val="20"/>
        </w:rPr>
        <w:t> alin.</w:t>
      </w:r>
      <w:proofErr w:type="gramEnd"/>
      <w:r w:rsidRPr="007D1F4C">
        <w:rPr>
          <w:rFonts w:ascii="Arial" w:eastAsia="Times New Roman" w:hAnsi="Arial" w:cs="Arial"/>
          <w:color w:val="000000"/>
          <w:sz w:val="20"/>
          <w:szCs w:val="20"/>
        </w:rPr>
        <w:t xml:space="preserve"> (2)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Legea farmaciei nr. 266/2008, republicată, cu modificările şi completările ulterioare,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în</w:t>
      </w:r>
      <w:proofErr w:type="gramEnd"/>
      <w:r w:rsidRPr="007D1F4C">
        <w:rPr>
          <w:rFonts w:ascii="Arial" w:eastAsia="Times New Roman" w:hAnsi="Arial" w:cs="Arial"/>
          <w:color w:val="000000"/>
          <w:sz w:val="20"/>
          <w:szCs w:val="20"/>
        </w:rPr>
        <w:t xml:space="preserve"> temeiul </w:t>
      </w:r>
      <w:hyperlink r:id="rId6" w:history="1">
        <w:r w:rsidRPr="007D1F4C">
          <w:rPr>
            <w:rFonts w:ascii="Arial" w:eastAsia="Times New Roman" w:hAnsi="Arial" w:cs="Arial"/>
            <w:color w:val="0000FF"/>
            <w:sz w:val="20"/>
            <w:szCs w:val="20"/>
            <w:u w:val="single"/>
          </w:rPr>
          <w:t xml:space="preserve">art. </w:t>
        </w:r>
        <w:proofErr w:type="gramStart"/>
        <w:r w:rsidRPr="007D1F4C">
          <w:rPr>
            <w:rFonts w:ascii="Arial" w:eastAsia="Times New Roman" w:hAnsi="Arial" w:cs="Arial"/>
            <w:color w:val="0000FF"/>
            <w:sz w:val="20"/>
            <w:szCs w:val="20"/>
            <w:u w:val="single"/>
          </w:rPr>
          <w:t>7</w:t>
        </w:r>
      </w:hyperlink>
      <w:r w:rsidRPr="007D1F4C">
        <w:rPr>
          <w:rFonts w:ascii="Arial" w:eastAsia="Times New Roman" w:hAnsi="Arial" w:cs="Arial"/>
          <w:color w:val="000000"/>
          <w:sz w:val="20"/>
          <w:szCs w:val="20"/>
        </w:rPr>
        <w:t> alin.</w:t>
      </w:r>
      <w:proofErr w:type="gramEnd"/>
      <w:r w:rsidRPr="007D1F4C">
        <w:rPr>
          <w:rFonts w:ascii="Arial" w:eastAsia="Times New Roman" w:hAnsi="Arial" w:cs="Arial"/>
          <w:color w:val="000000"/>
          <w:sz w:val="20"/>
          <w:szCs w:val="20"/>
        </w:rPr>
        <w:t xml:space="preserve"> (4)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Hotărârea Guvernului nr. 144/2010 privind organizarea şi funcţionarea Ministerului Sănătăţii, cu modificările şi completările ulterioare,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ministrul</w:t>
      </w:r>
      <w:proofErr w:type="gramEnd"/>
      <w:r w:rsidRPr="007D1F4C">
        <w:rPr>
          <w:rFonts w:ascii="Arial" w:eastAsia="Times New Roman" w:hAnsi="Arial" w:cs="Arial"/>
          <w:color w:val="000000"/>
          <w:sz w:val="20"/>
          <w:szCs w:val="20"/>
        </w:rPr>
        <w:t xml:space="preserve"> sănătăţii emite următorul ordin:</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3" w:name="5488009"/>
      <w:bookmarkEnd w:id="3"/>
      <w:r w:rsidRPr="007D1F4C">
        <w:rPr>
          <w:rFonts w:ascii="Arial" w:eastAsia="Times New Roman" w:hAnsi="Arial" w:cs="Arial"/>
          <w:color w:val="000000"/>
          <w:sz w:val="20"/>
          <w:szCs w:val="20"/>
        </w:rPr>
        <w:t>    Art. 1 - Se aprobă Normele privind înfiinţarea, organizarea şi funcţionarea unităţilor farmaceutice, prevăzute în anexa care face parte integrantă din prezentul ordin.</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4" w:name="5488010"/>
      <w:bookmarkEnd w:id="4"/>
      <w:r w:rsidRPr="007D1F4C">
        <w:rPr>
          <w:rFonts w:ascii="Arial" w:eastAsia="Times New Roman" w:hAnsi="Arial" w:cs="Arial"/>
          <w:color w:val="000000"/>
          <w:sz w:val="20"/>
          <w:szCs w:val="20"/>
        </w:rPr>
        <w:t>    Art. 2 - Ministerul Sănătăţii, prin Direcţia politica medicamentului şi a dispozitivelor medicale, Agenţia Naţională a Medicamentului şi a Dispozitivelor Medicale, Colegiul Farmaciştilor din România şi direcţiile de sănătate publică judeţene şi a municipiului Bucureşti vor duce la îndeplinire prevederile prezentului ordin.</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5" w:name="5488011"/>
      <w:bookmarkEnd w:id="5"/>
      <w:r w:rsidRPr="007D1F4C">
        <w:rPr>
          <w:rFonts w:ascii="Arial" w:eastAsia="Times New Roman" w:hAnsi="Arial" w:cs="Arial"/>
          <w:color w:val="000000"/>
          <w:sz w:val="20"/>
          <w:szCs w:val="20"/>
        </w:rPr>
        <w:t>    Art. 3 - (1) Prezentul ordin intră în vigoare în 15 zile de la publicarea în Monitorul Oficial al României, Partea 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Dosarele depuse înainte de intrarea în vigoare a prezentului ordin se soluţionează potrivit legislaţiei în vigoare la data depunerii.</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6" w:name="5488012"/>
      <w:bookmarkEnd w:id="6"/>
      <w:r w:rsidRPr="007D1F4C">
        <w:rPr>
          <w:rFonts w:ascii="Arial" w:eastAsia="Times New Roman" w:hAnsi="Arial" w:cs="Arial"/>
          <w:color w:val="000000"/>
          <w:sz w:val="20"/>
          <w:szCs w:val="20"/>
        </w:rPr>
        <w:t xml:space="preserve">    Art. 4 - Art. 1 lit. b), g) şi i), art. </w:t>
      </w:r>
      <w:proofErr w:type="gramStart"/>
      <w:r w:rsidRPr="007D1F4C">
        <w:rPr>
          <w:rFonts w:ascii="Arial" w:eastAsia="Times New Roman" w:hAnsi="Arial" w:cs="Arial"/>
          <w:color w:val="000000"/>
          <w:sz w:val="20"/>
          <w:szCs w:val="20"/>
        </w:rPr>
        <w:t>2 alin.</w:t>
      </w:r>
      <w:proofErr w:type="gramEnd"/>
      <w:r w:rsidRPr="007D1F4C">
        <w:rPr>
          <w:rFonts w:ascii="Arial" w:eastAsia="Times New Roman" w:hAnsi="Arial" w:cs="Arial"/>
          <w:color w:val="000000"/>
          <w:sz w:val="20"/>
          <w:szCs w:val="20"/>
        </w:rPr>
        <w:t xml:space="preserve"> (10), art. </w:t>
      </w:r>
      <w:proofErr w:type="gramStart"/>
      <w:r w:rsidRPr="007D1F4C">
        <w:rPr>
          <w:rFonts w:ascii="Arial" w:eastAsia="Times New Roman" w:hAnsi="Arial" w:cs="Arial"/>
          <w:color w:val="000000"/>
          <w:sz w:val="20"/>
          <w:szCs w:val="20"/>
        </w:rPr>
        <w:t>12, 13, art.</w:t>
      </w:r>
      <w:proofErr w:type="gramEnd"/>
      <w:r w:rsidRPr="007D1F4C">
        <w:rPr>
          <w:rFonts w:ascii="Arial" w:eastAsia="Times New Roman" w:hAnsi="Arial" w:cs="Arial"/>
          <w:color w:val="000000"/>
          <w:sz w:val="20"/>
          <w:szCs w:val="20"/>
        </w:rPr>
        <w:t xml:space="preserve"> 31 - 40 din anexa la prezentul ordin transpun dispoziţiile art. 1 pct. 20 din Directiva 2011/62/UE a Parlamentului European şi a Consiliului din 8 iunie 2011 de modificare a Directivei 2001/83/CE de instituire a unui cod comunitar cu privire la medicamentele de uz uman în ceea ce priveşte prevenirea pătrunderii medicamentelor falsificate în lanţul legal de aprovizionare, publicată în Jurnalul Oficial al Uniunii Europene (JOUE), seria L, nr. 174 din 1 iulie 2011.</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7" w:name="5488013"/>
      <w:bookmarkEnd w:id="7"/>
      <w:r w:rsidRPr="007D1F4C">
        <w:rPr>
          <w:rFonts w:ascii="Arial" w:eastAsia="Times New Roman" w:hAnsi="Arial" w:cs="Arial"/>
          <w:color w:val="000000"/>
          <w:sz w:val="20"/>
          <w:szCs w:val="20"/>
        </w:rPr>
        <w:t>    Art. 5 - La data intrării în vigoare a prezentului ordin se abrogă </w:t>
      </w:r>
      <w:hyperlink r:id="rId7" w:history="1">
        <w:r w:rsidRPr="007D1F4C">
          <w:rPr>
            <w:rFonts w:ascii="Arial" w:eastAsia="Times New Roman" w:hAnsi="Arial" w:cs="Arial"/>
            <w:color w:val="0000FF"/>
            <w:sz w:val="20"/>
            <w:szCs w:val="20"/>
            <w:u w:val="single"/>
          </w:rPr>
          <w:t>Ordinul</w:t>
        </w:r>
      </w:hyperlink>
      <w:r w:rsidRPr="007D1F4C">
        <w:rPr>
          <w:rFonts w:ascii="Arial" w:eastAsia="Times New Roman" w:hAnsi="Arial" w:cs="Arial"/>
          <w:color w:val="000000"/>
          <w:sz w:val="20"/>
          <w:szCs w:val="20"/>
        </w:rPr>
        <w:t xml:space="preserve"> ministrului sănătăţii nr. </w:t>
      </w:r>
      <w:proofErr w:type="gramStart"/>
      <w:r w:rsidRPr="007D1F4C">
        <w:rPr>
          <w:rFonts w:ascii="Arial" w:eastAsia="Times New Roman" w:hAnsi="Arial" w:cs="Arial"/>
          <w:color w:val="000000"/>
          <w:sz w:val="20"/>
          <w:szCs w:val="20"/>
        </w:rPr>
        <w:t>962/2009 pentru aprobarea Normelor privind înfiinţarea, organizarea şi funcţionarea farmaciilor şi drogheriilor, publicat în Monitorul Oficial al României, Partea I, nr.</w:t>
      </w:r>
      <w:proofErr w:type="gramEnd"/>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538 din 3 august 2009, cu modificările ulterioare.</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bookmarkStart w:id="8" w:name="5488014"/>
      <w:bookmarkEnd w:id="8"/>
      <w:r w:rsidRPr="007D1F4C">
        <w:rPr>
          <w:rFonts w:ascii="Arial" w:eastAsia="Times New Roman" w:hAnsi="Arial" w:cs="Arial"/>
          <w:color w:val="000000"/>
          <w:sz w:val="20"/>
          <w:szCs w:val="20"/>
        </w:rPr>
        <w:t>    Art. 6 - Prezentul ordin se publică în Monitorul Oficial al României, Partea I.</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9" w:name="5488140"/>
      <w:bookmarkEnd w:id="9"/>
      <w:r w:rsidRPr="007D1F4C">
        <w:rPr>
          <w:rFonts w:ascii="Arial" w:eastAsia="Times New Roman" w:hAnsi="Arial" w:cs="Arial"/>
          <w:color w:val="000000"/>
          <w:sz w:val="20"/>
          <w:szCs w:val="20"/>
        </w:rPr>
        <w:t>Ministrul sănătăţii,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Sorina Pintea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0" w:name="5488015"/>
      <w:bookmarkEnd w:id="10"/>
      <w:r w:rsidRPr="007D1F4C">
        <w:rPr>
          <w:rFonts w:ascii="Arial" w:eastAsia="Times New Roman" w:hAnsi="Arial" w:cs="Arial"/>
          <w:color w:val="000000"/>
          <w:sz w:val="20"/>
          <w:szCs w:val="20"/>
        </w:rPr>
        <w:t>    Anexă</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NORME</w:t>
      </w:r>
    </w:p>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privind</w:t>
      </w:r>
      <w:proofErr w:type="gramEnd"/>
      <w:r w:rsidRPr="007D1F4C">
        <w:rPr>
          <w:rFonts w:ascii="Arial" w:eastAsia="Times New Roman" w:hAnsi="Arial" w:cs="Arial"/>
          <w:color w:val="000000"/>
          <w:sz w:val="20"/>
          <w:szCs w:val="20"/>
        </w:rPr>
        <w:t xml:space="preserve"> înfiinţarea, organizarea şi funcţionarea unităţilor farmaceutice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1" w:name="5488016"/>
      <w:bookmarkEnd w:id="11"/>
      <w:r w:rsidRPr="007D1F4C">
        <w:rPr>
          <w:rFonts w:ascii="Arial" w:eastAsia="Times New Roman" w:hAnsi="Arial" w:cs="Arial"/>
          <w:color w:val="000000"/>
          <w:sz w:val="20"/>
          <w:szCs w:val="20"/>
        </w:rPr>
        <w:t>    Cap. 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Definiţii</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2" w:name="5488017"/>
      <w:bookmarkEnd w:id="12"/>
      <w:r w:rsidRPr="007D1F4C">
        <w:rPr>
          <w:rFonts w:ascii="Arial" w:eastAsia="Times New Roman" w:hAnsi="Arial" w:cs="Arial"/>
          <w:color w:val="000000"/>
          <w:sz w:val="20"/>
          <w:szCs w:val="20"/>
        </w:rPr>
        <w:t>    Art. 1 - În înţelesul prezentelor norme, termenii şi noţiunile folosite au următoarele semnificaţii: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distribuţie en detail de medicamente - activităţi de procurare, deţinere, vânzare şi eliberare de medicamente către public, realizate numai în farmacii comunitare, oficine locale de distribuţie şi drogherii;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b) </w:t>
      </w:r>
      <w:proofErr w:type="gramStart"/>
      <w:r w:rsidRPr="007D1F4C">
        <w:rPr>
          <w:rFonts w:ascii="Arial" w:eastAsia="Times New Roman" w:hAnsi="Arial" w:cs="Arial"/>
          <w:color w:val="000000"/>
          <w:sz w:val="20"/>
          <w:szCs w:val="20"/>
        </w:rPr>
        <w:t>comerţul</w:t>
      </w:r>
      <w:proofErr w:type="gramEnd"/>
      <w:r w:rsidRPr="007D1F4C">
        <w:rPr>
          <w:rFonts w:ascii="Arial" w:eastAsia="Times New Roman" w:hAnsi="Arial" w:cs="Arial"/>
          <w:color w:val="000000"/>
          <w:sz w:val="20"/>
          <w:szCs w:val="20"/>
        </w:rPr>
        <w:t xml:space="preserve"> electronic cu medicamente - activitatea economică prin intermediul căreia unitatea farmaceutică online oferă spre vânzare şi eliberare medicamente de uz uman către pacienţi prin intermediul serviciilor societăţii informaţionale;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tehnici</w:t>
      </w:r>
      <w:proofErr w:type="gramEnd"/>
      <w:r w:rsidRPr="007D1F4C">
        <w:rPr>
          <w:rFonts w:ascii="Arial" w:eastAsia="Times New Roman" w:hAnsi="Arial" w:cs="Arial"/>
          <w:color w:val="000000"/>
          <w:sz w:val="20"/>
          <w:szCs w:val="20"/>
        </w:rPr>
        <w:t xml:space="preserve"> de vânzare cu autoservire - vânzarea medicamentelor aflate în Nomenclatorul medicamentelor pentru uz uman către pacient fără consilierea farmacistului sau asistentului medical de farmacie. Se consideră tehnică de vânzare cu autoservire inclusiv vânzarea prin intermediul aparatelor de tip automat;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deficienţă - orice abatere de la prevederile legii, de la prezentele norme şi/sau de la regulile de bună practică farmaceutică constatate de către personalul împuternicit din cadrul direcţiilor de sănătate publică judeţene şi a municipiului Bucureşti, din cadrul Agenţiei Naţionale a Medicamentului şi Dispozitivelor Medicale şi din cadrul Ministerului Sănătăţii, conform atribuţiilor proprii, în timpul unei inspecţii şi care este menţionată în raportul de inspecţie;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e) </w:t>
      </w:r>
      <w:proofErr w:type="gramStart"/>
      <w:r w:rsidRPr="007D1F4C">
        <w:rPr>
          <w:rFonts w:ascii="Arial" w:eastAsia="Times New Roman" w:hAnsi="Arial" w:cs="Arial"/>
          <w:color w:val="000000"/>
          <w:sz w:val="20"/>
          <w:szCs w:val="20"/>
        </w:rPr>
        <w:t>farmacie</w:t>
      </w:r>
      <w:proofErr w:type="gramEnd"/>
      <w:r w:rsidRPr="007D1F4C">
        <w:rPr>
          <w:rFonts w:ascii="Arial" w:eastAsia="Times New Roman" w:hAnsi="Arial" w:cs="Arial"/>
          <w:color w:val="000000"/>
          <w:sz w:val="20"/>
          <w:szCs w:val="20"/>
        </w:rPr>
        <w:t xml:space="preserve"> comunitară - unitatea farmaceutică de interes public ce asigură asistenţa farmaceutică în ambulatoriu a populaţiei, prin vânzarea şi eliberarea de medicamente şi alte produse prevăzute la </w:t>
      </w:r>
      <w:hyperlink r:id="rId8" w:history="1">
        <w:r w:rsidRPr="007D1F4C">
          <w:rPr>
            <w:rFonts w:ascii="Arial" w:eastAsia="Times New Roman" w:hAnsi="Arial" w:cs="Arial"/>
            <w:color w:val="0000FF"/>
            <w:sz w:val="20"/>
            <w:szCs w:val="20"/>
            <w:u w:val="single"/>
          </w:rPr>
          <w:t xml:space="preserve">art. </w:t>
        </w:r>
        <w:proofErr w:type="gramStart"/>
        <w:r w:rsidRPr="007D1F4C">
          <w:rPr>
            <w:rFonts w:ascii="Arial" w:eastAsia="Times New Roman" w:hAnsi="Arial" w:cs="Arial"/>
            <w:color w:val="0000FF"/>
            <w:sz w:val="20"/>
            <w:szCs w:val="20"/>
            <w:u w:val="single"/>
          </w:rPr>
          <w:t>2</w:t>
        </w:r>
      </w:hyperlink>
      <w:r w:rsidRPr="007D1F4C">
        <w:rPr>
          <w:rFonts w:ascii="Arial" w:eastAsia="Times New Roman" w:hAnsi="Arial" w:cs="Arial"/>
          <w:color w:val="000000"/>
          <w:sz w:val="20"/>
          <w:szCs w:val="20"/>
        </w:rPr>
        <w:t> alin.</w:t>
      </w:r>
      <w:proofErr w:type="gramEnd"/>
      <w:r w:rsidRPr="007D1F4C">
        <w:rPr>
          <w:rFonts w:ascii="Arial" w:eastAsia="Times New Roman" w:hAnsi="Arial" w:cs="Arial"/>
          <w:color w:val="000000"/>
          <w:sz w:val="20"/>
          <w:szCs w:val="20"/>
        </w:rPr>
        <w:t xml:space="preserve"> (1)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Legea farmaciei nr. 266/2008, republicată, cu modificările şi completările ulterioare, denumită în continuare lege, precum şi prin furnizarea de servicii farmaceutice, în scopul realizării corecte a tratamentelor cu medicamente sau cu alte produse de sănătate şi al promovării unui mod de viaţă sănătos;</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f) oficină locală de distribuţie - punct de lucru înfiinţat de către o farmacie comunitară, coordonată de către aceasta şi care este situată într-o localitate din mediul rural unde nu există farmacie, inclusiv în satele arondate oraşelor sau în staţiunile de pe litoral, caz în care poate funcţiona doar pe perioada sezonului estival;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g) </w:t>
      </w:r>
      <w:proofErr w:type="gramStart"/>
      <w:r w:rsidRPr="007D1F4C">
        <w:rPr>
          <w:rFonts w:ascii="Arial" w:eastAsia="Times New Roman" w:hAnsi="Arial" w:cs="Arial"/>
          <w:color w:val="000000"/>
          <w:sz w:val="20"/>
          <w:szCs w:val="20"/>
        </w:rPr>
        <w:t>farmacie</w:t>
      </w:r>
      <w:proofErr w:type="gramEnd"/>
      <w:r w:rsidRPr="007D1F4C">
        <w:rPr>
          <w:rFonts w:ascii="Arial" w:eastAsia="Times New Roman" w:hAnsi="Arial" w:cs="Arial"/>
          <w:color w:val="000000"/>
          <w:sz w:val="20"/>
          <w:szCs w:val="20"/>
        </w:rPr>
        <w:t xml:space="preserve"> online - unitatea farmaceutică autorizată să vândă şi să elibereze prin intermediul serviciilor societăţii informaţionale numai medicamente acordate fără prescripţie medicală cu autorizaţie de punere pe piaţă conform legislaţiei în vigoare. Aceasta funcţionează în baza înscrierii unei menţiuni pe autorizaţia de funcţionare a farmaciilor comunitare înfiinţate conform Legii farmaciei nr. </w:t>
      </w:r>
      <w:proofErr w:type="gramStart"/>
      <w:r w:rsidRPr="007D1F4C">
        <w:rPr>
          <w:rFonts w:ascii="Arial" w:eastAsia="Times New Roman" w:hAnsi="Arial" w:cs="Arial"/>
          <w:color w:val="000000"/>
          <w:sz w:val="20"/>
          <w:szCs w:val="20"/>
        </w:rPr>
        <w:t>266/2008, republicată, cu modificările şi completările ulterioare.</w:t>
      </w:r>
      <w:proofErr w:type="gramEnd"/>
      <w:r w:rsidRPr="007D1F4C">
        <w:rPr>
          <w:rFonts w:ascii="Arial" w:eastAsia="Times New Roman" w:hAnsi="Arial" w:cs="Arial"/>
          <w:color w:val="000000"/>
          <w:sz w:val="20"/>
          <w:szCs w:val="20"/>
        </w:rPr>
        <w:t xml:space="preserve"> Este interzisă eliberarea şi vânzarea medicamentelor acordate pe bază de prescripţie medicală prin intermediul serviciilor societăţii informaţionale;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h) </w:t>
      </w:r>
      <w:proofErr w:type="gramStart"/>
      <w:r w:rsidRPr="007D1F4C">
        <w:rPr>
          <w:rFonts w:ascii="Arial" w:eastAsia="Times New Roman" w:hAnsi="Arial" w:cs="Arial"/>
          <w:color w:val="000000"/>
          <w:sz w:val="20"/>
          <w:szCs w:val="20"/>
        </w:rPr>
        <w:t>drogherie</w:t>
      </w:r>
      <w:proofErr w:type="gramEnd"/>
      <w:r w:rsidRPr="007D1F4C">
        <w:rPr>
          <w:rFonts w:ascii="Arial" w:eastAsia="Times New Roman" w:hAnsi="Arial" w:cs="Arial"/>
          <w:color w:val="000000"/>
          <w:sz w:val="20"/>
          <w:szCs w:val="20"/>
        </w:rPr>
        <w:t xml:space="preserve"> - unitatea farmaceutică ce asigură asistenţa farmaceutică în ambulatoriu a populaţiei numai cu medicamente care se pot elibera fără prescripţie medicală şi cu alte produse prevăzute la art. </w:t>
      </w:r>
      <w:proofErr w:type="gramStart"/>
      <w:r w:rsidRPr="007D1F4C">
        <w:rPr>
          <w:rFonts w:ascii="Arial" w:eastAsia="Times New Roman" w:hAnsi="Arial" w:cs="Arial"/>
          <w:color w:val="000000"/>
          <w:sz w:val="20"/>
          <w:szCs w:val="20"/>
        </w:rPr>
        <w:t>2 alin.</w:t>
      </w:r>
      <w:proofErr w:type="gramEnd"/>
      <w:r w:rsidRPr="007D1F4C">
        <w:rPr>
          <w:rFonts w:ascii="Arial" w:eastAsia="Times New Roman" w:hAnsi="Arial" w:cs="Arial"/>
          <w:color w:val="000000"/>
          <w:sz w:val="20"/>
          <w:szCs w:val="20"/>
        </w:rPr>
        <w:t xml:space="preserve"> (1) </w:t>
      </w:r>
      <w:proofErr w:type="gramStart"/>
      <w:r w:rsidRPr="007D1F4C">
        <w:rPr>
          <w:rFonts w:ascii="Arial" w:eastAsia="Times New Roman" w:hAnsi="Arial" w:cs="Arial"/>
          <w:color w:val="000000"/>
          <w:sz w:val="20"/>
          <w:szCs w:val="20"/>
        </w:rPr>
        <w:t>lit</w:t>
      </w:r>
      <w:proofErr w:type="gramEnd"/>
      <w:r w:rsidRPr="007D1F4C">
        <w:rPr>
          <w:rFonts w:ascii="Arial" w:eastAsia="Times New Roman" w:hAnsi="Arial" w:cs="Arial"/>
          <w:color w:val="000000"/>
          <w:sz w:val="20"/>
          <w:szCs w:val="20"/>
        </w:rPr>
        <w:t xml:space="preserve">. e)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Legea nr. 266/2008, republicată, cu modificările şi completările ulterioare, cu excepţia produselor homeopate </w:t>
      </w:r>
      <w:proofErr w:type="gramStart"/>
      <w:r w:rsidRPr="007D1F4C">
        <w:rPr>
          <w:rFonts w:ascii="Arial" w:eastAsia="Times New Roman" w:hAnsi="Arial" w:cs="Arial"/>
          <w:color w:val="000000"/>
          <w:sz w:val="20"/>
          <w:szCs w:val="20"/>
        </w:rPr>
        <w:t>ce</w:t>
      </w:r>
      <w:proofErr w:type="gramEnd"/>
      <w:r w:rsidRPr="007D1F4C">
        <w:rPr>
          <w:rFonts w:ascii="Arial" w:eastAsia="Times New Roman" w:hAnsi="Arial" w:cs="Arial"/>
          <w:color w:val="000000"/>
          <w:sz w:val="20"/>
          <w:szCs w:val="20"/>
        </w:rPr>
        <w:t xml:space="preserve"> se eliberează pe bază de prescripţie medicală;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i) </w:t>
      </w:r>
      <w:proofErr w:type="gramStart"/>
      <w:r w:rsidRPr="007D1F4C">
        <w:rPr>
          <w:rFonts w:ascii="Arial" w:eastAsia="Times New Roman" w:hAnsi="Arial" w:cs="Arial"/>
          <w:color w:val="000000"/>
          <w:sz w:val="20"/>
          <w:szCs w:val="20"/>
        </w:rPr>
        <w:t>drogherie</w:t>
      </w:r>
      <w:proofErr w:type="gramEnd"/>
      <w:r w:rsidRPr="007D1F4C">
        <w:rPr>
          <w:rFonts w:ascii="Arial" w:eastAsia="Times New Roman" w:hAnsi="Arial" w:cs="Arial"/>
          <w:color w:val="000000"/>
          <w:sz w:val="20"/>
          <w:szCs w:val="20"/>
        </w:rPr>
        <w:t xml:space="preserve"> online - unitatea farmaceutică autorizată să vândă şi să elibereze prin intermediul serviciilor societăţii informaţionale numai medicamente acordate fără prescripţie medicală cu autorizaţie de punere pe piaţă conform legislaţiei în vigoare. Aceasta funcţionează în baza înscrierii unei menţiuni pe autorizaţia de funcţionare a drogheriilor înfiinţate conform Legii farmaciei nr. </w:t>
      </w:r>
      <w:proofErr w:type="gramStart"/>
      <w:r w:rsidRPr="007D1F4C">
        <w:rPr>
          <w:rFonts w:ascii="Arial" w:eastAsia="Times New Roman" w:hAnsi="Arial" w:cs="Arial"/>
          <w:color w:val="000000"/>
          <w:sz w:val="20"/>
          <w:szCs w:val="20"/>
        </w:rPr>
        <w:t>266/2008, republicată, cu modificările şi completările ulterioare.</w:t>
      </w:r>
      <w:proofErr w:type="gramEnd"/>
      <w:r w:rsidRPr="007D1F4C">
        <w:rPr>
          <w:rFonts w:ascii="Arial" w:eastAsia="Times New Roman" w:hAnsi="Arial" w:cs="Arial"/>
          <w:color w:val="000000"/>
          <w:sz w:val="20"/>
          <w:szCs w:val="20"/>
        </w:rPr>
        <w:t xml:space="preserve"> Este interzisă eliberarea şi vânzarea medicamentelor acordate pe bază de prescripţie medicală prin intermediul serviciilor societăţii informaţionale;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j) farmacie cu circuit închis - unitatea farmaceutică ce asigură asistenţa cu medicamente de uz uman şi dispozitive medicale, aflate în gestiunea unităţii farmaceutice, pentru bolnavii internaţi în unităţi sanitare, în unităţi medicale aflate în structura ministerelor cu reţea sanitară proprie, pentru serviciul de ambulanţă, precum şi pentru ambulatoriu în cadrul programelor naţionale de sănătate şi ambulatoriul unităţilor medicale aflate în structura ministerelor cu reţea sanitară proprie, conform legislaţiei în vigoare;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k) </w:t>
      </w:r>
      <w:proofErr w:type="gramStart"/>
      <w:r w:rsidRPr="007D1F4C">
        <w:rPr>
          <w:rFonts w:ascii="Arial" w:eastAsia="Times New Roman" w:hAnsi="Arial" w:cs="Arial"/>
          <w:color w:val="000000"/>
          <w:sz w:val="20"/>
          <w:szCs w:val="20"/>
        </w:rPr>
        <w:t>farmacist</w:t>
      </w:r>
      <w:proofErr w:type="gramEnd"/>
      <w:r w:rsidRPr="007D1F4C">
        <w:rPr>
          <w:rFonts w:ascii="Arial" w:eastAsia="Times New Roman" w:hAnsi="Arial" w:cs="Arial"/>
          <w:color w:val="000000"/>
          <w:sz w:val="20"/>
          <w:szCs w:val="20"/>
        </w:rPr>
        <w:t xml:space="preserve"> - persoană care deţine titluri oficiale de calificare şi care este membru al Colegiului Farmaciştilor din România, având drept de liberă practică;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l) farmacist-şef - persoană ce deţine titluri oficiale de calificare şi care este membru al Colegiului Farmaciştilor din România, având drept de liberă practică, care organizează şi coordonează activitatea profesională şi tehnică a unităţii farmaceutice şi o reprezintă în relaţiile cu Ministerul Sănătăţii şi cu alte instituţii şi asociaţii profesionale, iar în cazul farmaciilor cu circuit închis, reprezintă unitatea farmaceutică şi în relaţiile cu celelalte secţii, compartimente şi departamente ale unităţii sanitare în care îşi desfăşoară activitatea;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 farmacist - responsabil de vânzarea şi eliberarea prin intermediul serviciilor societăţii informaţionale a medicamentelor care se acordă fără prescripţie medicală - persoană ce deţine titluri oficiale de calificare şi care este membru al Colegiului Farmaciştilor din România, având drept de liberă practică, cu atribuţii în desfăşurarea activităţii de comerţ electronic cu medicamente;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n) </w:t>
      </w:r>
      <w:proofErr w:type="gramStart"/>
      <w:r w:rsidRPr="007D1F4C">
        <w:rPr>
          <w:rFonts w:ascii="Arial" w:eastAsia="Times New Roman" w:hAnsi="Arial" w:cs="Arial"/>
          <w:color w:val="000000"/>
          <w:sz w:val="20"/>
          <w:szCs w:val="20"/>
        </w:rPr>
        <w:t>asistent</w:t>
      </w:r>
      <w:proofErr w:type="gramEnd"/>
      <w:r w:rsidRPr="007D1F4C">
        <w:rPr>
          <w:rFonts w:ascii="Arial" w:eastAsia="Times New Roman" w:hAnsi="Arial" w:cs="Arial"/>
          <w:color w:val="000000"/>
          <w:sz w:val="20"/>
          <w:szCs w:val="20"/>
        </w:rPr>
        <w:t xml:space="preserve"> medical de farmacie - persoana care deţine titluri oficiale de calificare de asistent medical de farmacie, prevăzute de </w:t>
      </w:r>
      <w:hyperlink r:id="rId9" w:history="1">
        <w:r w:rsidRPr="007D1F4C">
          <w:rPr>
            <w:rFonts w:ascii="Arial" w:eastAsia="Times New Roman" w:hAnsi="Arial" w:cs="Arial"/>
            <w:color w:val="0000FF"/>
            <w:sz w:val="20"/>
            <w:szCs w:val="20"/>
            <w:u w:val="single"/>
          </w:rPr>
          <w:t>OUG nr. 144/2008</w:t>
        </w:r>
      </w:hyperlink>
      <w:r w:rsidRPr="007D1F4C">
        <w:rPr>
          <w:rFonts w:ascii="Arial" w:eastAsia="Times New Roman" w:hAnsi="Arial" w:cs="Arial"/>
          <w:color w:val="000000"/>
          <w:sz w:val="20"/>
          <w:szCs w:val="20"/>
        </w:rPr>
        <w:t> privind exercitarea profesiei de asistent medical generalist, a profesiei de moaşă şi a profesiei de asistent medical, precum şi organizarea şi funcţionarea Ordinului Asistenţilor Medicali Generalişti, Moaşelor şi Asistenţilor Medicali din România, cu modificările şi completările ulterioare;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o) </w:t>
      </w:r>
      <w:proofErr w:type="gramStart"/>
      <w:r w:rsidRPr="007D1F4C">
        <w:rPr>
          <w:rFonts w:ascii="Arial" w:eastAsia="Times New Roman" w:hAnsi="Arial" w:cs="Arial"/>
          <w:color w:val="000000"/>
          <w:sz w:val="20"/>
          <w:szCs w:val="20"/>
        </w:rPr>
        <w:t>asistent</w:t>
      </w:r>
      <w:proofErr w:type="gramEnd"/>
      <w:r w:rsidRPr="007D1F4C">
        <w:rPr>
          <w:rFonts w:ascii="Arial" w:eastAsia="Times New Roman" w:hAnsi="Arial" w:cs="Arial"/>
          <w:color w:val="000000"/>
          <w:sz w:val="20"/>
          <w:szCs w:val="20"/>
        </w:rPr>
        <w:t xml:space="preserve"> medical de farmacie şef - asistentul medical de farmacie care organizează şi coordonează activitatea profesională a drogheriei şi o reprezintă în relaţiile cu Ministerul Sănătăţii şi cu alte instituţii şi asociaţii profesionale;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p) personal împuternicit din cadrul direcţiilor de sănătate publică judeţene şi a municipiului Bucureşti - personalul din cadrul Departamentului de supraveghere în sănătate publică care are calitatea de a efectua inspecţiile în vederea autorizării unităţilor farmaceutice, conform legii;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q) </w:t>
      </w:r>
      <w:proofErr w:type="gramStart"/>
      <w:r w:rsidRPr="007D1F4C">
        <w:rPr>
          <w:rFonts w:ascii="Arial" w:eastAsia="Times New Roman" w:hAnsi="Arial" w:cs="Arial"/>
          <w:color w:val="000000"/>
          <w:sz w:val="20"/>
          <w:szCs w:val="20"/>
        </w:rPr>
        <w:t>personal</w:t>
      </w:r>
      <w:proofErr w:type="gramEnd"/>
      <w:r w:rsidRPr="007D1F4C">
        <w:rPr>
          <w:rFonts w:ascii="Arial" w:eastAsia="Times New Roman" w:hAnsi="Arial" w:cs="Arial"/>
          <w:color w:val="000000"/>
          <w:sz w:val="20"/>
          <w:szCs w:val="20"/>
        </w:rPr>
        <w:t xml:space="preserve"> împuternicit de Ministerul Sănătăţii - personalul care are calitatea de a efectua inspecţiile de control în cazurile prevăzute la art. </w:t>
      </w:r>
      <w:proofErr w:type="gramStart"/>
      <w:r w:rsidRPr="007D1F4C">
        <w:rPr>
          <w:rFonts w:ascii="Arial" w:eastAsia="Times New Roman" w:hAnsi="Arial" w:cs="Arial"/>
          <w:color w:val="000000"/>
          <w:sz w:val="20"/>
          <w:szCs w:val="20"/>
        </w:rPr>
        <w:t>31, alin.</w:t>
      </w:r>
      <w:proofErr w:type="gramEnd"/>
      <w:r w:rsidRPr="007D1F4C">
        <w:rPr>
          <w:rFonts w:ascii="Arial" w:eastAsia="Times New Roman" w:hAnsi="Arial" w:cs="Arial"/>
          <w:color w:val="000000"/>
          <w:sz w:val="20"/>
          <w:szCs w:val="20"/>
        </w:rPr>
        <w:t xml:space="preserve"> (2) </w:t>
      </w:r>
      <w:proofErr w:type="gramStart"/>
      <w:r w:rsidRPr="007D1F4C">
        <w:rPr>
          <w:rFonts w:ascii="Arial" w:eastAsia="Times New Roman" w:hAnsi="Arial" w:cs="Arial"/>
          <w:color w:val="000000"/>
          <w:sz w:val="20"/>
          <w:szCs w:val="20"/>
        </w:rPr>
        <w:t>şi</w:t>
      </w:r>
      <w:proofErr w:type="gramEnd"/>
      <w:r w:rsidRPr="007D1F4C">
        <w:rPr>
          <w:rFonts w:ascii="Arial" w:eastAsia="Times New Roman" w:hAnsi="Arial" w:cs="Arial"/>
          <w:color w:val="000000"/>
          <w:sz w:val="20"/>
          <w:szCs w:val="20"/>
        </w:rPr>
        <w:t xml:space="preserve"> alin. (4)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r) </w:t>
      </w:r>
      <w:proofErr w:type="gramStart"/>
      <w:r w:rsidRPr="007D1F4C">
        <w:rPr>
          <w:rFonts w:ascii="Arial" w:eastAsia="Times New Roman" w:hAnsi="Arial" w:cs="Arial"/>
          <w:color w:val="000000"/>
          <w:sz w:val="20"/>
          <w:szCs w:val="20"/>
        </w:rPr>
        <w:t>produse</w:t>
      </w:r>
      <w:proofErr w:type="gramEnd"/>
      <w:r w:rsidRPr="007D1F4C">
        <w:rPr>
          <w:rFonts w:ascii="Arial" w:eastAsia="Times New Roman" w:hAnsi="Arial" w:cs="Arial"/>
          <w:color w:val="000000"/>
          <w:sz w:val="20"/>
          <w:szCs w:val="20"/>
        </w:rPr>
        <w:t xml:space="preserve"> de puericultură - produsele destinate asigurării creşterii şi dezvoltării normale a copilului, încadrate la produse de puericultură, precum: biberoane, suzete, sterilizatoare, tetine, cărucioare, lapte praf, etc., exceptând articolele de îmbrăcăminte, încălţăminte, mobilier, cărţi pentru copii, jucării, articole de papetărie.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3" w:name="5488018"/>
      <w:bookmarkEnd w:id="13"/>
      <w:r w:rsidRPr="007D1F4C">
        <w:rPr>
          <w:rFonts w:ascii="Arial" w:eastAsia="Times New Roman" w:hAnsi="Arial" w:cs="Arial"/>
          <w:color w:val="000000"/>
          <w:sz w:val="20"/>
          <w:szCs w:val="20"/>
        </w:rPr>
        <w:t>    Cap. 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Prevederi generale privind înfiinţarea şi funcţionarea unităţilor farmaceutice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4" w:name="5488019"/>
      <w:bookmarkEnd w:id="14"/>
      <w:r w:rsidRPr="007D1F4C">
        <w:rPr>
          <w:rFonts w:ascii="Arial" w:eastAsia="Times New Roman" w:hAnsi="Arial" w:cs="Arial"/>
          <w:color w:val="000000"/>
          <w:sz w:val="20"/>
          <w:szCs w:val="20"/>
        </w:rPr>
        <w:t>    1. Prevederi generale privind autorizaţia de funcţionare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15" w:name="5488020"/>
      <w:bookmarkEnd w:id="15"/>
      <w:r w:rsidRPr="007D1F4C">
        <w:rPr>
          <w:rFonts w:ascii="Arial" w:eastAsia="Times New Roman" w:hAnsi="Arial" w:cs="Arial"/>
          <w:color w:val="000000"/>
          <w:sz w:val="20"/>
          <w:szCs w:val="20"/>
        </w:rPr>
        <w:t>    Art. 2 - (1) Asistenţa farmaceutică a populaţiei se poate realiza prin farmacii comunitare, inclusiv prin activitatea de vânzare şi eliberare prin intermediul serviciilor societăţii informaţionale a medicamentelor care se acordă fără prescripţie medicală, oficine locale de distribuţie, farmacii cu circuit închis în structura cărora pot fi organizate spaţii distincte destinate asigurării asistenţei cu medicamente a secţiilor sau pavilioanelor aflate la adrese diferite faţă de unitatea sanitară sau spaţii distincte destinate eliberării medicamentelor pentru ambulatoriu în cadrul programelor naţionale de sănătate, aflate la aceeaşi adresă sau la o adresă diferită, drogherii inclusiv prin activitatea de vânzare şi eliberare prin intermediul serviciilor societăţii informaţionale a medicamentelor care se acordă fără prescripţie medicală.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Farmaciile comunitare şi drogheriile pot funcţiona numai în baza autorizaţiei de funcţionare emise de Ministerul Sănătăţii conform </w:t>
      </w:r>
      <w:hyperlink r:id="rId10" w:history="1">
        <w:r w:rsidRPr="007D1F4C">
          <w:rPr>
            <w:rFonts w:ascii="Arial" w:eastAsia="Times New Roman" w:hAnsi="Arial" w:cs="Arial"/>
            <w:color w:val="0000FF"/>
            <w:sz w:val="20"/>
            <w:szCs w:val="20"/>
            <w:u w:val="single"/>
          </w:rPr>
          <w:t xml:space="preserve">art. </w:t>
        </w:r>
        <w:proofErr w:type="gramStart"/>
        <w:r w:rsidRPr="007D1F4C">
          <w:rPr>
            <w:rFonts w:ascii="Arial" w:eastAsia="Times New Roman" w:hAnsi="Arial" w:cs="Arial"/>
            <w:color w:val="0000FF"/>
            <w:sz w:val="20"/>
            <w:szCs w:val="20"/>
            <w:u w:val="single"/>
          </w:rPr>
          <w:t>8</w:t>
        </w:r>
      </w:hyperlink>
      <w:r w:rsidRPr="007D1F4C">
        <w:rPr>
          <w:rFonts w:ascii="Arial" w:eastAsia="Times New Roman" w:hAnsi="Arial" w:cs="Arial"/>
          <w:color w:val="000000"/>
          <w:sz w:val="20"/>
          <w:szCs w:val="20"/>
        </w:rPr>
        <w:t> şi art.</w:t>
      </w:r>
      <w:proofErr w:type="gramEnd"/>
      <w:r w:rsidRPr="007D1F4C">
        <w:rPr>
          <w:rFonts w:ascii="Arial" w:eastAsia="Times New Roman" w:hAnsi="Arial" w:cs="Arial"/>
          <w:color w:val="000000"/>
          <w:sz w:val="20"/>
          <w:szCs w:val="20"/>
        </w:rPr>
        <w:t xml:space="preserve"> 24 din lege, în conformitate cu prezentele norme, potrivit modelelelor (Erată G&amp;G: modelelor) nr. </w:t>
      </w:r>
      <w:proofErr w:type="gramStart"/>
      <w:r w:rsidRPr="007D1F4C">
        <w:rPr>
          <w:rFonts w:ascii="Arial" w:eastAsia="Times New Roman" w:hAnsi="Arial" w:cs="Arial"/>
          <w:color w:val="000000"/>
          <w:sz w:val="20"/>
          <w:szCs w:val="20"/>
        </w:rPr>
        <w:t>1 şi 3 prevăzute în anexa care face parte integrantă din prezentele norme.</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Farmaciile cu circuit închis pot funcţiona numai în baza autorizaţiei de funcţionare emise de Ministerul Sănătăţii conform prevederilor prezentelor norme, potrivit modelului nr. </w:t>
      </w:r>
      <w:proofErr w:type="gramStart"/>
      <w:r w:rsidRPr="007D1F4C">
        <w:rPr>
          <w:rFonts w:ascii="Arial" w:eastAsia="Times New Roman" w:hAnsi="Arial" w:cs="Arial"/>
          <w:color w:val="000000"/>
          <w:sz w:val="20"/>
          <w:szCs w:val="20"/>
        </w:rPr>
        <w:t>2 prevăzut în anexa care face parte integrantă din prezentele norme.</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Farmaciile comunitare deţin şi eliberează numai medicamentele şi produsele prevăzute la art. </w:t>
      </w:r>
      <w:proofErr w:type="gramStart"/>
      <w:r w:rsidRPr="007D1F4C">
        <w:rPr>
          <w:rFonts w:ascii="Arial" w:eastAsia="Times New Roman" w:hAnsi="Arial" w:cs="Arial"/>
          <w:color w:val="000000"/>
          <w:sz w:val="20"/>
          <w:szCs w:val="20"/>
        </w:rPr>
        <w:t>2 alin.</w:t>
      </w:r>
      <w:proofErr w:type="gramEnd"/>
      <w:r w:rsidRPr="007D1F4C">
        <w:rPr>
          <w:rFonts w:ascii="Arial" w:eastAsia="Times New Roman" w:hAnsi="Arial" w:cs="Arial"/>
          <w:color w:val="000000"/>
          <w:sz w:val="20"/>
          <w:szCs w:val="20"/>
        </w:rPr>
        <w:t xml:space="preserve"> (1)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 autorizate de punere pe piaţă şi achiziţionate conform legislaţiei în vigoare.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(5) În farmaciile comunitare şi drogherii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interzisă utilizarea tehnicii de vânzare cu autoservire pentru medicamentele de uz uman sau veterinar.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(6) Asistenţa cu medicamente de uz uman şi dispozitive medicale poate fi asigurată, în cazul pavilioanelor sau secţiilor aflate la adrese diferite faţă de unitatea sanitară, de o farmacie cu circuit închis aflată la aceeaşi adresă cu secţiile sau pavilioanele pe care le deserveşte.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(7) Eliberarea medicamentelor pentru ambulatoriu în cadrul programelor naţionale de sănătate se poate realiza printr-o farmacie cu circuit închis destinată acestui tip de activitate.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(8) Unităţile sanitare multi-pavilionare sau cu secţii aflate la adrese diferite faţă de unitatea sanitară îşi pot organiza, dacă nu au deja farmacie cu circuit închis în locaţia respectivă, spaţii distincte destinate asigurării asistenţei cu medicamente a secţiilor sau pavilioanelor, aflate la adrese diferite faţă de unitatea sanitară, activitatea acestora fiind coordonată de farmacia cu circuit închis a unităţii sanitare.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(9) Unităţile sanitare cu paturi îşi organizează, dacă nu au deja farmacie cu circuit închis destinată acestei activităţi, spaţii distincte destinate eliberării medicamentelor pentru ambulatoriu în cadrul programelor naţionale de sănătate, aflate la aceeaşi adresă sau la o adresă diferită, activitatea acestora fiind coordonată de farmacia cu circuit închis a unităţii sanitare.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(10) Oficinele locale de distribuţie, farmaciile şi drogheriile online, precum şi spaţiile distincte destinate asigurării asistenţei cu medicamente a secţiilor sau pavilioanelor, aflate la adrese diferite faţă de unitatea </w:t>
      </w:r>
      <w:r w:rsidRPr="007D1F4C">
        <w:rPr>
          <w:rFonts w:ascii="Arial" w:eastAsia="Times New Roman" w:hAnsi="Arial" w:cs="Arial"/>
          <w:color w:val="000000"/>
          <w:sz w:val="20"/>
          <w:szCs w:val="20"/>
        </w:rPr>
        <w:lastRenderedPageBreak/>
        <w:t>sanitară, spaţii distincte destinate eliberării medicamentelor pentru ambulatoriu în cadrul programelor naţionale de sănătate, aflate la aceeaşi adresă sau la o adresă diferită se organizează şi funcţionează numai în baza menţiunii specifice înscrise pe anexe la autorizaţia de funcţionare a unităţii farmaceutice în structura căreia funcţionează şi care îi coordonează activitatea.</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16" w:name="5488021"/>
      <w:bookmarkEnd w:id="16"/>
      <w:r w:rsidRPr="007D1F4C">
        <w:rPr>
          <w:rFonts w:ascii="Arial" w:eastAsia="Times New Roman" w:hAnsi="Arial" w:cs="Arial"/>
          <w:color w:val="000000"/>
          <w:sz w:val="20"/>
          <w:szCs w:val="20"/>
        </w:rPr>
        <w:t>    Art. 3 - (1) Pentru farmaciile comunitare, autorizaţia de funcţionare este emisă la cererea administratorului societăţii şi a farmacistului-şef în baza deciziei de conformitate a spaţiului cu destinaţie de unitate farmaceutică a directorului executiv al direcţiei de sănătate publică judeţene, respectiv a municipiului Bucureşti, însoţită de raportul de inspecţie întocmit de personalul împuternicit din cadrul direcţiilor de sănătate publică judeţene, respectiv a municipiului Bucureşti.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Pentru farmaciile comunitare, în vederea obţinerii autorizaţiei de funcţionare, solicitanţii depun la direcţiile de sănătate publică judeţene, respectiv a municipiului Bucureşti documentele prevăzute la art. </w:t>
      </w:r>
      <w:proofErr w:type="gramStart"/>
      <w:r w:rsidRPr="007D1F4C">
        <w:rPr>
          <w:rFonts w:ascii="Arial" w:eastAsia="Times New Roman" w:hAnsi="Arial" w:cs="Arial"/>
          <w:color w:val="000000"/>
          <w:sz w:val="20"/>
          <w:szCs w:val="20"/>
        </w:rPr>
        <w:t>10, alin.</w:t>
      </w:r>
      <w:proofErr w:type="gramEnd"/>
      <w:r w:rsidRPr="007D1F4C">
        <w:rPr>
          <w:rFonts w:ascii="Arial" w:eastAsia="Times New Roman" w:hAnsi="Arial" w:cs="Arial"/>
          <w:color w:val="000000"/>
          <w:sz w:val="20"/>
          <w:szCs w:val="20"/>
        </w:rPr>
        <w:t xml:space="preserve"> (2)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 şi cererile-tip potrivit modelelor nr. </w:t>
      </w:r>
      <w:proofErr w:type="gramStart"/>
      <w:r w:rsidRPr="007D1F4C">
        <w:rPr>
          <w:rFonts w:ascii="Arial" w:eastAsia="Times New Roman" w:hAnsi="Arial" w:cs="Arial"/>
          <w:color w:val="000000"/>
          <w:sz w:val="20"/>
          <w:szCs w:val="20"/>
        </w:rPr>
        <w:t>4 şi 5 din anexa la prezentele norme.</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Pentru farmaciile comunitare înfiinţate în baza criteriului demografic, se depun documentele enumerate la alin. (2) </w:t>
      </w:r>
      <w:proofErr w:type="gramStart"/>
      <w:r w:rsidRPr="007D1F4C">
        <w:rPr>
          <w:rFonts w:ascii="Arial" w:eastAsia="Times New Roman" w:hAnsi="Arial" w:cs="Arial"/>
          <w:color w:val="000000"/>
          <w:sz w:val="20"/>
          <w:szCs w:val="20"/>
        </w:rPr>
        <w:t>şi</w:t>
      </w:r>
      <w:proofErr w:type="gramEnd"/>
      <w:r w:rsidRPr="007D1F4C">
        <w:rPr>
          <w:rFonts w:ascii="Arial" w:eastAsia="Times New Roman" w:hAnsi="Arial" w:cs="Arial"/>
          <w:color w:val="000000"/>
          <w:sz w:val="20"/>
          <w:szCs w:val="20"/>
        </w:rPr>
        <w:t xml:space="preserve"> documentele prevăzute la art. </w:t>
      </w:r>
      <w:proofErr w:type="gramStart"/>
      <w:r w:rsidRPr="007D1F4C">
        <w:rPr>
          <w:rFonts w:ascii="Arial" w:eastAsia="Times New Roman" w:hAnsi="Arial" w:cs="Arial"/>
          <w:color w:val="000000"/>
          <w:sz w:val="20"/>
          <w:szCs w:val="20"/>
        </w:rPr>
        <w:t>12 alin.</w:t>
      </w:r>
      <w:proofErr w:type="gramEnd"/>
      <w:r w:rsidRPr="007D1F4C">
        <w:rPr>
          <w:rFonts w:ascii="Arial" w:eastAsia="Times New Roman" w:hAnsi="Arial" w:cs="Arial"/>
          <w:color w:val="000000"/>
          <w:sz w:val="20"/>
          <w:szCs w:val="20"/>
        </w:rPr>
        <w:t xml:space="preserve"> (1)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 din care să rezulte numărul exact de locuitori.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(4) Pentru farmaciile cu circuit închis, autorizaţia de funcţionare este emisă la cererea managerului unităţii sanitare în structura căreia va funcţiona şi a farmacistului-şef, în baza deciziei de conformitate a spaţiului cu destinaţie de unitate farmaceutică a directorului executiv al direcţiei de sănătate publică judeţene, respectiv a municipiului Bucureşti, însoţită de raportul de inspecţie întocmit de personalul împuternicit din cadrul direcţiilor de sănătate publică judeţene, respectiv a municipiului Bucureşti.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(5) Pentru farmaciile cu circuit închis, în vederea obţinerii autorizaţiei de funcţionare, solicitanţii </w:t>
      </w:r>
      <w:proofErr w:type="gramStart"/>
      <w:r w:rsidRPr="007D1F4C">
        <w:rPr>
          <w:rFonts w:ascii="Arial" w:eastAsia="Times New Roman" w:hAnsi="Arial" w:cs="Arial"/>
          <w:color w:val="000000"/>
          <w:sz w:val="20"/>
          <w:szCs w:val="20"/>
        </w:rPr>
        <w:t>depun</w:t>
      </w:r>
      <w:proofErr w:type="gramEnd"/>
      <w:r w:rsidRPr="007D1F4C">
        <w:rPr>
          <w:rFonts w:ascii="Arial" w:eastAsia="Times New Roman" w:hAnsi="Arial" w:cs="Arial"/>
          <w:color w:val="000000"/>
          <w:sz w:val="20"/>
          <w:szCs w:val="20"/>
        </w:rPr>
        <w:t xml:space="preserve"> la direcţiile de sănătate publică judeţene, respectiv a municipiului Bucureşti următoarele documente în format electronic: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Cereri-tip, potrivit modelelor nr. 4 şi 5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Contractul de muncă pentru o </w:t>
      </w:r>
      <w:proofErr w:type="gramStart"/>
      <w:r w:rsidRPr="007D1F4C">
        <w:rPr>
          <w:rFonts w:ascii="Arial" w:eastAsia="Times New Roman" w:hAnsi="Arial" w:cs="Arial"/>
          <w:color w:val="000000"/>
          <w:sz w:val="20"/>
          <w:szCs w:val="20"/>
        </w:rPr>
        <w:t>normă</w:t>
      </w:r>
      <w:proofErr w:type="gramEnd"/>
      <w:r w:rsidRPr="007D1F4C">
        <w:rPr>
          <w:rFonts w:ascii="Arial" w:eastAsia="Times New Roman" w:hAnsi="Arial" w:cs="Arial"/>
          <w:color w:val="000000"/>
          <w:sz w:val="20"/>
          <w:szCs w:val="20"/>
        </w:rPr>
        <w:t xml:space="preserve"> întreagă, pe perioadă nedeterminată pentru farmacistul-şef al unităţii, numit cu respectarea prevederilor legale în vigoare sau, în cazul neocupării postului prin concurs, se aplică prevederile </w:t>
      </w:r>
      <w:hyperlink r:id="rId11" w:history="1">
        <w:r w:rsidRPr="007D1F4C">
          <w:rPr>
            <w:rFonts w:ascii="Arial" w:eastAsia="Times New Roman" w:hAnsi="Arial" w:cs="Arial"/>
            <w:color w:val="0000FF"/>
            <w:sz w:val="20"/>
            <w:szCs w:val="20"/>
            <w:u w:val="single"/>
          </w:rPr>
          <w:t>art. 26</w:t>
        </w:r>
      </w:hyperlink>
      <w:r w:rsidRPr="007D1F4C">
        <w:rPr>
          <w:rFonts w:ascii="Arial" w:eastAsia="Times New Roman" w:hAnsi="Arial" w:cs="Arial"/>
          <w:color w:val="000000"/>
          <w:sz w:val="20"/>
          <w:szCs w:val="20"/>
        </w:rPr>
        <w:t> din Ordinul ministrului sănătăţii nr. 869/2015, certificatul de membru al Colegiului Farmaciştilor din România şi certificatul profesional curent emise de Colegiul Farmaciştilor din România;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Documentul de aprobare/avizare a structurii unităţii sanitare în care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prevăzută farmacia;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Autorizaţia sanitară de funcţionare a unităţii sanitare însoţită de anexa în care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prevăzută farmacia;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e) Schiţa şi datele privind localul farmaciei şi amplasarea acesteia în incinta unităţii sanitare în structura căreia funcţionează;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f) Lista cu dotarea cu mobilier, ustensile şi aparatură;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g) Documentul din care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reiasă adresa unităţii sanitare şi, respectiv, a farmaciei (certificatul de înregistrare fiscală);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h) Dovada achitării taxei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i) Fişa de atribuţii a postului de farmacist, vizată de Colegiul Farmaciştilor din România pentru fiecare farmacist angajat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(6) Pentru drogherii, autorizaţia de funcţionare este emisă la cererea administratorului societăţii şi a farmacistului-şef/asistent medical de farmacie-şef în baza deciziei de conformitate a spaţiului cu destinaţie de unitate farmaceutică a directorului executiv al direcţiei de sănătate publică judeţene, respectiv a municipiului Bucureşti, însoţită de raportul de inspecţie întocmit de personalul împuternicit din cadrul direcţiilor de sănătate publică judeţene, respectiv a municipiului Bucureşti.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(7) Pentru drogherii, în vederea obţinerii autorizaţiei de funcţionare, solicitanţii depun la direcţiile de sănătate publică judeţene, respectiv a municipiului Bucureşti documentele prevăzute la </w:t>
      </w:r>
      <w:hyperlink r:id="rId12" w:history="1">
        <w:r w:rsidRPr="007D1F4C">
          <w:rPr>
            <w:rFonts w:ascii="Arial" w:eastAsia="Times New Roman" w:hAnsi="Arial" w:cs="Arial"/>
            <w:color w:val="0000FF"/>
            <w:sz w:val="20"/>
            <w:szCs w:val="20"/>
            <w:u w:val="single"/>
          </w:rPr>
          <w:t xml:space="preserve">art. </w:t>
        </w:r>
        <w:proofErr w:type="gramStart"/>
        <w:r w:rsidRPr="007D1F4C">
          <w:rPr>
            <w:rFonts w:ascii="Arial" w:eastAsia="Times New Roman" w:hAnsi="Arial" w:cs="Arial"/>
            <w:color w:val="0000FF"/>
            <w:sz w:val="20"/>
            <w:szCs w:val="20"/>
            <w:u w:val="single"/>
          </w:rPr>
          <w:t>24</w:t>
        </w:r>
      </w:hyperlink>
      <w:r w:rsidRPr="007D1F4C">
        <w:rPr>
          <w:rFonts w:ascii="Arial" w:eastAsia="Times New Roman" w:hAnsi="Arial" w:cs="Arial"/>
          <w:color w:val="000000"/>
          <w:sz w:val="20"/>
          <w:szCs w:val="20"/>
        </w:rPr>
        <w:t>, alin.</w:t>
      </w:r>
      <w:proofErr w:type="gramEnd"/>
      <w:r w:rsidRPr="007D1F4C">
        <w:rPr>
          <w:rFonts w:ascii="Arial" w:eastAsia="Times New Roman" w:hAnsi="Arial" w:cs="Arial"/>
          <w:color w:val="000000"/>
          <w:sz w:val="20"/>
          <w:szCs w:val="20"/>
        </w:rPr>
        <w:t xml:space="preserve"> (2)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 şi cererile-tip potrivit modelelor nr. </w:t>
      </w:r>
      <w:proofErr w:type="gramStart"/>
      <w:r w:rsidRPr="007D1F4C">
        <w:rPr>
          <w:rFonts w:ascii="Arial" w:eastAsia="Times New Roman" w:hAnsi="Arial" w:cs="Arial"/>
          <w:color w:val="000000"/>
          <w:sz w:val="20"/>
          <w:szCs w:val="20"/>
        </w:rPr>
        <w:t>4 şi 5 din anexa la prezentele norme.</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(8) În cazul înfiinţării farmaciilor comunitare şi a drogheriilor documentele se vor depune conform art. </w:t>
      </w:r>
      <w:proofErr w:type="gramStart"/>
      <w:r w:rsidRPr="007D1F4C">
        <w:rPr>
          <w:rFonts w:ascii="Arial" w:eastAsia="Times New Roman" w:hAnsi="Arial" w:cs="Arial"/>
          <w:color w:val="000000"/>
          <w:sz w:val="20"/>
          <w:szCs w:val="20"/>
        </w:rPr>
        <w:t>10 alin.</w:t>
      </w:r>
      <w:proofErr w:type="gramEnd"/>
      <w:r w:rsidRPr="007D1F4C">
        <w:rPr>
          <w:rFonts w:ascii="Arial" w:eastAsia="Times New Roman" w:hAnsi="Arial" w:cs="Arial"/>
          <w:color w:val="000000"/>
          <w:sz w:val="20"/>
          <w:szCs w:val="20"/>
        </w:rPr>
        <w:t xml:space="preserve"> (2) </w:t>
      </w:r>
      <w:proofErr w:type="gramStart"/>
      <w:r w:rsidRPr="007D1F4C">
        <w:rPr>
          <w:rFonts w:ascii="Arial" w:eastAsia="Times New Roman" w:hAnsi="Arial" w:cs="Arial"/>
          <w:color w:val="000000"/>
          <w:sz w:val="20"/>
          <w:szCs w:val="20"/>
        </w:rPr>
        <w:t>şi</w:t>
      </w:r>
      <w:proofErr w:type="gramEnd"/>
      <w:r w:rsidRPr="007D1F4C">
        <w:rPr>
          <w:rFonts w:ascii="Arial" w:eastAsia="Times New Roman" w:hAnsi="Arial" w:cs="Arial"/>
          <w:color w:val="000000"/>
          <w:sz w:val="20"/>
          <w:szCs w:val="20"/>
        </w:rPr>
        <w:t xml:space="preserve"> art. </w:t>
      </w:r>
      <w:proofErr w:type="gramStart"/>
      <w:r w:rsidRPr="007D1F4C">
        <w:rPr>
          <w:rFonts w:ascii="Arial" w:eastAsia="Times New Roman" w:hAnsi="Arial" w:cs="Arial"/>
          <w:color w:val="000000"/>
          <w:sz w:val="20"/>
          <w:szCs w:val="20"/>
        </w:rPr>
        <w:t>24 alin.</w:t>
      </w:r>
      <w:proofErr w:type="gramEnd"/>
      <w:r w:rsidRPr="007D1F4C">
        <w:rPr>
          <w:rFonts w:ascii="Arial" w:eastAsia="Times New Roman" w:hAnsi="Arial" w:cs="Arial"/>
          <w:color w:val="000000"/>
          <w:sz w:val="20"/>
          <w:szCs w:val="20"/>
        </w:rPr>
        <w:t xml:space="preserve"> (2)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 Pentru înfiinţarea farmaciilor cu circuit închis şi pentru înscrierea de menţiuni pe anexe la autorizaţia de funcţionare, documentaţia va fi transmisă electronic prin intermediul Punctului de contact unic electronic, accesând linkul www.edirect.e-guvernare.ro, aflat pe site-ul Ministerului Sănătăţii, la secţiunea corespunzătoare fiecărei direcţii de sănătate publică judeţene, respectiv a municipiului Bucureşti sau la secţiunea corespunzătoare Ministerului Sănătăţii. </w:t>
      </w:r>
      <w:proofErr w:type="gramStart"/>
      <w:r w:rsidRPr="007D1F4C">
        <w:rPr>
          <w:rFonts w:ascii="Arial" w:eastAsia="Times New Roman" w:hAnsi="Arial" w:cs="Arial"/>
          <w:color w:val="000000"/>
          <w:sz w:val="20"/>
          <w:szCs w:val="20"/>
        </w:rPr>
        <w:t xml:space="preserve">În cazul depunerii electronice a documentelor, acestea vor fi semnate electronic, folosind certificat digital calificat, </w:t>
      </w:r>
      <w:r w:rsidRPr="007D1F4C">
        <w:rPr>
          <w:rFonts w:ascii="Arial" w:eastAsia="Times New Roman" w:hAnsi="Arial" w:cs="Arial"/>
          <w:color w:val="000000"/>
          <w:sz w:val="20"/>
          <w:szCs w:val="20"/>
        </w:rPr>
        <w:lastRenderedPageBreak/>
        <w:t>de către solicitant.</w:t>
      </w:r>
      <w:proofErr w:type="gramEnd"/>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Documentele se vor depune la secţiunea corespunzătoare direcţiei de sănătate publică judeţene din raza punctului de lucru supus autorizării.</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(9) Schiţa unităţii farmaceutice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cotată astfel încât să reiasă suprafeţele prevăzute de lege; memoriul tehnic privind localul unităţii farmaceutice trebuie să cuprindă detalii privind amplasarea, tipul construcţiei, compartimentarea, legăturile funcţionale, dotarea cu mobilier, ustensile şi aparatură. </w:t>
      </w:r>
      <w:proofErr w:type="gramStart"/>
      <w:r w:rsidRPr="007D1F4C">
        <w:rPr>
          <w:rFonts w:ascii="Arial" w:eastAsia="Times New Roman" w:hAnsi="Arial" w:cs="Arial"/>
          <w:color w:val="000000"/>
          <w:sz w:val="20"/>
          <w:szCs w:val="20"/>
        </w:rPr>
        <w:t>Schiţa şi memoriul tehnic vor fi executate de o persoană autorizată.</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(10) Farmacistul-şef care este şi administrator sau asociat unic al farmaciei comunitare/drogheriei pentru care se solicită autorizarea şi nu are contract de muncă din acest motiv, trebuie să depună: o declaraţie pe propria răspundere că are normă întreagă cu durata timpului de lucru de 8 ore în unitatea pentru care solicită autorizarea; certificatul de membru al Colegiului Farmaciştilor din România şi certificatul profesional curent emise de Colegiului Farmaciştilor din România.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(11) Asistentul medical de farmacie-şef, care este şi administrator sau asociat unic al drogheriei pentru care se solicită autorizarea şi nu are contract de muncă din acest motiv, trebuie să depună: declaraţie pe propria răspundere că are normă întreagă cu durata timpului de lucru de 8 ore; documente care să ateste dreptul de liberă practică eliberate de Ordinul Asistenţilor Medicali Generalişti, Moaşelor şi Asistenţilor Medicali din România.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(12) Dovada achitării taxei prevăzute la art. 42 din lege se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depune odată cu documentaţia completă. Taxa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fi achitată pentru fiecare cerere depusă letric sau electronic.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(13) Autorizaţiile de funcţionare pentru farmaciile comunitare, farmaciile cu circuit închis şi drogherii se emit de către Ministerul Sănătăţii potrivit modelelor nr. 1, 2 şi 3 din anexa la prezentele norme, vor fi semnate electronic, folosind certificat digital calificat, şi transmise prin e-mail solicitanţilor.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(14) Ministerul Sănătăţii - Direcţia politica medicamentului şi a dispozitivelor medicale păstrează în arhivă </w:t>
      </w:r>
      <w:proofErr w:type="gramStart"/>
      <w:r w:rsidRPr="007D1F4C">
        <w:rPr>
          <w:rFonts w:ascii="Arial" w:eastAsia="Times New Roman" w:hAnsi="Arial" w:cs="Arial"/>
          <w:color w:val="000000"/>
          <w:sz w:val="20"/>
          <w:szCs w:val="20"/>
        </w:rPr>
        <w:t>un</w:t>
      </w:r>
      <w:proofErr w:type="gramEnd"/>
      <w:r w:rsidRPr="007D1F4C">
        <w:rPr>
          <w:rFonts w:ascii="Arial" w:eastAsia="Times New Roman" w:hAnsi="Arial" w:cs="Arial"/>
          <w:color w:val="000000"/>
          <w:sz w:val="20"/>
          <w:szCs w:val="20"/>
        </w:rPr>
        <w:t xml:space="preserve"> exemplar al autorizaţiei de funcţionare.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(15) Autorizaţiile de funcţionare emise în conformitate cu prezentele norme sunt valabile pe perioadă nedeterminată, dacă se menţin neschimbate condiţiile care au stat la baza autorizării.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(16) Orice modificare ulterioară a condiţiilor iniţiale de autorizare notificată de către deţinătorul autorizaţiei de funcţionare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fi înregistrată pe anexe la autorizaţia de funcţionare, transmise electronic către acesta.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(17) În cazul pierderii autorizaţiei de funcţionare, Ministerul Sănătăţii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emite, la cererea deţinătorului autorizaţiei de funcţionare, un duplicat al acesteia.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(18) În cazul pierderii autorizaţiei de funcţionare, solicitantul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depune la Ministerul Sănătăţii în format electronic următoarele documente, în vederea emiterii unui duplicat: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Cerere-tip potrivit modelului nr. 6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Dovada de publicare a pierderii într-un cotidian de largă circulaţie;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Declaraţie pe propria răspundere că nu au intervenit modificări faţă ultima (Erată G&amp;G: faţă de ultima) menţiune de pe anexă la autorizaţia de funcţionare;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Dovada achitării taxei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(19) Ministerul Sănătăţii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emite un duplicat al autorizaţiei de funcţionare în termen de 30 de zile lucrătoare de la data depunerii documentaţiei complete şi conforme. O copie a duplicatului emis de Ministerul Sănătăţii se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transmite colegiului teritorial de către solicitant.</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7" w:name="5488022"/>
      <w:bookmarkEnd w:id="17"/>
      <w:r w:rsidRPr="007D1F4C">
        <w:rPr>
          <w:rFonts w:ascii="Arial" w:eastAsia="Times New Roman" w:hAnsi="Arial" w:cs="Arial"/>
          <w:color w:val="000000"/>
          <w:sz w:val="20"/>
          <w:szCs w:val="20"/>
        </w:rPr>
        <w:t>    2. Prevederi generale privind autorizarea unităţilor farmaceutice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18" w:name="5488023"/>
      <w:bookmarkEnd w:id="18"/>
      <w:r w:rsidRPr="007D1F4C">
        <w:rPr>
          <w:rFonts w:ascii="Arial" w:eastAsia="Times New Roman" w:hAnsi="Arial" w:cs="Arial"/>
          <w:color w:val="000000"/>
          <w:sz w:val="20"/>
          <w:szCs w:val="20"/>
        </w:rPr>
        <w:t>    Art. 4 - (1) Pentru toate unităţile farmaceutice, în termen de 30 de zile lucrătoare de la data depunerii documentaţiei în vederea înfiinţării, mutării sau orice altă modificare a condiţiilor iniţiale de autorizare în ceea ce priveşte spaţiul unităţilor farmaceutice, personalul împuternicit din cadrul direcţiilor de sănătate publică judeţene, respectiv a municipiului Bucureşti verifică dacă aceasta este completă şi conformă, dispune efectuarea inspecţiei, efectuează inspecţia în vederea autorizării, mutării sau orice altă modificare a condiţiilor iniţiale de autorizare în ceea ce priveşte spaţiul unităţilor farmaceutice şi transmite Ministerului Sănătăţii decizia de conformitate a spaţiului cu destinaţie de unitate farmaceutică, raportul de inspecţie şi documentaţia completă.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Dacă documentaţia depusă de solicitant nu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completă sau conformă, acesta va fi notificat şi va avea la dispoziţie 15 zile lucrătoare, din momentul emiterii notificării, pentru completarea dosarului. În cazul în care dosarul nu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fi completat în acest interval cu documentaţia solicitată, acesta se clasează. </w:t>
      </w:r>
      <w:proofErr w:type="gramStart"/>
      <w:r w:rsidRPr="007D1F4C">
        <w:rPr>
          <w:rFonts w:ascii="Arial" w:eastAsia="Times New Roman" w:hAnsi="Arial" w:cs="Arial"/>
          <w:color w:val="000000"/>
          <w:sz w:val="20"/>
          <w:szCs w:val="20"/>
        </w:rPr>
        <w:t>Intervalul de timp prevăzut la alin.</w:t>
      </w:r>
      <w:proofErr w:type="gramEnd"/>
      <w:r w:rsidRPr="007D1F4C">
        <w:rPr>
          <w:rFonts w:ascii="Arial" w:eastAsia="Times New Roman" w:hAnsi="Arial" w:cs="Arial"/>
          <w:color w:val="000000"/>
          <w:sz w:val="20"/>
          <w:szCs w:val="20"/>
        </w:rPr>
        <w:t xml:space="preserve"> (1) </w:t>
      </w:r>
      <w:proofErr w:type="gramStart"/>
      <w:r w:rsidRPr="007D1F4C">
        <w:rPr>
          <w:rFonts w:ascii="Arial" w:eastAsia="Times New Roman" w:hAnsi="Arial" w:cs="Arial"/>
          <w:color w:val="000000"/>
          <w:sz w:val="20"/>
          <w:szCs w:val="20"/>
        </w:rPr>
        <w:t>se</w:t>
      </w:r>
      <w:proofErr w:type="gramEnd"/>
      <w:r w:rsidRPr="007D1F4C">
        <w:rPr>
          <w:rFonts w:ascii="Arial" w:eastAsia="Times New Roman" w:hAnsi="Arial" w:cs="Arial"/>
          <w:color w:val="000000"/>
          <w:sz w:val="20"/>
          <w:szCs w:val="20"/>
        </w:rPr>
        <w:t xml:space="preserve"> suspendă pe perioada completării dosarului de către solicitant.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Decizia de conformitate sau neconformitate a spaţiului cu destinaţie de unitate farmaceutică se emite de către directorul executiv al direcţiilor de sănătate publică judeţene, respectiv a municipiului </w:t>
      </w:r>
      <w:r w:rsidRPr="007D1F4C">
        <w:rPr>
          <w:rFonts w:ascii="Arial" w:eastAsia="Times New Roman" w:hAnsi="Arial" w:cs="Arial"/>
          <w:color w:val="000000"/>
          <w:sz w:val="20"/>
          <w:szCs w:val="20"/>
        </w:rPr>
        <w:lastRenderedPageBreak/>
        <w:t>Bucureşti, pe baza raportului de inspecţie întocmit de către personalul împuternicit din cadrul direcţiilor de sănătate publică judeţene, respectiv a municipiului Bucureşti.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În cazul unei decizii de conformitate a spaţiului însoţită de un raport de inspecţie favorabil, Ministerul Sănătăţii va emite autorizaţia de funcţionare în termen de 30 de zile lucrătoare de la primirea documentaţiei. O copie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autorizaţiei de funcţionare va fi transmisă de către deţinătorul acesteia colegiului farmaciştilor judeţean, respectiv al municipiului Bucureşti.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(5) În cazul unei decizii de neconformitate a spaţiului, însoţită de un raport de inspecţie nefavorabil, inspecţia se reprogramează de către direcţiile de sănătate publică judeţene, respectiv a municipiului Bucureşti o singură dată, în termen de 30 de zile lucrătoare de la data comunicării de către solicitant a remedierii deficienţelor. </w:t>
      </w:r>
      <w:proofErr w:type="gramStart"/>
      <w:r w:rsidRPr="007D1F4C">
        <w:rPr>
          <w:rFonts w:ascii="Arial" w:eastAsia="Times New Roman" w:hAnsi="Arial" w:cs="Arial"/>
          <w:color w:val="000000"/>
          <w:sz w:val="20"/>
          <w:szCs w:val="20"/>
        </w:rPr>
        <w:t>Autorizaţia de funcţionare se eliberează numai în urma remedierii tuturor deficienţelor constatate.</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(6) În cazul constatării neremedierii acestora în termen de 30 de zile lucrătoare de la comunicarea deciziei de neconformitate, prin lipsa cererii de reprogramare a inspecţiei, directorul executiv al direcţiei de sănătate publică judeţene, respectiv a municipiului Bucureşti va emite o decizie de clasare a dosarului.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(7) În situaţia unei reinspecţii în urma căreia se emite tot o decizie de neconformitate a spaţiului pe baza unui raport de inspecţie nefavorabil, directorul executiv al direcţiei de sănătate publică judeţene, respectiv a municipiului Bucureşti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emite o decizie de clasare a dosarului.</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19" w:name="5488024"/>
      <w:bookmarkEnd w:id="19"/>
      <w:r w:rsidRPr="007D1F4C">
        <w:rPr>
          <w:rFonts w:ascii="Arial" w:eastAsia="Times New Roman" w:hAnsi="Arial" w:cs="Arial"/>
          <w:color w:val="000000"/>
          <w:sz w:val="20"/>
          <w:szCs w:val="20"/>
        </w:rPr>
        <w:t>    Art. 5 - (1) Inspecţia în vederea înfiinţării, mutării sau orice altă modificare a condiţiilor iniţiale de autorizare în ceea ce priveşte spaţiul unităţilor farmaceutice se finalizează cu Raportul de verificare a conformităţii spaţiului unităţilor farmaceutice, întocmit de personalul împuternicit din cadrul direcţiilor de sănătate publică judeţene, respectiv a municipiului Bucureşti în două exemplare, dintre care unul se transmite solicitantului.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Directorul executiv al direcţiei de sănătate publică judeţene, respectiv a municipiului Bucureşti emite, în baza Raportului de verificare a conformităţii spaţiului unităţilor farmaceutice, o decizie de conformitate sau neconformitate a spaţiului cu destinaţie de unitate farmaceutică.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Raportul de verificare a conformităţii spaţiului unităţilor farmaceutice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elaborat de către Ministerul Sănătăţii potrivit modelului nr. 7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20" w:name="5488025"/>
      <w:bookmarkEnd w:id="20"/>
      <w:r w:rsidRPr="007D1F4C">
        <w:rPr>
          <w:rFonts w:ascii="Arial" w:eastAsia="Times New Roman" w:hAnsi="Arial" w:cs="Arial"/>
          <w:color w:val="000000"/>
          <w:sz w:val="20"/>
          <w:szCs w:val="20"/>
        </w:rPr>
        <w:t>    3. Prevederi generale privind organizarea şi funcţionarea unităţilor farmaceutice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21" w:name="5488026"/>
      <w:bookmarkEnd w:id="21"/>
      <w:r w:rsidRPr="007D1F4C">
        <w:rPr>
          <w:rFonts w:ascii="Arial" w:eastAsia="Times New Roman" w:hAnsi="Arial" w:cs="Arial"/>
          <w:color w:val="000000"/>
          <w:sz w:val="20"/>
          <w:szCs w:val="20"/>
        </w:rPr>
        <w:t>    Art. 6 - (1) Este permis transferul de medicamente şi alte produse aflate în gestiunea unităţilor farmaceutice între: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Punctele de lucru ale aceleiaşi societăţi comerciale;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Farmacia comunitară şi oficina locală de distribuţie înscrisă pe autorizaţia de funcţionare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acesteia;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Farmacia cu circuit închis şi spaţiile distincte destinate asigurării asistenţei cu medicamente a secţiilor sau pavilioanelor unităţilor sanitare în structura cărora funcţionează, aflate la adrese diferite faţă de unitatea sanitară şi/sau a spaţiilor distincte destinate eliberării medicamentelor pentru ambulatoriu în cadrul programelor naţionale de sănătate pe care le coordonează şi/sau a farmaciilor cu circuit închis aflate în structura aceleiaşi unităţi sanitare;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Între două societăţi comerciale în situaţia schimbării deţinătorului de autorizaţie - persoană juridică în condiţiile descrise la art. </w:t>
      </w:r>
      <w:proofErr w:type="gramStart"/>
      <w:r w:rsidRPr="007D1F4C">
        <w:rPr>
          <w:rFonts w:ascii="Arial" w:eastAsia="Times New Roman" w:hAnsi="Arial" w:cs="Arial"/>
          <w:color w:val="000000"/>
          <w:sz w:val="20"/>
          <w:szCs w:val="20"/>
        </w:rPr>
        <w:t>7, alin.</w:t>
      </w:r>
      <w:proofErr w:type="gramEnd"/>
      <w:r w:rsidRPr="007D1F4C">
        <w:rPr>
          <w:rFonts w:ascii="Arial" w:eastAsia="Times New Roman" w:hAnsi="Arial" w:cs="Arial"/>
          <w:color w:val="000000"/>
          <w:sz w:val="20"/>
          <w:szCs w:val="20"/>
        </w:rPr>
        <w:t xml:space="preserve"> (2) </w:t>
      </w:r>
      <w:proofErr w:type="gramStart"/>
      <w:r w:rsidRPr="007D1F4C">
        <w:rPr>
          <w:rFonts w:ascii="Arial" w:eastAsia="Times New Roman" w:hAnsi="Arial" w:cs="Arial"/>
          <w:color w:val="000000"/>
          <w:sz w:val="20"/>
          <w:szCs w:val="20"/>
        </w:rPr>
        <w:t>şi</w:t>
      </w:r>
      <w:proofErr w:type="gramEnd"/>
      <w:r w:rsidRPr="007D1F4C">
        <w:rPr>
          <w:rFonts w:ascii="Arial" w:eastAsia="Times New Roman" w:hAnsi="Arial" w:cs="Arial"/>
          <w:color w:val="000000"/>
          <w:sz w:val="20"/>
          <w:szCs w:val="20"/>
        </w:rPr>
        <w:t xml:space="preserve"> (4) din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e) Între două unităţi sanitare cu paturi în conformitate cu prevederile </w:t>
      </w:r>
      <w:hyperlink r:id="rId13" w:history="1">
        <w:r w:rsidRPr="007D1F4C">
          <w:rPr>
            <w:rFonts w:ascii="Arial" w:eastAsia="Times New Roman" w:hAnsi="Arial" w:cs="Arial"/>
            <w:color w:val="0000FF"/>
            <w:sz w:val="20"/>
            <w:szCs w:val="20"/>
            <w:u w:val="single"/>
          </w:rPr>
          <w:t xml:space="preserve">HG nr. </w:t>
        </w:r>
        <w:proofErr w:type="gramStart"/>
        <w:r w:rsidRPr="007D1F4C">
          <w:rPr>
            <w:rFonts w:ascii="Arial" w:eastAsia="Times New Roman" w:hAnsi="Arial" w:cs="Arial"/>
            <w:color w:val="0000FF"/>
            <w:sz w:val="20"/>
            <w:szCs w:val="20"/>
            <w:u w:val="single"/>
          </w:rPr>
          <w:t>841/1995</w:t>
        </w:r>
      </w:hyperlink>
      <w:r w:rsidRPr="007D1F4C">
        <w:rPr>
          <w:rFonts w:ascii="Arial" w:eastAsia="Times New Roman" w:hAnsi="Arial" w:cs="Arial"/>
          <w:color w:val="000000"/>
          <w:sz w:val="20"/>
          <w:szCs w:val="20"/>
        </w:rPr>
        <w:t> privind procedurile de transmitere fără plată şi de valorificare a bunurilor aparţinând instituţiilor publice cu modificările şi completările ulterioare.</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Transportul medicamentelor transferate în condiţiile alin. (1) </w:t>
      </w:r>
      <w:proofErr w:type="gramStart"/>
      <w:r w:rsidRPr="007D1F4C">
        <w:rPr>
          <w:rFonts w:ascii="Arial" w:eastAsia="Times New Roman" w:hAnsi="Arial" w:cs="Arial"/>
          <w:color w:val="000000"/>
          <w:sz w:val="20"/>
          <w:szCs w:val="20"/>
        </w:rPr>
        <w:t>se</w:t>
      </w:r>
      <w:proofErr w:type="gramEnd"/>
      <w:r w:rsidRPr="007D1F4C">
        <w:rPr>
          <w:rFonts w:ascii="Arial" w:eastAsia="Times New Roman" w:hAnsi="Arial" w:cs="Arial"/>
          <w:color w:val="000000"/>
          <w:sz w:val="20"/>
          <w:szCs w:val="20"/>
        </w:rPr>
        <w:t xml:space="preserve"> va face în containere ce protejează calitatea şi integritatea produselor, în vehicul dotat cu echipamente de asigurare şi monitorizare a condiţiilor de temperatură şi va fi însoţit de un Aviz de transfer în care se vor regăsi toate elemente necesare identificării produselor transferate.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În mijlocul de transport prevăzut la alin. (2)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exista un registru în care se vor consemna: data transportului, numele persoanei care efectuează transportul, înregistrările de temperatură iniţială şi la destinaţie, durata preconizată a transportului şi durata efectivă a transportului de medicamente transferate în condiţiile alin. (1).</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Dacă în timpul transportului medicamentelor transferate în condiţiile alin. (1) </w:t>
      </w:r>
      <w:proofErr w:type="gramStart"/>
      <w:r w:rsidRPr="007D1F4C">
        <w:rPr>
          <w:rFonts w:ascii="Arial" w:eastAsia="Times New Roman" w:hAnsi="Arial" w:cs="Arial"/>
          <w:color w:val="000000"/>
          <w:sz w:val="20"/>
          <w:szCs w:val="20"/>
        </w:rPr>
        <w:t>se</w:t>
      </w:r>
      <w:proofErr w:type="gramEnd"/>
      <w:r w:rsidRPr="007D1F4C">
        <w:rPr>
          <w:rFonts w:ascii="Arial" w:eastAsia="Times New Roman" w:hAnsi="Arial" w:cs="Arial"/>
          <w:color w:val="000000"/>
          <w:sz w:val="20"/>
          <w:szCs w:val="20"/>
        </w:rPr>
        <w:t xml:space="preserve"> constată deficienţe ce pot influenţa negativ calitatea produselor transportate, acestea vor fi raportate şi se vor lua măsuri adecvate, inclusiv retragerea acestora; constatarea se face pe baza înregistrărilor din registrul prevăzut la alin. (3), de către personalul prevăzut la art. </w:t>
      </w:r>
      <w:proofErr w:type="gramStart"/>
      <w:r w:rsidRPr="007D1F4C">
        <w:rPr>
          <w:rFonts w:ascii="Arial" w:eastAsia="Times New Roman" w:hAnsi="Arial" w:cs="Arial"/>
          <w:color w:val="000000"/>
          <w:sz w:val="20"/>
          <w:szCs w:val="20"/>
        </w:rPr>
        <w:t>23 alin.</w:t>
      </w:r>
      <w:proofErr w:type="gramEnd"/>
      <w:r w:rsidRPr="007D1F4C">
        <w:rPr>
          <w:rFonts w:ascii="Arial" w:eastAsia="Times New Roman" w:hAnsi="Arial" w:cs="Arial"/>
          <w:color w:val="000000"/>
          <w:sz w:val="20"/>
          <w:szCs w:val="20"/>
        </w:rPr>
        <w:t xml:space="preserve"> (6) </w:t>
      </w:r>
      <w:proofErr w:type="gramStart"/>
      <w:r w:rsidRPr="007D1F4C">
        <w:rPr>
          <w:rFonts w:ascii="Arial" w:eastAsia="Times New Roman" w:hAnsi="Arial" w:cs="Arial"/>
          <w:color w:val="000000"/>
          <w:sz w:val="20"/>
          <w:szCs w:val="20"/>
        </w:rPr>
        <w:t>lit</w:t>
      </w:r>
      <w:proofErr w:type="gramEnd"/>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şi</w:t>
      </w:r>
      <w:proofErr w:type="gramEnd"/>
      <w:r w:rsidRPr="007D1F4C">
        <w:rPr>
          <w:rFonts w:ascii="Arial" w:eastAsia="Times New Roman" w:hAnsi="Arial" w:cs="Arial"/>
          <w:color w:val="000000"/>
          <w:sz w:val="20"/>
          <w:szCs w:val="20"/>
        </w:rPr>
        <w:t xml:space="preserve"> alin. (7) </w:t>
      </w:r>
      <w:proofErr w:type="gramStart"/>
      <w:r w:rsidRPr="007D1F4C">
        <w:rPr>
          <w:rFonts w:ascii="Arial" w:eastAsia="Times New Roman" w:hAnsi="Arial" w:cs="Arial"/>
          <w:color w:val="000000"/>
          <w:sz w:val="20"/>
          <w:szCs w:val="20"/>
        </w:rPr>
        <w:t>lit</w:t>
      </w:r>
      <w:proofErr w:type="gramEnd"/>
      <w:r w:rsidRPr="007D1F4C">
        <w:rPr>
          <w:rFonts w:ascii="Arial" w:eastAsia="Times New Roman" w:hAnsi="Arial" w:cs="Arial"/>
          <w:color w:val="000000"/>
          <w:sz w:val="20"/>
          <w:szCs w:val="20"/>
        </w:rPr>
        <w:t>. b).</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(5) Pentru medicamentele stupefiante şi psihotrope, transportul se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face în containere sigilate, cu respectarea prevederilor legale în vigoare.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22" w:name="5488027"/>
      <w:bookmarkEnd w:id="22"/>
      <w:r w:rsidRPr="007D1F4C">
        <w:rPr>
          <w:rFonts w:ascii="Arial" w:eastAsia="Times New Roman" w:hAnsi="Arial" w:cs="Arial"/>
          <w:color w:val="000000"/>
          <w:sz w:val="20"/>
          <w:szCs w:val="20"/>
        </w:rPr>
        <w:t>    4. Modificarea condiţiilor iniţiale de autorizare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23" w:name="5488028"/>
      <w:bookmarkEnd w:id="23"/>
      <w:r w:rsidRPr="007D1F4C">
        <w:rPr>
          <w:rFonts w:ascii="Arial" w:eastAsia="Times New Roman" w:hAnsi="Arial" w:cs="Arial"/>
          <w:color w:val="000000"/>
          <w:sz w:val="20"/>
          <w:szCs w:val="20"/>
        </w:rPr>
        <w:t>    Art. 7 - (1) Orice modificare ulterioară a condiţiilor care au stat la baza eliberării autorizaţiei de funcţionare a unei unităţi farmaceutice se notifică la Ministerul Sănătăţii - Direcţia politica medicamentului şi a dispozitivelor medicale în termen de 5 zile lucrătoare de la data modificării.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La schimbarea deţinătorului de autorizaţie - persoană juridică, la aceeaşi adresă, solicitantul depune la Ministerul Sănătăţii, pentru înscrierea menţiunii pe anexă la autorizaţia de funcţionare, următoarele documente în format electronic: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Cerere-tip potrivit modelului nr. 8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Autorizaţia de funcţionare sau duplicatul emis de Ministerul Sănătăţii în cazul pierderii autorizaţiei;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Certificat de înregistrare menţiuni privind înregistrarea punctului de lucru al societăţii cumpărătoare, eliberat de ONRC;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Certificat constatator cu adresa exactă al punctului de lucru al societăţii cumpărătoare, eliberat de ONRC;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e) Documente specifice: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I. Schimbare deţinător de autorizaţie - persoană juridică prin adjudecare: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 Act de adjudecare sau Proces-verbal de adjudecare încheiat între administratorul judiciar, reprezentantul societăţii vânzătoare şi adjudecatar;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Certificat de înregistrare menţiuni privind înregistrarea actului de adjudecare sau a procesului-verbal de adjudecare de către societatea vânzătoare;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Certificat de înregistrare menţiuni privind înregistrarea actului de adjudecare sau a procesului-verbal de adjudecare de către societatea cumpărătoare;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Certificat constatator extins al societăţii vânzătoare din care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reiasă radierea punctului de lucru cu activitate, care a făcut obiectul vânzării.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II. Schimbare deţinător de autorizaţie - persoană juridică prin absorbţie: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 Hotărâre AGA şi Decizia societăţii privind absorbţia, publicate în Monitorul Oficial, partea a IV-a;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Certificat de înregistrare menţiuni care înregistrează fuziunea prin absorbţie între societatea absorbantă şi societatea absorbită;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Certificat de înregistrare menţiuni privind radierea punctului de lucru absorbit;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Dovada publicării proiectului de fuziune prin absorbţie în Monitorul Oficial, partea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IV-a.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III. Schimbare deţinător de autorizaţie - persoană juridică prin vânzare-cumpărare: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 Contract de vânzare-cumpărare privind fondul de comerţ, autentificat;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Certificat de înregistrare menţiuni privind înregistrarea contractului de vânzare-cumpărare, eliberat de ONRC societăţii vânzătoare;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Certificat de înregistrare menţiuni privind înregistrarea contractului de vânzare-cumpărare, eliberat de ONRC societăţii cumpărătoare;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4. Certificat de înregistrare menţiuni privind radierea punctului de lucru al societăţii vânzătoare, eliberat de ONRC sau dovada radierii activităţii de farmacie.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IV. Schimbare deţinător de autorizaţie - persoană juridică prin divizare: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 Dovada publicării Proiectului de divizare în Monitorul Oficial;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Certificat de înregistrare menţiuni, eliberat de ONRC, în conformitate cu Rezoluţia care înregistrează divizarea societăţii ca societate divizată şi a societăţii nou create, în conformitate cu Proiectul de divizare, publicat în Monitorul Oficial.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f) Declaraţie pe proprie răspundere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administratorului societăţii vânzătoare cu privire la existenţa sau inexistenţa unor litigii care implică autorizaţia de funcţionare privind societatea vânzătoare;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g) Documentul care atestă dreptul de folosinţă asupra spaţiului cu destinaţie de unitate farmaceutică;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h) Declaraţie pe propria răspundere că nu au intervenit modificări faţă ultima (Erată G&amp;G: faţă de ultima) menţiune de pe anexă la autorizaţia de funcţionare;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i) Contractul de muncă sau dovada exercitării profesiei în formă liberală, pentru o </w:t>
      </w:r>
      <w:proofErr w:type="gramStart"/>
      <w:r w:rsidRPr="007D1F4C">
        <w:rPr>
          <w:rFonts w:ascii="Arial" w:eastAsia="Times New Roman" w:hAnsi="Arial" w:cs="Arial"/>
          <w:color w:val="000000"/>
          <w:sz w:val="20"/>
          <w:szCs w:val="20"/>
        </w:rPr>
        <w:t>normă</w:t>
      </w:r>
      <w:proofErr w:type="gramEnd"/>
      <w:r w:rsidRPr="007D1F4C">
        <w:rPr>
          <w:rFonts w:ascii="Arial" w:eastAsia="Times New Roman" w:hAnsi="Arial" w:cs="Arial"/>
          <w:color w:val="000000"/>
          <w:sz w:val="20"/>
          <w:szCs w:val="20"/>
        </w:rPr>
        <w:t xml:space="preserve"> întreagă cu durata timpului de lucru de 8 ore, pentru farmacistul-şef, înregistrat pe numele noului titular de autorizaţie;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j) Dovada achitării taxei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k) Dovada transmiterii către Colegiul Farmaciştilor din România, filiala teritorială corespunzătoare judeţului în care unitatea farmaceutică îşi desfăşoară activitatea a notificării potrivit modelului nr. 9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(3) Ministerul Sănătăţii va înscrie menţiunea pe anexă la autorizaţia de funcţionare în termen de 30 de zile lucrătoare de la data depunerii documentaţiei complete şi conforme. Pentru eliberarea acesteia nu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necesară inspecţia.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(4) La schimbarea deţinătorului de autorizaţie - persoană juridică şi mutarea sediului social cu activitate sau a punctului de lucru la o nouă adresă, solicitantul depune la DSP următoarele documente în format electronic: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Cererile-tip potrivit modelelor nr. </w:t>
      </w:r>
      <w:proofErr w:type="gramStart"/>
      <w:r w:rsidRPr="007D1F4C">
        <w:rPr>
          <w:rFonts w:ascii="Arial" w:eastAsia="Times New Roman" w:hAnsi="Arial" w:cs="Arial"/>
          <w:color w:val="000000"/>
          <w:sz w:val="20"/>
          <w:szCs w:val="20"/>
        </w:rPr>
        <w:t>8, nr.</w:t>
      </w:r>
      <w:proofErr w:type="gramEnd"/>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10 şi nr.</w:t>
      </w:r>
      <w:proofErr w:type="gramEnd"/>
      <w:r w:rsidRPr="007D1F4C">
        <w:rPr>
          <w:rFonts w:ascii="Arial" w:eastAsia="Times New Roman" w:hAnsi="Arial" w:cs="Arial"/>
          <w:color w:val="000000"/>
          <w:sz w:val="20"/>
          <w:szCs w:val="20"/>
        </w:rPr>
        <w:t xml:space="preserve"> 11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Autorizaţia de funcţionare sau duplicatul emis de Ministerul Sănătăţii în cazul pierderii autorizaţiei;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Certificat de înregistrare menţiuni privind înregistrarea punctului de lucru al societăţii cumpărătoare, eliberat de ONRC;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Certificat constatator cu adresa exactă al punctului de lucru al societăţii cumpărătoare, eliberat de ONRC;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e) Documente specifice: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I. Schimbare deţinător de autorizaţie - persoană juridică prin adjudecare: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 Act de adjudecare sau Proces-verbal de adjudecare încheiat între administratorul judiciar, reprezentantul societăţii vânzătoare şi adjudecatar;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Certificat de înregistrare menţiuni privind înregistrarea actului de adjudecare sau a procesului-verbal de adjudecare de către societatea vânzătoare;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Certificat de înregistrare menţiuni privind înregistrarea actului de adjudecare sau a procesului-verbal de adjudecare de către societatea cumpărătoare;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Certificat constatator extins al societăţii vânzătoare din care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reiasă radierea punctului de lucru cu activitate, care a făcut obiectul vânzării.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II. Schimbare deţinător de autorizaţie - persoană juridică prin absorbţie: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 Hotărâre AGA şi Decizia societăţii privind absorbţia, publicate în Monitorul Oficial, partea a IV-a;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Certificat de înregistrare menţiuni care înregistrează fuziunea prin absorbţie între societatea absorbantă şi societatea absorbită;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Certificat de înregistrare menţiuni privind radierea punctului de lucru absorbit;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Dovada publicării proiectului de fuziune prin absorbţie în Monitorul Oficial, partea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IV-a.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III. Schimbare deţinător de autorizaţie - persoană juridică prin vânzare-cumpărare: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 Contract de vânzare-cumpărare privind fondul de comerţ, autentificat;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Certificat de înregistrare menţiuni privind înregistrarea contractului de vânzare-cumpărare, eliberat de ONRC societăţii vânzătoare;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Certificat de înregistrare menţiuni privind înregistrarea contractului de vânzare-cumpărare, eliberat de ONRC societăţii cumpărătoare;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4. Certificat de înregistrare menţiuni privind radierea punctului de lucru al societăţii vânzătoare, eliberat de ONRC sau dovada radierii activităţii de farmacie.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IV. Schimbare deţinător de autorizaţie - persoană juridică prin divizare: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 Dovada publicării Proiectului de divizare în Monitorul Oficial;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Certificat de înregistrare menţiuni, eliberat de ONRC, în conformitate cu Rezoluţia care înregistrează divizarea societăţii ca societate divizată şi a societăţii nou create, în conformitate cu Proiectul de divizare, publicat în Monitorul Oficial.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f) Declaraţie pe proprie răspundere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administratorului societăţii vânzătoare cu privire la existenţa sau inexistenţa unor litigii care implică autorizaţia de funcţionare, privind societatea vânzătoare;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g) Documentul care atestă dreptul de folosinţă asupra spaţiului cu destinaţie de unitate farmaceutică;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h) Schiţa spaţiului;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i) Memoriul tehnic;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j) Contractul de muncă sau dovada exercitării profesiei în formă liberală, pentru o </w:t>
      </w:r>
      <w:proofErr w:type="gramStart"/>
      <w:r w:rsidRPr="007D1F4C">
        <w:rPr>
          <w:rFonts w:ascii="Arial" w:eastAsia="Times New Roman" w:hAnsi="Arial" w:cs="Arial"/>
          <w:color w:val="000000"/>
          <w:sz w:val="20"/>
          <w:szCs w:val="20"/>
        </w:rPr>
        <w:t>normă</w:t>
      </w:r>
      <w:proofErr w:type="gramEnd"/>
      <w:r w:rsidRPr="007D1F4C">
        <w:rPr>
          <w:rFonts w:ascii="Arial" w:eastAsia="Times New Roman" w:hAnsi="Arial" w:cs="Arial"/>
          <w:color w:val="000000"/>
          <w:sz w:val="20"/>
          <w:szCs w:val="20"/>
        </w:rPr>
        <w:t xml:space="preserve"> întreagă cu durata timpului de lucru de 8 ore, pentru farmacistul-şef, înregistrat pe numele noului titular de autorizaţie;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k) Dovada achitării taxei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l) Dovada încadrării în prevederile </w:t>
      </w:r>
      <w:hyperlink r:id="rId14" w:history="1">
        <w:r w:rsidRPr="007D1F4C">
          <w:rPr>
            <w:rFonts w:ascii="Arial" w:eastAsia="Times New Roman" w:hAnsi="Arial" w:cs="Arial"/>
            <w:color w:val="0000FF"/>
            <w:sz w:val="20"/>
            <w:szCs w:val="20"/>
            <w:u w:val="single"/>
          </w:rPr>
          <w:t>art. 20</w:t>
        </w:r>
      </w:hyperlink>
      <w:r w:rsidRPr="007D1F4C">
        <w:rPr>
          <w:rFonts w:ascii="Arial" w:eastAsia="Times New Roman" w:hAnsi="Arial" w:cs="Arial"/>
          <w:color w:val="000000"/>
          <w:sz w:val="20"/>
          <w:szCs w:val="20"/>
        </w:rPr>
        <w:t> din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 Dovada transmiterii către Colegiul Farmaciştilor din România, filiala teritorială corespunzătoare judeţului în care unitatea farmaceutică îşi desfăşoară activitatea a notificării potrivit modelului nr. 9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(5) Ministerul Sănătăţii va înscrie menţiunea pe anexă la autorizaţia de funcţionare în termen de 30 de zile lucrătoare de la data primirii deciziei de conformitate a spaţiului cu destinaţie de unitate farmaceutică, însoţită de raportul de inspecţie şi de documentaţie. Pentru înscrierea menţiunii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necesară inspecţia.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(6) La schimbarea deţinătorului de autorizaţie conducător de unitate farmaceutică solicitantul depune la Ministerul Sănătăţii, pentru înscrierea menţiunii pe anexă la autorizaţia de funcţionare, următoarele documente în format electronic: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Cererea persoanei care solicită numirea în funcţia de conducător de unitate potrivit modelului nr. 12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Comunicarea în scris a fostului titular prin care anunţă că nu mai deţine funcţia de conducător de unitate, cu precizarea datei de la care nu mai ocupă această funcţie, </w:t>
      </w:r>
      <w:proofErr w:type="gramStart"/>
      <w:r w:rsidRPr="007D1F4C">
        <w:rPr>
          <w:rFonts w:ascii="Arial" w:eastAsia="Times New Roman" w:hAnsi="Arial" w:cs="Arial"/>
          <w:color w:val="000000"/>
          <w:sz w:val="20"/>
          <w:szCs w:val="20"/>
        </w:rPr>
        <w:t>cu</w:t>
      </w:r>
      <w:proofErr w:type="gramEnd"/>
      <w:r w:rsidRPr="007D1F4C">
        <w:rPr>
          <w:rFonts w:ascii="Arial" w:eastAsia="Times New Roman" w:hAnsi="Arial" w:cs="Arial"/>
          <w:color w:val="000000"/>
          <w:sz w:val="20"/>
          <w:szCs w:val="20"/>
        </w:rPr>
        <w:t xml:space="preserve"> excepţia situaţiei decesului conducătorului de unitate farmaceutică;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Autorizaţia de funcţionare sau duplicatul emis de Ministerul Sănătăţii în cazul pierderii autorizaţiei;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Hotărârea/decizia conducerii societăţii comerciale/unităţii sanitare referitoare la această schimbare, datată şi înregistrată, cu menţionarea datei de la care aceasta îşi produce efectele;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e) Extras REVISAL sau alt document edificator din care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reiasă modificarea încadrării pentru fostul conducător de unitate;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f) Certificat de membru al Colegiului Farmaciştilor din România pentru noul farmacist-şef sau Certificat de membru, eliberat de Ordinul Asistenţilor Medicali Generalişti, Moaşelor şi Asistenţilor Medicali din România pentru asistentul medical de farmacie-şef;</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g) Certificat profesional curent emis de Colegiul Farmaciştilor din România pentru noul farmacist-şef;</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h) Contractul de muncă sau dovada exercitării profesiei în formă liberală pentru o </w:t>
      </w:r>
      <w:proofErr w:type="gramStart"/>
      <w:r w:rsidRPr="007D1F4C">
        <w:rPr>
          <w:rFonts w:ascii="Arial" w:eastAsia="Times New Roman" w:hAnsi="Arial" w:cs="Arial"/>
          <w:color w:val="000000"/>
          <w:sz w:val="20"/>
          <w:szCs w:val="20"/>
        </w:rPr>
        <w:t>normă</w:t>
      </w:r>
      <w:proofErr w:type="gramEnd"/>
      <w:r w:rsidRPr="007D1F4C">
        <w:rPr>
          <w:rFonts w:ascii="Arial" w:eastAsia="Times New Roman" w:hAnsi="Arial" w:cs="Arial"/>
          <w:color w:val="000000"/>
          <w:sz w:val="20"/>
          <w:szCs w:val="20"/>
        </w:rPr>
        <w:t xml:space="preserve"> întreagă pentru conducătorul de unitate farmaceutică; în cazul farmaciilor cu circuit închis, contractul de muncă pentru o normă întreagă, pe perioadă nedeterminată pentru farmacistul-şef al unităţii sau, în cazul neocupării postului prin concurs, se aplică prevederile </w:t>
      </w:r>
      <w:hyperlink r:id="rId15" w:history="1">
        <w:r w:rsidRPr="007D1F4C">
          <w:rPr>
            <w:rFonts w:ascii="Arial" w:eastAsia="Times New Roman" w:hAnsi="Arial" w:cs="Arial"/>
            <w:color w:val="0000FF"/>
            <w:sz w:val="20"/>
            <w:szCs w:val="20"/>
            <w:u w:val="single"/>
          </w:rPr>
          <w:t>art. 26</w:t>
        </w:r>
      </w:hyperlink>
      <w:r w:rsidRPr="007D1F4C">
        <w:rPr>
          <w:rFonts w:ascii="Arial" w:eastAsia="Times New Roman" w:hAnsi="Arial" w:cs="Arial"/>
          <w:color w:val="000000"/>
          <w:sz w:val="20"/>
          <w:szCs w:val="20"/>
        </w:rPr>
        <w:t> din OMS nr. 869/2015 pentru aprobarea metodologiilor privind organizarea şi desfăşurarea concursurilor de ocupare a posturilor de medic, medic dentist, farmacist, biolog, biochimist şi chimist din unităţile sanitare publice, precum şi a funcţiilor de şef de secţie, şef de laborator şi şef de compartiment din unităţile sanitare fără paturi, respectiv a funcţiei de farmacist-şef în unităţile sanitare publice cu paturi, cu modificările şi completările ulterioare;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i) Declaraţie pe propria răspundere din partea persoanei care solicită numirea din care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reiasă că nu mai deţine funcţia de şef într-o altă unitate farmaceutică: depozit, farmacie sau drogherie;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j) Dovada achitării taxei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k) Dovada transmiterii către Colegiul Farmaciştilor din România, filiala teritorială corespunzătoare judeţului în care unitatea farmaceutică îşi desfăşoară activitatea a notificării potrivit modelului nr. 9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(7) Ministerul Sănătăţii va înscrie menţiunea pe anexă la autorizaţia de funcţionare în termen de 30 de zile lucrătoare de la data depunerii documentaţiei complete şi conforme. Pentru înscrierea acesteia nu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necesară inspecţia.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(8) În cazul decesului conducătorului unităţii farmaceutice, documentele se vor depune la minister în termen de 5 zile de la data decesului.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(9) Pentru mutarea sediului unei unităţi farmaceutice solicitantul depune la direcţiile de sănătate publică judeţene, respectiv a municipiului Bucureşti, pentru înscrierea menţiunii pe anexă la autorizaţia de funcţionare, următoarele documente în format electronic: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Cererile-tip potrivit modelelor nr. </w:t>
      </w:r>
      <w:proofErr w:type="gramStart"/>
      <w:r w:rsidRPr="007D1F4C">
        <w:rPr>
          <w:rFonts w:ascii="Arial" w:eastAsia="Times New Roman" w:hAnsi="Arial" w:cs="Arial"/>
          <w:color w:val="000000"/>
          <w:sz w:val="20"/>
          <w:szCs w:val="20"/>
        </w:rPr>
        <w:t>10 şi nr.</w:t>
      </w:r>
      <w:proofErr w:type="gramEnd"/>
      <w:r w:rsidRPr="007D1F4C">
        <w:rPr>
          <w:rFonts w:ascii="Arial" w:eastAsia="Times New Roman" w:hAnsi="Arial" w:cs="Arial"/>
          <w:color w:val="000000"/>
          <w:sz w:val="20"/>
          <w:szCs w:val="20"/>
        </w:rPr>
        <w:t xml:space="preserve"> 11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Autorizaţia de funcţionare sau duplicatul emis de Ministerul Sănătăţii în cazul pierderii autorizaţiei;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Certificat constatator actualizat cu noua adresă a punctului de lucru;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Documentul care atestă dreptul de folosinţă asupra spaţiului cu destinaţie de unitate farmaceutică;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e) Schiţa spaţiului;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f) Memoriul tehnic privind noul spaţiu al unităţii farmaceutice;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g) Dovada încadrării în prevederile art. 20 din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h) Dovada transmiterii către Colegiul Farmaciştilor din România, filiala teritorială corespunzătoare judeţului în care unitatea farmaceutică îşi desfăşoară activitatea a notificării potrivit modelului nr. 9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i) Dovada achitării taxei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(10) Ministerul Sănătăţii va înscrie menţiunea pe anexă la autorizaţia de funcţionare în termen de 30 de zile lucrătoare de la data primirii deciziei de conformitate a spaţiului cu destinaţie de unitate farmaceutică, însoţită de raportul de inspecţie şi de documentaţie. Pentru înscrierea menţiunii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necesară inspecţia.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(11) Până la înscrierea menţiunii cu adresa noului sediu pe anexă la autorizaţia de funcţionare a unităţii farmaceutice, aceasta funcţionează la vechea adresă.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(12) Unitatea farmaceutică poate începe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funcţioneze la noua adresă numai după înscrierea menţiunii pe anexă la autorizaţia de funcţionare. O copie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anexei la autorizaţia de funcţionare cu noua menţiune înscrisă va fi transmisă colegiului teritorial de către deţinătorul autorizaţiei de funcţionare.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(13) Pentru orice altă modificare a spaţiului unităţii farmaceutice autorizate solicitanţii depun la direcţia de sănătate publică judeţeană, respectiv a municipiului Bucureşti, pentru înscrierea menţiunii pe anexă la autorizaţia de funcţionare, următoarele documente în format electronic: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Cererile tip potrivit modelelor nr. </w:t>
      </w:r>
      <w:proofErr w:type="gramStart"/>
      <w:r w:rsidRPr="007D1F4C">
        <w:rPr>
          <w:rFonts w:ascii="Arial" w:eastAsia="Times New Roman" w:hAnsi="Arial" w:cs="Arial"/>
          <w:color w:val="000000"/>
          <w:sz w:val="20"/>
          <w:szCs w:val="20"/>
        </w:rPr>
        <w:t>13 şi nr.</w:t>
      </w:r>
      <w:proofErr w:type="gramEnd"/>
      <w:r w:rsidRPr="007D1F4C">
        <w:rPr>
          <w:rFonts w:ascii="Arial" w:eastAsia="Times New Roman" w:hAnsi="Arial" w:cs="Arial"/>
          <w:color w:val="000000"/>
          <w:sz w:val="20"/>
          <w:szCs w:val="20"/>
        </w:rPr>
        <w:t xml:space="preserve"> 14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Autorizaţia de funcţionare sau duplicatul emis de Ministerul Sănătăţii în cazul pierderii autorizaţiei;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Documentul care atestă dreptul de folosinţă asupra spaţiului cu destinaţie farmaceutică;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Schiţa spaţiului anterior modificărilor aduse;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e) Schiţa spaţiului după </w:t>
      </w:r>
      <w:proofErr w:type="gramStart"/>
      <w:r w:rsidRPr="007D1F4C">
        <w:rPr>
          <w:rFonts w:ascii="Arial" w:eastAsia="Times New Roman" w:hAnsi="Arial" w:cs="Arial"/>
          <w:color w:val="000000"/>
          <w:sz w:val="20"/>
          <w:szCs w:val="20"/>
        </w:rPr>
        <w:t>ce</w:t>
      </w:r>
      <w:proofErr w:type="gramEnd"/>
      <w:r w:rsidRPr="007D1F4C">
        <w:rPr>
          <w:rFonts w:ascii="Arial" w:eastAsia="Times New Roman" w:hAnsi="Arial" w:cs="Arial"/>
          <w:color w:val="000000"/>
          <w:sz w:val="20"/>
          <w:szCs w:val="20"/>
        </w:rPr>
        <w:t xml:space="preserve"> au fost operate modificări;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f) Memoriul tehnic;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g) Dovada achitării taxei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h) Dovada transmiterii către Colegiul Farmaciştilor din România, filiala teritorială corespunzătoare judeţului în care unitatea farmaceutică îşi desfăşoară activitatea a notificării potrivit modelului nr. 9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(14) Ministerul Sănătăţii va înscrie menţiunea pe anexă la autorizaţia de funcţionare în termen de 30 de zile lucrătoare de la data primirii deciziei de conformitate a spaţiului cu destinaţie de unitate farmaceutică, însoţită de raportul de inspecţie şi de documentaţie. Pentru înscrierea menţiunii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necesară inspecţia.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24" w:name="5488029"/>
      <w:bookmarkEnd w:id="24"/>
      <w:r w:rsidRPr="007D1F4C">
        <w:rPr>
          <w:rFonts w:ascii="Arial" w:eastAsia="Times New Roman" w:hAnsi="Arial" w:cs="Arial"/>
          <w:color w:val="000000"/>
          <w:sz w:val="20"/>
          <w:szCs w:val="20"/>
        </w:rPr>
        <w:t xml:space="preserve">    5. Suspendarea voluntară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autorizaţiei de funcţionare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25" w:name="5488030"/>
      <w:bookmarkEnd w:id="25"/>
      <w:r w:rsidRPr="007D1F4C">
        <w:rPr>
          <w:rFonts w:ascii="Arial" w:eastAsia="Times New Roman" w:hAnsi="Arial" w:cs="Arial"/>
          <w:color w:val="000000"/>
          <w:sz w:val="20"/>
          <w:szCs w:val="20"/>
        </w:rPr>
        <w:t xml:space="preserve">    Art. 8 - (1) Suspendarea voluntară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autorizaţiei de funcţionare a unei unităţi farmaceutice, ca urmare a întreruperii activităţii în conformitate cu prevederile </w:t>
      </w:r>
      <w:hyperlink r:id="rId16" w:history="1">
        <w:r w:rsidRPr="007D1F4C">
          <w:rPr>
            <w:rFonts w:ascii="Arial" w:eastAsia="Times New Roman" w:hAnsi="Arial" w:cs="Arial"/>
            <w:color w:val="0000FF"/>
            <w:sz w:val="20"/>
            <w:szCs w:val="20"/>
            <w:u w:val="single"/>
          </w:rPr>
          <w:t xml:space="preserve">art. </w:t>
        </w:r>
        <w:proofErr w:type="gramStart"/>
        <w:r w:rsidRPr="007D1F4C">
          <w:rPr>
            <w:rFonts w:ascii="Arial" w:eastAsia="Times New Roman" w:hAnsi="Arial" w:cs="Arial"/>
            <w:color w:val="0000FF"/>
            <w:sz w:val="20"/>
            <w:szCs w:val="20"/>
            <w:u w:val="single"/>
          </w:rPr>
          <w:t>21</w:t>
        </w:r>
      </w:hyperlink>
      <w:r w:rsidRPr="007D1F4C">
        <w:rPr>
          <w:rFonts w:ascii="Arial" w:eastAsia="Times New Roman" w:hAnsi="Arial" w:cs="Arial"/>
          <w:color w:val="000000"/>
          <w:sz w:val="20"/>
          <w:szCs w:val="20"/>
        </w:rPr>
        <w:t> alin.</w:t>
      </w:r>
      <w:proofErr w:type="gramEnd"/>
      <w:r w:rsidRPr="007D1F4C">
        <w:rPr>
          <w:rFonts w:ascii="Arial" w:eastAsia="Times New Roman" w:hAnsi="Arial" w:cs="Arial"/>
          <w:color w:val="000000"/>
          <w:sz w:val="20"/>
          <w:szCs w:val="20"/>
        </w:rPr>
        <w:t xml:space="preserve"> (1) </w:t>
      </w:r>
      <w:proofErr w:type="gramStart"/>
      <w:r w:rsidRPr="007D1F4C">
        <w:rPr>
          <w:rFonts w:ascii="Arial" w:eastAsia="Times New Roman" w:hAnsi="Arial" w:cs="Arial"/>
          <w:color w:val="000000"/>
          <w:sz w:val="20"/>
          <w:szCs w:val="20"/>
        </w:rPr>
        <w:t>şi</w:t>
      </w:r>
      <w:proofErr w:type="gramEnd"/>
      <w:r w:rsidRPr="007D1F4C">
        <w:rPr>
          <w:rFonts w:ascii="Arial" w:eastAsia="Times New Roman" w:hAnsi="Arial" w:cs="Arial"/>
          <w:color w:val="000000"/>
          <w:sz w:val="20"/>
          <w:szCs w:val="20"/>
        </w:rPr>
        <w:t xml:space="preserve"> art. </w:t>
      </w:r>
      <w:proofErr w:type="gramStart"/>
      <w:r w:rsidRPr="007D1F4C">
        <w:rPr>
          <w:rFonts w:ascii="Arial" w:eastAsia="Times New Roman" w:hAnsi="Arial" w:cs="Arial"/>
          <w:color w:val="000000"/>
          <w:sz w:val="20"/>
          <w:szCs w:val="20"/>
        </w:rPr>
        <w:t>27 alin.</w:t>
      </w:r>
      <w:proofErr w:type="gramEnd"/>
      <w:r w:rsidRPr="007D1F4C">
        <w:rPr>
          <w:rFonts w:ascii="Arial" w:eastAsia="Times New Roman" w:hAnsi="Arial" w:cs="Arial"/>
          <w:color w:val="000000"/>
          <w:sz w:val="20"/>
          <w:szCs w:val="20"/>
        </w:rPr>
        <w:t xml:space="preserve"> (1)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 pe o perioadă mai mare de 30 de zile, se înscrie ca menţiune pe anexă la autorizaţia de funcţionare, pe baza următoarelor documente, transmise electronic către Ministerul Sănătăţii: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Cerere tip potrivit modelului nr. 14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Cererea motivată a deţinătorului autorizaţiei;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Autorizaţia de funcţionare sau duplicatul emis de Ministerul Sănătăţii în cazul pierderii autorizaţiei;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Dovada achitării taxei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e) Dovada transmiterii către Colegiul Farmaciştilor din România, filiala teritorială corespunzătoare judeţului în care unitatea farmaceutică îşi desfăşoară activitatea a notificării potrivit modelului nr. 9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f) Extras REVISAL sau alt document edificator din care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reiasă modificarea încadrării farmacistului-şef sau a asistentului medical de farmacie-şef, atunci când lipsa acestuia motivează cererea de suspendare;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g) Contractul de închiriere sau alt document edificator de deţinere a spaţiului atunci când lipsa acestuia motivează cererea de suspendare.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Înscrierea menţiunii de suspendare se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efectua în termen de 30 de zile lucrătoare de la data depunerii documentaţiei complete şi conforme. Pentru înregistrarea acestei menţiuni nu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necesară inspecţia.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Motivele pentru care Ministerul Sănătăţii poate aproba întreruperea activităţii farmaciei comunitare pentru o perioadă de până la 180 de zile sunt: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expirarea</w:t>
      </w:r>
      <w:proofErr w:type="gramEnd"/>
      <w:r w:rsidRPr="007D1F4C">
        <w:rPr>
          <w:rFonts w:ascii="Arial" w:eastAsia="Times New Roman" w:hAnsi="Arial" w:cs="Arial"/>
          <w:color w:val="000000"/>
          <w:sz w:val="20"/>
          <w:szCs w:val="20"/>
        </w:rPr>
        <w:t xml:space="preserve"> contractului de închiriere sau comodat asupra spaţiului;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încetarea</w:t>
      </w:r>
      <w:proofErr w:type="gramEnd"/>
      <w:r w:rsidRPr="007D1F4C">
        <w:rPr>
          <w:rFonts w:ascii="Arial" w:eastAsia="Times New Roman" w:hAnsi="Arial" w:cs="Arial"/>
          <w:color w:val="000000"/>
          <w:sz w:val="20"/>
          <w:szCs w:val="20"/>
        </w:rPr>
        <w:t xml:space="preserve"> contractului de muncă al farmacistului-şef sau al asistentului medical de farmacie-şef, fără posibilitatea preluării atribuţiilor de către alt farmacist sau asistent medical de farmacie;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concediu</w:t>
      </w:r>
      <w:proofErr w:type="gramEnd"/>
      <w:r w:rsidRPr="007D1F4C">
        <w:rPr>
          <w:rFonts w:ascii="Arial" w:eastAsia="Times New Roman" w:hAnsi="Arial" w:cs="Arial"/>
          <w:color w:val="000000"/>
          <w:sz w:val="20"/>
          <w:szCs w:val="20"/>
        </w:rPr>
        <w:t xml:space="preserve"> medical sau concediu de odihnă în cazul unităţilor farmaceutice ce au în schema de personal doar un farmacist, respectiv un asistent medical de farmacie pentru drogherie;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w:t>
      </w:r>
      <w:proofErr w:type="gramStart"/>
      <w:r w:rsidRPr="007D1F4C">
        <w:rPr>
          <w:rFonts w:ascii="Arial" w:eastAsia="Times New Roman" w:hAnsi="Arial" w:cs="Arial"/>
          <w:color w:val="000000"/>
          <w:sz w:val="20"/>
          <w:szCs w:val="20"/>
        </w:rPr>
        <w:t>modificări</w:t>
      </w:r>
      <w:proofErr w:type="gramEnd"/>
      <w:r w:rsidRPr="007D1F4C">
        <w:rPr>
          <w:rFonts w:ascii="Arial" w:eastAsia="Times New Roman" w:hAnsi="Arial" w:cs="Arial"/>
          <w:color w:val="000000"/>
          <w:sz w:val="20"/>
          <w:szCs w:val="20"/>
        </w:rPr>
        <w:t xml:space="preserve"> aduse spaţiului unităţii farmaceutice;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e) </w:t>
      </w:r>
      <w:proofErr w:type="gramStart"/>
      <w:r w:rsidRPr="007D1F4C">
        <w:rPr>
          <w:rFonts w:ascii="Arial" w:eastAsia="Times New Roman" w:hAnsi="Arial" w:cs="Arial"/>
          <w:color w:val="000000"/>
          <w:sz w:val="20"/>
          <w:szCs w:val="20"/>
        </w:rPr>
        <w:t>deces</w:t>
      </w:r>
      <w:proofErr w:type="gramEnd"/>
      <w:r w:rsidRPr="007D1F4C">
        <w:rPr>
          <w:rFonts w:ascii="Arial" w:eastAsia="Times New Roman" w:hAnsi="Arial" w:cs="Arial"/>
          <w:color w:val="000000"/>
          <w:sz w:val="20"/>
          <w:szCs w:val="20"/>
        </w:rPr>
        <w:t xml:space="preserve"> (Erată G&amp;G: decesul) farmacistului-şef fără posibilitatea delegării atribuţiilor acestuia către un alt farmacist.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(4) În cazul unei suspendări voluntare a autorizaţiei de funcţionare, ca urmare a întreruperii activităţii, pentru o perioadă de până la 30 de zile, se notifică Ministerul Sănătăţii prin depunerea în format electronic a cererii potrivit modelului nr. 15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(5) Înscrierea menţiunii de reluarea (Erată G&amp;G: reluare)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activităţii în intervalul de suspendare sau la expirarea acestuia în condiţiile prevăzute la art. </w:t>
      </w:r>
      <w:proofErr w:type="gramStart"/>
      <w:r w:rsidRPr="007D1F4C">
        <w:rPr>
          <w:rFonts w:ascii="Arial" w:eastAsia="Times New Roman" w:hAnsi="Arial" w:cs="Arial"/>
          <w:color w:val="000000"/>
          <w:sz w:val="20"/>
          <w:szCs w:val="20"/>
        </w:rPr>
        <w:t>21 şi art.</w:t>
      </w:r>
      <w:proofErr w:type="gramEnd"/>
      <w:r w:rsidRPr="007D1F4C">
        <w:rPr>
          <w:rFonts w:ascii="Arial" w:eastAsia="Times New Roman" w:hAnsi="Arial" w:cs="Arial"/>
          <w:color w:val="000000"/>
          <w:sz w:val="20"/>
          <w:szCs w:val="20"/>
        </w:rPr>
        <w:t xml:space="preserve"> 27 din lege, la aceeaşi adresă a punctului de lucru se solicită la Ministerul Sănătăţii - Direcţia politica medicamentului şi a dispozitivelor medicale, unde </w:t>
      </w:r>
      <w:r w:rsidRPr="007D1F4C">
        <w:rPr>
          <w:rFonts w:ascii="Arial" w:eastAsia="Times New Roman" w:hAnsi="Arial" w:cs="Arial"/>
          <w:color w:val="000000"/>
          <w:sz w:val="20"/>
          <w:szCs w:val="20"/>
        </w:rPr>
        <w:lastRenderedPageBreak/>
        <w:t xml:space="preserve">se vor depune următoarele documente în format electronic cu 30 de zile lucrătoare înaintea expirării termenului legal de suspendare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activităţii: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Cerere potrivit modelului nr. 14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Autorizaţia de funcţionare sau duplicatul emis de Ministerul Sănătăţii în cazul pierderii autorizaţiei;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Dovada transmiterii către Colegiul Farmaciştilor din România, filiala teritorială corespunzătoare judeţului în care unitatea farmaceutică îşi desfăşoară activitatea a notificării potrivit modelului nr. 9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Declaraţia pe proprie răspundere că nu au intervenit modificări faţă de ultima menţiune de pe anexă la autorizaţia de funcţionare;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e) Dovada achitării taxei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(6) Înscrierea menţiunii de reluare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activităţii se va efectua în termen de 30 de zile lucrătoare de la data depunerii documentaţiei complete şi conforme. Pentru înregistrarea acestei menţiuni nu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necesară inspecţia.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(7) În cazul reluării activităţii însoţită de mutarea punctului de lucru, solicitantul depune la direcţiile de sănătate publică judeţene, respectiv a municipiului Bucureşti pentru înscrierea menţiunii pe anexă la autorizaţia de funcţionare, următoarele documente în format electronic: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Cererile-tip potrivit modelelor nr. </w:t>
      </w:r>
      <w:proofErr w:type="gramStart"/>
      <w:r w:rsidRPr="007D1F4C">
        <w:rPr>
          <w:rFonts w:ascii="Arial" w:eastAsia="Times New Roman" w:hAnsi="Arial" w:cs="Arial"/>
          <w:color w:val="000000"/>
          <w:sz w:val="20"/>
          <w:szCs w:val="20"/>
        </w:rPr>
        <w:t>10, nr.</w:t>
      </w:r>
      <w:proofErr w:type="gramEnd"/>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11 şi nr.</w:t>
      </w:r>
      <w:proofErr w:type="gramEnd"/>
      <w:r w:rsidRPr="007D1F4C">
        <w:rPr>
          <w:rFonts w:ascii="Arial" w:eastAsia="Times New Roman" w:hAnsi="Arial" w:cs="Arial"/>
          <w:color w:val="000000"/>
          <w:sz w:val="20"/>
          <w:szCs w:val="20"/>
        </w:rPr>
        <w:t xml:space="preserve"> 14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Autorizaţia de funcţionare sau duplicatul emis de Ministerul Sănătăţii în cazul pierderii autorizaţiei;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Certificat constatator actualizat cu noua adresă a punctului de lucru;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Documentul care atestă dreptul de folosinţă asupra spaţiului cu destinaţie de unitate farmaceutică;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e) Schiţa spaţiului;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f) Memoriul tehnic privind noul spaţiu al unităţii farmaceutice;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g) Dovada încadrării în prevederile art. 20 din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h) Dovada transmiterii către Colegiul Farmaciştilor din România, filiala teritorială corespunzătoare judeţului în care unitatea farmaceutică îşi desfăşoară activitatea a notificării potrivit modelului nr. 9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i) Dovada achitării taxei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(8) Documentele prevăzute la alin. 7 se vor depune cu 60 de zile lucrătoare înaintea expirării termenului legal de suspendare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activităţii.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(9) Ministerul Sănătăţii va înscrie menţiunea pe anexă la autorizaţia de funcţionare în termen de 30 de zile lucrătoare de la data primirii deciziei de conformitate a spaţiului cu destinaţie de unitate farmaceutică, însoţită de raportul de inspecţie şi de documentaţie. Pentru înscrierea menţiunii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necesară inspecţia.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(10) Unitatea farmaceutică poate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îşi înceapă activitatea doar după înscrierea menţiunii pe anexă la autorizaţia de funcţionare.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26" w:name="5488031"/>
      <w:bookmarkEnd w:id="26"/>
      <w:r w:rsidRPr="007D1F4C">
        <w:rPr>
          <w:rFonts w:ascii="Arial" w:eastAsia="Times New Roman" w:hAnsi="Arial" w:cs="Arial"/>
          <w:color w:val="000000"/>
          <w:sz w:val="20"/>
          <w:szCs w:val="20"/>
        </w:rPr>
        <w:t>    6. Anularea autorizaţiei de funcţionare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27" w:name="5488032"/>
      <w:bookmarkEnd w:id="27"/>
      <w:r w:rsidRPr="007D1F4C">
        <w:rPr>
          <w:rFonts w:ascii="Arial" w:eastAsia="Times New Roman" w:hAnsi="Arial" w:cs="Arial"/>
          <w:color w:val="000000"/>
          <w:sz w:val="20"/>
          <w:szCs w:val="20"/>
        </w:rPr>
        <w:t>    Art. 9 - (1) Pentru anularea voluntară a autorizaţiei de funcţionare, în cazul în care unitatea farmaceutică îşi încetează activitatea în condiţiile legii, se vor depune la Ministerul Sănătăţii următoarele documente, în format electronic, în termen de 30 de zile lucrătoare de la încetarea activităţii: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Cerere-tip potrivit modelului nr. 14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Autorizaţia de funcţionare sau duplicatul emis de Ministerul Sănătăţii în cazul pierderii autorizaţiei;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Dovada transmiterii către Colegiul Farmaciştilor din România, filiala teritorială corespunzătoare judeţului în care unitatea farmaceutică îşi desfăşoară activitatea a notificării potrivit modelului nr. 9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Dovada achitării taxei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Ministerul Sănătăţii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emite o decizie de anulare ce va fi transmisă solicitantului în termen de 30 de zile lucrătoare de la data depunerii documentaţiei complete şi conforme.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28" w:name="5488033"/>
      <w:bookmarkEnd w:id="28"/>
      <w:r w:rsidRPr="007D1F4C">
        <w:rPr>
          <w:rFonts w:ascii="Arial" w:eastAsia="Times New Roman" w:hAnsi="Arial" w:cs="Arial"/>
          <w:color w:val="000000"/>
          <w:sz w:val="20"/>
          <w:szCs w:val="20"/>
        </w:rPr>
        <w:t>    7. Înfiinţarea/desfiinţarea oficinelor locale de distribuţie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29" w:name="5488034"/>
      <w:bookmarkEnd w:id="29"/>
      <w:r w:rsidRPr="007D1F4C">
        <w:rPr>
          <w:rFonts w:ascii="Arial" w:eastAsia="Times New Roman" w:hAnsi="Arial" w:cs="Arial"/>
          <w:color w:val="000000"/>
          <w:sz w:val="20"/>
          <w:szCs w:val="20"/>
        </w:rPr>
        <w:t>    Art. 10 - (1) Pentru înfiinţarea oficinelor locale de distribuţie în localităţile din mediul rural, precum şi a oficinelor locale de distribuţie în staţiunile aflate pe litoral, în perioada sezonului estival se vor depune la direcţiile de sănătate publică judeţene, respectiv a municipiului Bucureşti următoarele documente în format electronic: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Cererile-tip potrivit modelelor nr. </w:t>
      </w:r>
      <w:proofErr w:type="gramStart"/>
      <w:r w:rsidRPr="007D1F4C">
        <w:rPr>
          <w:rFonts w:ascii="Arial" w:eastAsia="Times New Roman" w:hAnsi="Arial" w:cs="Arial"/>
          <w:color w:val="000000"/>
          <w:sz w:val="20"/>
          <w:szCs w:val="20"/>
        </w:rPr>
        <w:t>14 şi nr.</w:t>
      </w:r>
      <w:proofErr w:type="gramEnd"/>
      <w:r w:rsidRPr="007D1F4C">
        <w:rPr>
          <w:rFonts w:ascii="Arial" w:eastAsia="Times New Roman" w:hAnsi="Arial" w:cs="Arial"/>
          <w:color w:val="000000"/>
          <w:sz w:val="20"/>
          <w:szCs w:val="20"/>
        </w:rPr>
        <w:t xml:space="preserve"> 16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Autorizaţia farmaciei comunitare sau duplicatul emis de Ministerul Sănătăţii în cazul pierderii autorizaţiei;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c) Documentul care atestă dreptul de folosinţă asupra spaţiului cu destinaţie farmaceutică;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Certificat de înregistrare menţiuni privind înregistrarea punctului de lucru pentru care se solicită înfiinţarea, eliberat de ONRC;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e) Schiţa spaţiului;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f) Memoriul tehnic;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g) Programul de lucru al oficinei locale de distribuţie şi al farmaciei coordonatoare, cu nominalizarea farmaciştilor care asigură acest program;</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h) Contractul de muncă sau dovada exercitării profesiei în formă liberală pentru farmacistul desemnat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asigure programul de lucru al oficinei locale de distribuţie;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i) Certificatul de membru al Colegiului Farmaciştilor din România pentru farmacistul desemnat pentru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asigura programul de lucru al oficinei locale de distribuţie;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j) Dovada transmiterii către Colegiul Farmaciştilor din România, filiala teritorială corespunzătoare judeţului în care unitatea farmaceutică îşi desfăşoară activitatea a notificării potrivit modelului nr. 9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k) Dovada achitării taxei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Ministerul Sănătăţii va înscrie menţiunea pe anexă la autorizaţia de funcţionare în termen de 30 de zile lucrătoare de la data primirii deciziei de conformitate a spaţiului cu destinaţie de unitate farmaceutică, însoţită de raportul de inspecţie şi de documentaţie. Pentru înscrierea menţiunii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necesară inspecţia.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Oficinele locale de distribuţie nu pot fi </w:t>
      </w:r>
      <w:proofErr w:type="gramStart"/>
      <w:r w:rsidRPr="007D1F4C">
        <w:rPr>
          <w:rFonts w:ascii="Arial" w:eastAsia="Times New Roman" w:hAnsi="Arial" w:cs="Arial"/>
          <w:color w:val="000000"/>
          <w:sz w:val="20"/>
          <w:szCs w:val="20"/>
        </w:rPr>
        <w:t>mutate,</w:t>
      </w:r>
      <w:proofErr w:type="gramEnd"/>
      <w:r w:rsidRPr="007D1F4C">
        <w:rPr>
          <w:rFonts w:ascii="Arial" w:eastAsia="Times New Roman" w:hAnsi="Arial" w:cs="Arial"/>
          <w:color w:val="000000"/>
          <w:sz w:val="20"/>
          <w:szCs w:val="20"/>
        </w:rPr>
        <w:t xml:space="preserve"> ci doar înfiinţate sau desfiinţate.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(4) Oficinele locale de distribuţie înfiinţate în staţiunile aflate pe litoral funcţionează doar în perioada 01 mai - 30 septembrie a fiecărui an.</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30" w:name="5488035"/>
      <w:bookmarkEnd w:id="30"/>
      <w:r w:rsidRPr="007D1F4C">
        <w:rPr>
          <w:rFonts w:ascii="Arial" w:eastAsia="Times New Roman" w:hAnsi="Arial" w:cs="Arial"/>
          <w:color w:val="000000"/>
          <w:sz w:val="20"/>
          <w:szCs w:val="20"/>
        </w:rPr>
        <w:t>    Art. 11 - (1) În situaţia în care oficina locală de distribuţie se desfiinţează în condiţiile prevăzute la </w:t>
      </w:r>
      <w:hyperlink r:id="rId17" w:history="1">
        <w:r w:rsidRPr="007D1F4C">
          <w:rPr>
            <w:rFonts w:ascii="Arial" w:eastAsia="Times New Roman" w:hAnsi="Arial" w:cs="Arial"/>
            <w:color w:val="0000FF"/>
            <w:sz w:val="20"/>
            <w:szCs w:val="20"/>
            <w:u w:val="single"/>
          </w:rPr>
          <w:t xml:space="preserve">art. </w:t>
        </w:r>
        <w:proofErr w:type="gramStart"/>
        <w:r w:rsidRPr="007D1F4C">
          <w:rPr>
            <w:rFonts w:ascii="Arial" w:eastAsia="Times New Roman" w:hAnsi="Arial" w:cs="Arial"/>
            <w:color w:val="0000FF"/>
            <w:sz w:val="20"/>
            <w:szCs w:val="20"/>
            <w:u w:val="single"/>
          </w:rPr>
          <w:t>13</w:t>
        </w:r>
      </w:hyperlink>
      <w:r w:rsidRPr="007D1F4C">
        <w:rPr>
          <w:rFonts w:ascii="Arial" w:eastAsia="Times New Roman" w:hAnsi="Arial" w:cs="Arial"/>
          <w:color w:val="000000"/>
          <w:sz w:val="20"/>
          <w:szCs w:val="20"/>
        </w:rPr>
        <w:t> alin.</w:t>
      </w:r>
      <w:proofErr w:type="gramEnd"/>
      <w:r w:rsidRPr="007D1F4C">
        <w:rPr>
          <w:rFonts w:ascii="Arial" w:eastAsia="Times New Roman" w:hAnsi="Arial" w:cs="Arial"/>
          <w:color w:val="000000"/>
          <w:sz w:val="20"/>
          <w:szCs w:val="20"/>
        </w:rPr>
        <w:t xml:space="preserve"> (5)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 se vor depune la Ministerul Sănătăţii în format electronic în vederea înscrierii menţiunii pe anexă la autorizaţia de funcţionare: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Autorizaţia de funcţionare sau duplicatul emis de Ministerul Sănătăţii;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Cererile-tip potrivit modelului nr. 14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Dovada achitării taxei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Dovada transmiterii către Colegiul Farmaciştilor din România, filiala teritorială corespunzătoare judeţului în care unitatea farmaceutică îşi desfăşoară activitatea a notificării potrivit modelului nr. 9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Ministerul Sănătăţii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înscrie menţiunea pe anexă la autorizaţia de funcţionare în maxim 30 de zile lucrătoare de la data depunerii documentaţiei complete şi conforme. Pentru înscrierea acesteia nu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necesară inspecţia.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31" w:name="5488036"/>
      <w:bookmarkEnd w:id="31"/>
      <w:r w:rsidRPr="007D1F4C">
        <w:rPr>
          <w:rFonts w:ascii="Arial" w:eastAsia="Times New Roman" w:hAnsi="Arial" w:cs="Arial"/>
          <w:color w:val="000000"/>
          <w:sz w:val="20"/>
          <w:szCs w:val="20"/>
        </w:rPr>
        <w:t>    8. Autorizarea şi încetarea activităţii farmaciilor/drogheriilor online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32" w:name="5488037"/>
      <w:bookmarkEnd w:id="32"/>
      <w:r w:rsidRPr="007D1F4C">
        <w:rPr>
          <w:rFonts w:ascii="Arial" w:eastAsia="Times New Roman" w:hAnsi="Arial" w:cs="Arial"/>
          <w:color w:val="000000"/>
          <w:sz w:val="20"/>
          <w:szCs w:val="20"/>
        </w:rPr>
        <w:t>    Art. 12 - (1) Pentru autorizarea farmaciei/drogheriei online, administratorul societăţii şi conducătorul de unitate vor depune la direcţiile de sănătate publică judeţene, respectiv a municipiului Bucureşti următoarele documente în format electronic: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Cererile-tip potrivit modelelor nr. </w:t>
      </w:r>
      <w:proofErr w:type="gramStart"/>
      <w:r w:rsidRPr="007D1F4C">
        <w:rPr>
          <w:rFonts w:ascii="Arial" w:eastAsia="Times New Roman" w:hAnsi="Arial" w:cs="Arial"/>
          <w:color w:val="000000"/>
          <w:sz w:val="20"/>
          <w:szCs w:val="20"/>
        </w:rPr>
        <w:t>13 şi nr.</w:t>
      </w:r>
      <w:proofErr w:type="gramEnd"/>
      <w:r w:rsidRPr="007D1F4C">
        <w:rPr>
          <w:rFonts w:ascii="Arial" w:eastAsia="Times New Roman" w:hAnsi="Arial" w:cs="Arial"/>
          <w:color w:val="000000"/>
          <w:sz w:val="20"/>
          <w:szCs w:val="20"/>
        </w:rPr>
        <w:t xml:space="preserve"> 17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Schiţa spaţiului din care să reiasă existenţa unei suprafeţe de minim 10 mp, ce poate fi obţinută şi prin reorganizarea spaţiului existent, suplimentară suprafeţelor prevăzute de prezentele norme ca fiind necesare desfăşurării activităţilor specifice în farmacia comunitară sau în drogherie. Cei 10 mp sunt dedicaţi activităţilor specifice farmaciei/drogheriei online;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Dovada transmiterii către Colegiul Farmaciştilor din România, filiala teritorială corespunzătoare judeţului în care unitatea farmaceutică îşi desfăşoară activitatea a notificării potrivit modelului nr. 9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Autorizaţia de funcţionare sau duplicatul emis de Ministerul Sănătăţii în cazul pierderii autorizaţiei;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e) Decizia de numire a farmacistului responsabil de vânzarea şi eliberarea prin intermediul serviciilor societăţii informaţionale a medicamentelor care se acordă fără prescripţie medicală;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f) Declaraţie program de funcţionare a farmaciei/drogheriei online;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g) Dovada achitării taxei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i) Dovada asigurării transportului medicamentelor eliberate şi vândute prin activitatea de comerţ online în condiţiile prevăzute de prezentul ordin;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j) Certificat de membru al Colegiului Farmaciştilor din România pentru farmacistul responsabil de vânzarea şi eliberarea prin intermediul serviciilor societăţii informaţionale a medicamentelor care se acordă fără prescripţie medicală;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k) Contract de muncă sau dovada exercitării profesiei în formă liberală pentru farmacistul responsabil;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l) Fişa de atribuţii vizată de Colegiul Farmaciştilor din România pentru postul de farmacistul responsabil de vânzarea şi eliberarea prin intermediul serviciilor societăţii informaţionale a medicamentelor care se acordă fără prescripţie medicală;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 Declaraţie pe proprie răspundere privitoare la respectarea dispoziţiilor Acordului de Logo semnat între România şi Comisia Europeană, publicat pe site-ul Ministerului Sănătăţii.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Ministerul Sănătăţii va înscrie menţiunea pe anexă la autorizaţia de funcţionare a farmaciei sau drogheriei care solicită desfăşurarea comerţului electronic cu medicamente în termen de 30 de zile lucrătoare de la data primirii deciziei de conformitate a spaţiului cu destinaţie de unitate farmaceutică, însoţită de raportul de inspecţie şi de documentaţie. Pentru înscrierea menţiunii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necesară inspecţia.</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33" w:name="5488038"/>
      <w:bookmarkEnd w:id="33"/>
      <w:r w:rsidRPr="007D1F4C">
        <w:rPr>
          <w:rFonts w:ascii="Arial" w:eastAsia="Times New Roman" w:hAnsi="Arial" w:cs="Arial"/>
          <w:color w:val="000000"/>
          <w:sz w:val="20"/>
          <w:szCs w:val="20"/>
        </w:rPr>
        <w:t>    Art. 13 - (1) Farmacia/drogheria online îşi poate înceta activitatea prin notificarea Ministerului Sănătăţii în vederea înscrierii menţiunii corespunzătoare pe autorizaţia de funcţionare a unităţii farmaceutice.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Pentru aplicarea prevederilor alin. (1) </w:t>
      </w:r>
      <w:proofErr w:type="gramStart"/>
      <w:r w:rsidRPr="007D1F4C">
        <w:rPr>
          <w:rFonts w:ascii="Arial" w:eastAsia="Times New Roman" w:hAnsi="Arial" w:cs="Arial"/>
          <w:color w:val="000000"/>
          <w:sz w:val="20"/>
          <w:szCs w:val="20"/>
        </w:rPr>
        <w:t>deţinătorul</w:t>
      </w:r>
      <w:proofErr w:type="gramEnd"/>
      <w:r w:rsidRPr="007D1F4C">
        <w:rPr>
          <w:rFonts w:ascii="Arial" w:eastAsia="Times New Roman" w:hAnsi="Arial" w:cs="Arial"/>
          <w:color w:val="000000"/>
          <w:sz w:val="20"/>
          <w:szCs w:val="20"/>
        </w:rPr>
        <w:t xml:space="preserve"> autorizaţiei de funcţionare va depune la Ministerul Sănătăţii următoarele documente în format electronic: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Autorizaţia de funcţionare sau duplicatul emis de Ministerul Sănătăţii în cazul pierderii autorizaţiei;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Cererile-tip potrivit modelelor nr. </w:t>
      </w:r>
      <w:proofErr w:type="gramStart"/>
      <w:r w:rsidRPr="007D1F4C">
        <w:rPr>
          <w:rFonts w:ascii="Arial" w:eastAsia="Times New Roman" w:hAnsi="Arial" w:cs="Arial"/>
          <w:color w:val="000000"/>
          <w:sz w:val="20"/>
          <w:szCs w:val="20"/>
        </w:rPr>
        <w:t>13 şi nr.</w:t>
      </w:r>
      <w:proofErr w:type="gramEnd"/>
      <w:r w:rsidRPr="007D1F4C">
        <w:rPr>
          <w:rFonts w:ascii="Arial" w:eastAsia="Times New Roman" w:hAnsi="Arial" w:cs="Arial"/>
          <w:color w:val="000000"/>
          <w:sz w:val="20"/>
          <w:szCs w:val="20"/>
        </w:rPr>
        <w:t xml:space="preserve"> 17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Dovada transmiterii către Colegiul Farmaciştilor din România, filiala teritorială corespunzătoare judeţului în care unitatea farmaceutică îşi desfăşoară activitatea a notificării potrivit modelului nr. 9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Dovada achitării taxei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34" w:name="5488039"/>
      <w:bookmarkEnd w:id="34"/>
      <w:r w:rsidRPr="007D1F4C">
        <w:rPr>
          <w:rFonts w:ascii="Arial" w:eastAsia="Times New Roman" w:hAnsi="Arial" w:cs="Arial"/>
          <w:color w:val="000000"/>
          <w:sz w:val="20"/>
          <w:szCs w:val="20"/>
        </w:rPr>
        <w:t>    9. Înscrierea menţiunii privind înfiinţarea de spaţii distincte destinate asigurării asistenţei cu medicamente a secţiilor sau pavilioanelor unităţilor sanitare în structura cărora funcţionează, aflate la adrese diferite faţă de unitatea sanitară precum şi/sau a spaţiilor distincte destinate eliberării medicamentelor pentru ambulatoriu în cadrul programelor naţionale de sănătate, aflat la aceeaşi adresă sau la o adresă diferită.</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35" w:name="5488040"/>
      <w:bookmarkEnd w:id="35"/>
      <w:r w:rsidRPr="007D1F4C">
        <w:rPr>
          <w:rFonts w:ascii="Arial" w:eastAsia="Times New Roman" w:hAnsi="Arial" w:cs="Arial"/>
          <w:color w:val="000000"/>
          <w:sz w:val="20"/>
          <w:szCs w:val="20"/>
        </w:rPr>
        <w:t>    Art. 14 - (1) Pentru înscrierea menţiunii privind înfiinţarea de spaţii distincte destinate asigurării asistenţei cu medicamente a secţiilor sau pavilioanelor unităţilor sanitare în structura cărora funcţionează, aflate la adrese diferite faţă de unitatea sanitară precum şi a spaţiilor distincte destinate eliberării medicamentelor pentru ambulatoriu în cadrul programelor naţionale de sănătate, aflat la aceeaşi adresă sau la o adresă diferită, managerul unităţii sanitare şi farmacistul-şef depun la direcţiile de sănătate publică judeţene, respectiv a municipiului Bucureşti următoarele documente în format electronic: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Cererile-tip, potrivit modelelor nr. </w:t>
      </w:r>
      <w:proofErr w:type="gramStart"/>
      <w:r w:rsidRPr="007D1F4C">
        <w:rPr>
          <w:rFonts w:ascii="Arial" w:eastAsia="Times New Roman" w:hAnsi="Arial" w:cs="Arial"/>
          <w:color w:val="000000"/>
          <w:sz w:val="20"/>
          <w:szCs w:val="20"/>
        </w:rPr>
        <w:t>14 şi nr.</w:t>
      </w:r>
      <w:proofErr w:type="gramEnd"/>
      <w:r w:rsidRPr="007D1F4C">
        <w:rPr>
          <w:rFonts w:ascii="Arial" w:eastAsia="Times New Roman" w:hAnsi="Arial" w:cs="Arial"/>
          <w:color w:val="000000"/>
          <w:sz w:val="20"/>
          <w:szCs w:val="20"/>
        </w:rPr>
        <w:t xml:space="preserve"> 16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Autorizaţia farmaciei cu circuit închis sau duplicatul emis de Ministerul Sănătăţii în cazul pierderii autorizaţiei;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Documentul de aprobare/avizare a structurii unităţii sanitare în care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prevăzut spaţiul distinct;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Autorizaţia sanitară de funcţionare a unităţii sanitare însoţită de anexa în care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prevăzut spaţiul distinct;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e) Contractele de muncă pentru farmaciştii desemnaţi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asigure programul de lucru al spaţiului distinct şi decizie de numire pentru activitatea din spaţiul distinct;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f) Schiţa şi datele privind spaţiul distinct şi amplasarea acestuia în incinta unităţii sanitare în structura căreia funcţionează;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g) Memoriul tehnic;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h) Programul de lucru al spaţiului distinct şi al farmaciei coordonatoare, cu nominalizarea farmaciştilor desemnaţi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asigure acest program;</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i) Lista cu dotarea cu mobilier, ustensile şi aparatură;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j) Certificatul de membru al Colegiului Farmaciştilor din România pentru farmaciştii desemnaţi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asigure programul de lucru al spaţiului distinct;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k) Dovada transmiterii către Colegiul Farmaciştilor din România, filiala teritorială corespunzătoare judeţului în care unitatea farmaceutică îşi desfăşoară activitatea a notificării potrivit modelului nr. 9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l) Dovada achitării taxei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m) </w:t>
      </w:r>
      <w:proofErr w:type="gramStart"/>
      <w:r w:rsidRPr="007D1F4C">
        <w:rPr>
          <w:rFonts w:ascii="Arial" w:eastAsia="Times New Roman" w:hAnsi="Arial" w:cs="Arial"/>
          <w:color w:val="000000"/>
          <w:sz w:val="20"/>
          <w:szCs w:val="20"/>
        </w:rPr>
        <w:t>documentul</w:t>
      </w:r>
      <w:proofErr w:type="gramEnd"/>
      <w:r w:rsidRPr="007D1F4C">
        <w:rPr>
          <w:rFonts w:ascii="Arial" w:eastAsia="Times New Roman" w:hAnsi="Arial" w:cs="Arial"/>
          <w:color w:val="000000"/>
          <w:sz w:val="20"/>
          <w:szCs w:val="20"/>
        </w:rPr>
        <w:t xml:space="preserve"> din care să reiasă adresa secţiei sau pavilionului unităţii sanitare şi, respectiv, a spaţiului distinct (certificatul de înregistrare fiscală).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(2) Ministerul Sănătăţii va înscrie menţiunea pe anexă la autorizaţia de funcţionare în termen de 30 de zile lucrătoare de la data primirii deciziei de conformitate a spaţiului cu destinaţie de unitate farmaceutică, însoţită de raportul de inspecţie şi de documentaţie. Pentru înscrierea menţiunii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necesară inspecţia.</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36" w:name="5488041"/>
      <w:bookmarkEnd w:id="36"/>
      <w:r w:rsidRPr="007D1F4C">
        <w:rPr>
          <w:rFonts w:ascii="Arial" w:eastAsia="Times New Roman" w:hAnsi="Arial" w:cs="Arial"/>
          <w:color w:val="000000"/>
          <w:sz w:val="20"/>
          <w:szCs w:val="20"/>
        </w:rPr>
        <w:t>    Art. 15 - (1) Spaţiile distincte destinate asigurării asistenţei cu medicamente a secţiilor sau pavilioanelor unităţilor sanitare în structura cărora funcţionează, aflate la adrese diferite faţă de unitatea sanitară precum şi spaţiile distincte destinate eliberării medicamentelor pentru ambulatoriu în cadrul programelor naţionale de sănătate, aflat la aceeaşi adresă sau la o adresă diferită îşi pot înceta activitatea prin notificarea Ministerului Sănătăţii în vederea înscrierii menţiunii corespunzătoare pe anexă la autorizaţia de funcţionare a unităţii farmaceutice coordonatoare.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Pentru aplicarea prevederilor alin. (1) </w:t>
      </w:r>
      <w:proofErr w:type="gramStart"/>
      <w:r w:rsidRPr="007D1F4C">
        <w:rPr>
          <w:rFonts w:ascii="Arial" w:eastAsia="Times New Roman" w:hAnsi="Arial" w:cs="Arial"/>
          <w:color w:val="000000"/>
          <w:sz w:val="20"/>
          <w:szCs w:val="20"/>
        </w:rPr>
        <w:t>deţinătorul</w:t>
      </w:r>
      <w:proofErr w:type="gramEnd"/>
      <w:r w:rsidRPr="007D1F4C">
        <w:rPr>
          <w:rFonts w:ascii="Arial" w:eastAsia="Times New Roman" w:hAnsi="Arial" w:cs="Arial"/>
          <w:color w:val="000000"/>
          <w:sz w:val="20"/>
          <w:szCs w:val="20"/>
        </w:rPr>
        <w:t xml:space="preserve"> autorizaţiei de funcţionare va depune la Ministerul Sănătăţii următoarele documente în format electronic: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Autorizaţia de funcţionare sau duplicatul emis de Ministerul Sănătăţii în cazul pierderii autorizaţiei;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Cerere-tip potrivit modelului nr. 14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Dovada transmiterii către Colegiul Farmaciştilor din România, filiala teritorială corespunzătoare judeţului în care unitatea farmaceutică îşi desfăşoară activitatea a notificării potrivit modelului nr. 9 din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Dovada achitării taxei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37" w:name="5488042"/>
      <w:bookmarkEnd w:id="37"/>
      <w:r w:rsidRPr="007D1F4C">
        <w:rPr>
          <w:rFonts w:ascii="Arial" w:eastAsia="Times New Roman" w:hAnsi="Arial" w:cs="Arial"/>
          <w:color w:val="000000"/>
          <w:sz w:val="20"/>
          <w:szCs w:val="20"/>
        </w:rPr>
        <w:t>    Cap. III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Organizarea şi funcţionarea unităţilor farmaceutice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38" w:name="5488043"/>
      <w:bookmarkEnd w:id="38"/>
      <w:r w:rsidRPr="007D1F4C">
        <w:rPr>
          <w:rFonts w:ascii="Arial" w:eastAsia="Times New Roman" w:hAnsi="Arial" w:cs="Arial"/>
          <w:color w:val="000000"/>
          <w:sz w:val="20"/>
          <w:szCs w:val="20"/>
        </w:rPr>
        <w:t>    Secţiunea 1</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Farmacia comunitară</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39" w:name="5488044"/>
      <w:bookmarkEnd w:id="39"/>
      <w:r w:rsidRPr="007D1F4C">
        <w:rPr>
          <w:rFonts w:ascii="Arial" w:eastAsia="Times New Roman" w:hAnsi="Arial" w:cs="Arial"/>
          <w:color w:val="000000"/>
          <w:sz w:val="20"/>
          <w:szCs w:val="20"/>
        </w:rPr>
        <w:t xml:space="preserve">    Art. 16 - (1) Farmaciile comunitare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amplasate potrivit </w:t>
      </w:r>
      <w:hyperlink r:id="rId18" w:history="1">
        <w:r w:rsidRPr="007D1F4C">
          <w:rPr>
            <w:rFonts w:ascii="Arial" w:eastAsia="Times New Roman" w:hAnsi="Arial" w:cs="Arial"/>
            <w:color w:val="0000FF"/>
            <w:sz w:val="20"/>
            <w:szCs w:val="20"/>
            <w:u w:val="single"/>
          </w:rPr>
          <w:t xml:space="preserve">art. </w:t>
        </w:r>
        <w:proofErr w:type="gramStart"/>
        <w:r w:rsidRPr="007D1F4C">
          <w:rPr>
            <w:rFonts w:ascii="Arial" w:eastAsia="Times New Roman" w:hAnsi="Arial" w:cs="Arial"/>
            <w:color w:val="0000FF"/>
            <w:sz w:val="20"/>
            <w:szCs w:val="20"/>
            <w:u w:val="single"/>
          </w:rPr>
          <w:t>14</w:t>
        </w:r>
      </w:hyperlink>
      <w:r w:rsidRPr="007D1F4C">
        <w:rPr>
          <w:rFonts w:ascii="Arial" w:eastAsia="Times New Roman" w:hAnsi="Arial" w:cs="Arial"/>
          <w:color w:val="000000"/>
          <w:sz w:val="20"/>
          <w:szCs w:val="20"/>
        </w:rPr>
        <w:t> alin.</w:t>
      </w:r>
      <w:proofErr w:type="gramEnd"/>
      <w:r w:rsidRPr="007D1F4C">
        <w:rPr>
          <w:rFonts w:ascii="Arial" w:eastAsia="Times New Roman" w:hAnsi="Arial" w:cs="Arial"/>
          <w:color w:val="000000"/>
          <w:sz w:val="20"/>
          <w:szCs w:val="20"/>
        </w:rPr>
        <w:t xml:space="preserve"> (1)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 astfel încât să faciliteze accesul persoanelor, inclusiv a celor cu dizabilităţi locomotorii, pentru care trebuie să fie amplasate rampe de acces.</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Farmacia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fi complet separată de incinte cu altă destinaţie.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Este interzisă amplasarea farmaciei comunitare în clădirea spitalelor, respectiv în curtea spitalelor şi în spaţii inadecvate desfăşurării activităţii - cum ar fi barăci de lemn, metalice, garaje, orice </w:t>
      </w:r>
      <w:proofErr w:type="gramStart"/>
      <w:r w:rsidRPr="007D1F4C">
        <w:rPr>
          <w:rFonts w:ascii="Arial" w:eastAsia="Times New Roman" w:hAnsi="Arial" w:cs="Arial"/>
          <w:color w:val="000000"/>
          <w:sz w:val="20"/>
          <w:szCs w:val="20"/>
        </w:rPr>
        <w:t>altă</w:t>
      </w:r>
      <w:proofErr w:type="gramEnd"/>
      <w:r w:rsidRPr="007D1F4C">
        <w:rPr>
          <w:rFonts w:ascii="Arial" w:eastAsia="Times New Roman" w:hAnsi="Arial" w:cs="Arial"/>
          <w:color w:val="000000"/>
          <w:sz w:val="20"/>
          <w:szCs w:val="20"/>
        </w:rPr>
        <w:t xml:space="preserve"> construcţie provizorie şi în apartamente cu destinaţie de locuinţă etc.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Localul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dispună de facilităţile necesare desfăşurării activităţii (apă curentă, canalizare, electricitate şi încălzire) şi de un sistem de securitate pentru protecţia personalului, mai ales în timpul gărzilor de noapte, dacă este cazul, precum şi pentru paza bunurilor existente în unitate. În cazul utilizării apei provenite dintr-o sursă proprie, aceasta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se afle la o distanţă corespunzătoare de orice sursă de contaminare.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40" w:name="5488045"/>
      <w:bookmarkEnd w:id="40"/>
      <w:r w:rsidRPr="007D1F4C">
        <w:rPr>
          <w:rFonts w:ascii="Arial" w:eastAsia="Times New Roman" w:hAnsi="Arial" w:cs="Arial"/>
          <w:color w:val="000000"/>
          <w:sz w:val="20"/>
          <w:szCs w:val="20"/>
        </w:rPr>
        <w:t xml:space="preserve">    Art. 17 - (1) Localul farmaciei comunitare, având suprafaţa utilă prevăzută la art. </w:t>
      </w:r>
      <w:proofErr w:type="gramStart"/>
      <w:r w:rsidRPr="007D1F4C">
        <w:rPr>
          <w:rFonts w:ascii="Arial" w:eastAsia="Times New Roman" w:hAnsi="Arial" w:cs="Arial"/>
          <w:color w:val="000000"/>
          <w:sz w:val="20"/>
          <w:szCs w:val="20"/>
        </w:rPr>
        <w:t>14 alin.</w:t>
      </w:r>
      <w:proofErr w:type="gramEnd"/>
      <w:r w:rsidRPr="007D1F4C">
        <w:rPr>
          <w:rFonts w:ascii="Arial" w:eastAsia="Times New Roman" w:hAnsi="Arial" w:cs="Arial"/>
          <w:color w:val="000000"/>
          <w:sz w:val="20"/>
          <w:szCs w:val="20"/>
        </w:rPr>
        <w:t xml:space="preserve"> (2)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 trebuie compartimentat, dotat şi organizat corespunzător tipurilor de activităţi care se desfăşoară în farmacie, cu respectarea regulilor de bună practică farmaceutică.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Pentru farmaciile comunitare care desfăşoară activităţile prevăzute la art. </w:t>
      </w:r>
      <w:proofErr w:type="gramStart"/>
      <w:r w:rsidRPr="007D1F4C">
        <w:rPr>
          <w:rFonts w:ascii="Arial" w:eastAsia="Times New Roman" w:hAnsi="Arial" w:cs="Arial"/>
          <w:color w:val="000000"/>
          <w:sz w:val="20"/>
          <w:szCs w:val="20"/>
        </w:rPr>
        <w:t>2 alin.</w:t>
      </w:r>
      <w:proofErr w:type="gramEnd"/>
      <w:r w:rsidRPr="007D1F4C">
        <w:rPr>
          <w:rFonts w:ascii="Arial" w:eastAsia="Times New Roman" w:hAnsi="Arial" w:cs="Arial"/>
          <w:color w:val="000000"/>
          <w:sz w:val="20"/>
          <w:szCs w:val="20"/>
        </w:rPr>
        <w:t xml:space="preserve"> (1) </w:t>
      </w:r>
      <w:proofErr w:type="gramStart"/>
      <w:r w:rsidRPr="007D1F4C">
        <w:rPr>
          <w:rFonts w:ascii="Arial" w:eastAsia="Times New Roman" w:hAnsi="Arial" w:cs="Arial"/>
          <w:color w:val="000000"/>
          <w:sz w:val="20"/>
          <w:szCs w:val="20"/>
        </w:rPr>
        <w:t>lit</w:t>
      </w:r>
      <w:proofErr w:type="gramEnd"/>
      <w:r w:rsidRPr="007D1F4C">
        <w:rPr>
          <w:rFonts w:ascii="Arial" w:eastAsia="Times New Roman" w:hAnsi="Arial" w:cs="Arial"/>
          <w:color w:val="000000"/>
          <w:sz w:val="20"/>
          <w:szCs w:val="20"/>
        </w:rPr>
        <w:t xml:space="preserve">. d) </w:t>
      </w:r>
      <w:proofErr w:type="gramStart"/>
      <w:r w:rsidRPr="007D1F4C">
        <w:rPr>
          <w:rFonts w:ascii="Arial" w:eastAsia="Times New Roman" w:hAnsi="Arial" w:cs="Arial"/>
          <w:color w:val="000000"/>
          <w:sz w:val="20"/>
          <w:szCs w:val="20"/>
        </w:rPr>
        <w:t>şi</w:t>
      </w:r>
      <w:proofErr w:type="gramEnd"/>
      <w:r w:rsidRPr="007D1F4C">
        <w:rPr>
          <w:rFonts w:ascii="Arial" w:eastAsia="Times New Roman" w:hAnsi="Arial" w:cs="Arial"/>
          <w:color w:val="000000"/>
          <w:sz w:val="20"/>
          <w:szCs w:val="20"/>
        </w:rPr>
        <w:t xml:space="preserve"> g) din lege trebuie să existe spaţii distincte care să dispună de dotările şi amenajările conforme cu legislaţia specifică acestor activităţi, precum şi personal prevăzut de legislaţia specifică, care îşi desfăşoară activitatea sub coordonarea farmacistului-şef.</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Localul farmaciei comunitare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permită îndeplinirea tuturor sarcinilor profesionale şi administrative şi respectarea drepturilor pacienţilor, inclusiv cel privind confidenţialitatea.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Toate încăperile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suficient iluminate, cu temperatură adecvată păstrării medicamentelor în condiţiile specificate de producător, înregistrate şi monitorizate conform prevederilor legale. Pardoselile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confecţionate din material uşor lavabil.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(5) Încăperile destinate preparării şi depozitării medicamentelor nu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spaţii de trecere.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41" w:name="5488046"/>
      <w:bookmarkEnd w:id="41"/>
      <w:r w:rsidRPr="007D1F4C">
        <w:rPr>
          <w:rFonts w:ascii="Arial" w:eastAsia="Times New Roman" w:hAnsi="Arial" w:cs="Arial"/>
          <w:color w:val="000000"/>
          <w:sz w:val="20"/>
          <w:szCs w:val="20"/>
        </w:rPr>
        <w:t xml:space="preserve">    Art. 18 - (1) Localul farmaciei comunitare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aibă următoarele încăperi: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 Oficina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încăperea în care are acces publicul, unde se face vânzarea şi eliberarea medicamentelor şi a celorlalte produse permise în farmacie şi care trebuie să îndeplinească următoarele condiţii: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aibă o suprafaţă de minimum 16 mp;</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prevăzută cu un sistem propriu de asigurare a temperaturii necesare păstrării medicamentelor în condiţiile specificate de producător şi cu dispozitive de monitorizare a condiţiilor de temperatură create;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c)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aibă un spaţiu destinat discuţiei confidenţiale cu pacientul afişat la loc vizibil; acesta poate fi şi biroul farmacistului şef;</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Receptura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încăperea amenajată, dotată şi destinată preparării formulelor magistrale şi oficinale; în receptură este interzis accesul altor persoane decât al celor care lucrează în farmacie; receptura trebuie să îndeplinească următoarele condiţii: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organizată într-un spaţiu destinat numai personalului de specialitate al farmaciei şi care să permită o activitate corectă de executare a formulelor magistrale şi oficinale, după caz;</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prevăzută cu sistem propriu de asigurare a temperaturii şi umidităţii şi dispozitive de monitorizare a condiţiilor de temperatură şi umiditate create;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amenajată astfel încât să se evite riscul de confuzie şi de contaminare în timpul diferitelor operaţii de preparare efectuate;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Laboratorul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încăperea dotată cu sursă de apă, gaz, electricitate şi în care se instalează distilatorul. În cazul în care farmacia comunitară nu dispune de distilator, procurarea apei distilate se face pe bază de contract. Receptura şi laboratorul pot fi organizate şi în aceeaşi încăpere, dacă spaţiul are o suprafaţă de minimum 10 mp şi dacă volumul de activitate permite acest lucru. Pentru farmaciile comunitare din mediul rural şi urban, organizarea şi dotarea încăperii de receptură şi laborator se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face numai în cazul în care acestea declară că prepară formule magistrale şi oficinale;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Depozitul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încăperea sau încăperile în care se păstrează medicamentele şi alte produse permise a se elibera prin farmaciile comunitare; depozitul trebuie să îndeplinească următoarele condiţii: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aibă o suprafaţă de minimum 10 mp;</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prevăzut cu un sistem propriu de asigurare a condiţiilor de temperatură necesare păstrării medicamentelor în condiţiile specificate de producător;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dotat cu dispozitiv de monitorizare a condiţiilor de temperatură existente;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asigure condiţii specifice pentru depozitarea medicamentelor cu regim special;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dispună de o zonă special dedicată păstrării medicamentelor expirate;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f)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dispună de zone distincte şi inscripţionate pentru depozitarea celorlalte categorii de produse, altele decât medicamentele, aflate în obiectul de activitate al farmaciei, în cazul în care le deţin;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g)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deţină echipamente specifice pentru depozitarea medicamentelor şi a altor produse care impun condiţii speciale de conservare;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h)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dispună de o zonă special dedicată păstrării medicamentelor pentru care există suspiciunea că ambalajul a fost modificat ilicit sau verificarea elementelor de siguranţă ale medicamentelor indică faptul că produsele ar putea să nu fie autentice.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5. Biroul farmacistului-şef - încăperea care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astfel amplasată încât să permită farmacistului-şef sau înlocuitorului acestuia exercitarea atribuţiilor sale;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6. Grup sanitar.</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42" w:name="5488047"/>
      <w:bookmarkEnd w:id="42"/>
      <w:r w:rsidRPr="007D1F4C">
        <w:rPr>
          <w:rFonts w:ascii="Arial" w:eastAsia="Times New Roman" w:hAnsi="Arial" w:cs="Arial"/>
          <w:color w:val="000000"/>
          <w:sz w:val="20"/>
          <w:szCs w:val="20"/>
        </w:rPr>
        <w:t xml:space="preserve">    Art. 19 - (1) Farmacia comunitară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dotată, în fiecare încăpere, cu mobilier uşor de întreţinut, adecvat activităţii, după cum urmează: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mese</w:t>
      </w:r>
      <w:proofErr w:type="gramEnd"/>
      <w:r w:rsidRPr="007D1F4C">
        <w:rPr>
          <w:rFonts w:ascii="Arial" w:eastAsia="Times New Roman" w:hAnsi="Arial" w:cs="Arial"/>
          <w:color w:val="000000"/>
          <w:sz w:val="20"/>
          <w:szCs w:val="20"/>
        </w:rPr>
        <w:t xml:space="preserve"> de oficină a căror dimensiune şi mod de realizare să permită atât îndeplinirea activităţii de eliberare a medicamentelor către pacienţi, inclusiv consilierea acestora, cât şi instalarea caselor de marcat şi a computerelor;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dulapuri</w:t>
      </w:r>
      <w:proofErr w:type="gramEnd"/>
      <w:r w:rsidRPr="007D1F4C">
        <w:rPr>
          <w:rFonts w:ascii="Arial" w:eastAsia="Times New Roman" w:hAnsi="Arial" w:cs="Arial"/>
          <w:color w:val="000000"/>
          <w:sz w:val="20"/>
          <w:szCs w:val="20"/>
        </w:rPr>
        <w:t xml:space="preserve"> destinate păstrării medicamentelor şi a celorlalte produse a căror eliberare este permisă în farmacia comunitară;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dulapuri</w:t>
      </w:r>
      <w:proofErr w:type="gramEnd"/>
      <w:r w:rsidRPr="007D1F4C">
        <w:rPr>
          <w:rFonts w:ascii="Arial" w:eastAsia="Times New Roman" w:hAnsi="Arial" w:cs="Arial"/>
          <w:color w:val="000000"/>
          <w:sz w:val="20"/>
          <w:szCs w:val="20"/>
        </w:rPr>
        <w:t xml:space="preserve"> cu cheie, destinate păstrării medicamentelor stupefiante şi psihotrope, ce vor sta în permanenţă închise; fiecare farmacist va avea asupra sa propria cheie pe care o va utiliza personal la eliberarea acestor medicamente în conformitate cu prevederile legale.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w:t>
      </w:r>
      <w:proofErr w:type="gramStart"/>
      <w:r w:rsidRPr="007D1F4C">
        <w:rPr>
          <w:rFonts w:ascii="Arial" w:eastAsia="Times New Roman" w:hAnsi="Arial" w:cs="Arial"/>
          <w:color w:val="000000"/>
          <w:sz w:val="20"/>
          <w:szCs w:val="20"/>
        </w:rPr>
        <w:t>rafturi</w:t>
      </w:r>
      <w:proofErr w:type="gramEnd"/>
      <w:r w:rsidRPr="007D1F4C">
        <w:rPr>
          <w:rFonts w:ascii="Arial" w:eastAsia="Times New Roman" w:hAnsi="Arial" w:cs="Arial"/>
          <w:color w:val="000000"/>
          <w:sz w:val="20"/>
          <w:szCs w:val="20"/>
        </w:rPr>
        <w:t xml:space="preserve"> sau vitrine pentru expunerea produselor a căror eliberare este permisă în farmacia comunitară, inclusiv a medicamentelor a căror eliberare nu necesită prescripţie medicală;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e) </w:t>
      </w:r>
      <w:proofErr w:type="gramStart"/>
      <w:r w:rsidRPr="007D1F4C">
        <w:rPr>
          <w:rFonts w:ascii="Arial" w:eastAsia="Times New Roman" w:hAnsi="Arial" w:cs="Arial"/>
          <w:color w:val="000000"/>
          <w:sz w:val="20"/>
          <w:szCs w:val="20"/>
        </w:rPr>
        <w:t>mobilier</w:t>
      </w:r>
      <w:proofErr w:type="gramEnd"/>
      <w:r w:rsidRPr="007D1F4C">
        <w:rPr>
          <w:rFonts w:ascii="Arial" w:eastAsia="Times New Roman" w:hAnsi="Arial" w:cs="Arial"/>
          <w:color w:val="000000"/>
          <w:sz w:val="20"/>
          <w:szCs w:val="20"/>
        </w:rPr>
        <w:t xml:space="preserve"> destinat asigurării programului de gardă, în cazul farmaciilor comunitare care efectuează acest serviciu;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f) </w:t>
      </w:r>
      <w:proofErr w:type="gramStart"/>
      <w:r w:rsidRPr="007D1F4C">
        <w:rPr>
          <w:rFonts w:ascii="Arial" w:eastAsia="Times New Roman" w:hAnsi="Arial" w:cs="Arial"/>
          <w:color w:val="000000"/>
          <w:sz w:val="20"/>
          <w:szCs w:val="20"/>
        </w:rPr>
        <w:t>masă</w:t>
      </w:r>
      <w:proofErr w:type="gramEnd"/>
      <w:r w:rsidRPr="007D1F4C">
        <w:rPr>
          <w:rFonts w:ascii="Arial" w:eastAsia="Times New Roman" w:hAnsi="Arial" w:cs="Arial"/>
          <w:color w:val="000000"/>
          <w:sz w:val="20"/>
          <w:szCs w:val="20"/>
        </w:rPr>
        <w:t xml:space="preserve"> de receptură a cărei dimensiune şi concepţie să asigure funcţionalitatea acesteia;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g) </w:t>
      </w:r>
      <w:proofErr w:type="gramStart"/>
      <w:r w:rsidRPr="007D1F4C">
        <w:rPr>
          <w:rFonts w:ascii="Arial" w:eastAsia="Times New Roman" w:hAnsi="Arial" w:cs="Arial"/>
          <w:color w:val="000000"/>
          <w:sz w:val="20"/>
          <w:szCs w:val="20"/>
        </w:rPr>
        <w:t>dulapuri</w:t>
      </w:r>
      <w:proofErr w:type="gramEnd"/>
      <w:r w:rsidRPr="007D1F4C">
        <w:rPr>
          <w:rFonts w:ascii="Arial" w:eastAsia="Times New Roman" w:hAnsi="Arial" w:cs="Arial"/>
          <w:color w:val="000000"/>
          <w:sz w:val="20"/>
          <w:szCs w:val="20"/>
        </w:rPr>
        <w:t>, dulapuri cu cheie pentru păstrarea materiilor prime, ambalajelor şi etichetelor;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h) </w:t>
      </w:r>
      <w:proofErr w:type="gramStart"/>
      <w:r w:rsidRPr="007D1F4C">
        <w:rPr>
          <w:rFonts w:ascii="Arial" w:eastAsia="Times New Roman" w:hAnsi="Arial" w:cs="Arial"/>
          <w:color w:val="000000"/>
          <w:sz w:val="20"/>
          <w:szCs w:val="20"/>
        </w:rPr>
        <w:t>rafturi</w:t>
      </w:r>
      <w:proofErr w:type="gramEnd"/>
      <w:r w:rsidRPr="007D1F4C">
        <w:rPr>
          <w:rFonts w:ascii="Arial" w:eastAsia="Times New Roman" w:hAnsi="Arial" w:cs="Arial"/>
          <w:color w:val="000000"/>
          <w:sz w:val="20"/>
          <w:szCs w:val="20"/>
        </w:rPr>
        <w:t xml:space="preserve"> metalice cu blaturi din materiale uşor de curăţat, paleţi, dacă este cazul;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i) </w:t>
      </w:r>
      <w:proofErr w:type="gramStart"/>
      <w:r w:rsidRPr="007D1F4C">
        <w:rPr>
          <w:rFonts w:ascii="Arial" w:eastAsia="Times New Roman" w:hAnsi="Arial" w:cs="Arial"/>
          <w:color w:val="000000"/>
          <w:sz w:val="20"/>
          <w:szCs w:val="20"/>
        </w:rPr>
        <w:t>mese</w:t>
      </w:r>
      <w:proofErr w:type="gramEnd"/>
      <w:r w:rsidRPr="007D1F4C">
        <w:rPr>
          <w:rFonts w:ascii="Arial" w:eastAsia="Times New Roman" w:hAnsi="Arial" w:cs="Arial"/>
          <w:color w:val="000000"/>
          <w:sz w:val="20"/>
          <w:szCs w:val="20"/>
        </w:rPr>
        <w:t xml:space="preserve"> pentru recepţia medicamentelor;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j) </w:t>
      </w:r>
      <w:proofErr w:type="gramStart"/>
      <w:r w:rsidRPr="007D1F4C">
        <w:rPr>
          <w:rFonts w:ascii="Arial" w:eastAsia="Times New Roman" w:hAnsi="Arial" w:cs="Arial"/>
          <w:color w:val="000000"/>
          <w:sz w:val="20"/>
          <w:szCs w:val="20"/>
        </w:rPr>
        <w:t>dulapuri</w:t>
      </w:r>
      <w:proofErr w:type="gramEnd"/>
      <w:r w:rsidRPr="007D1F4C">
        <w:rPr>
          <w:rFonts w:ascii="Arial" w:eastAsia="Times New Roman" w:hAnsi="Arial" w:cs="Arial"/>
          <w:color w:val="000000"/>
          <w:sz w:val="20"/>
          <w:szCs w:val="20"/>
        </w:rPr>
        <w:t xml:space="preserve"> închise pentru păstrarea ţinutei de stradă şi a echipamentului de protecţie;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k) </w:t>
      </w:r>
      <w:proofErr w:type="gramStart"/>
      <w:r w:rsidRPr="007D1F4C">
        <w:rPr>
          <w:rFonts w:ascii="Arial" w:eastAsia="Times New Roman" w:hAnsi="Arial" w:cs="Arial"/>
          <w:color w:val="000000"/>
          <w:sz w:val="20"/>
          <w:szCs w:val="20"/>
        </w:rPr>
        <w:t>mobilier</w:t>
      </w:r>
      <w:proofErr w:type="gramEnd"/>
      <w:r w:rsidRPr="007D1F4C">
        <w:rPr>
          <w:rFonts w:ascii="Arial" w:eastAsia="Times New Roman" w:hAnsi="Arial" w:cs="Arial"/>
          <w:color w:val="000000"/>
          <w:sz w:val="20"/>
          <w:szCs w:val="20"/>
        </w:rPr>
        <w:t xml:space="preserve"> specific păstrării documentelor.</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43" w:name="5488048"/>
      <w:bookmarkEnd w:id="43"/>
      <w:r w:rsidRPr="007D1F4C">
        <w:rPr>
          <w:rFonts w:ascii="Arial" w:eastAsia="Times New Roman" w:hAnsi="Arial" w:cs="Arial"/>
          <w:color w:val="000000"/>
          <w:sz w:val="20"/>
          <w:szCs w:val="20"/>
        </w:rPr>
        <w:t xml:space="preserve">    Art. 20 - Dotarea cu echipamente, aparatură şi veselă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includă: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a) </w:t>
      </w:r>
      <w:proofErr w:type="gramStart"/>
      <w:r w:rsidRPr="007D1F4C">
        <w:rPr>
          <w:rFonts w:ascii="Arial" w:eastAsia="Times New Roman" w:hAnsi="Arial" w:cs="Arial"/>
          <w:color w:val="000000"/>
          <w:sz w:val="20"/>
          <w:szCs w:val="20"/>
        </w:rPr>
        <w:t>aparatură</w:t>
      </w:r>
      <w:proofErr w:type="gramEnd"/>
      <w:r w:rsidRPr="007D1F4C">
        <w:rPr>
          <w:rFonts w:ascii="Arial" w:eastAsia="Times New Roman" w:hAnsi="Arial" w:cs="Arial"/>
          <w:color w:val="000000"/>
          <w:sz w:val="20"/>
          <w:szCs w:val="20"/>
        </w:rPr>
        <w:t xml:space="preserve"> pentru conservarea medicamentelor preparate, a materiilor prime şi a altor produse ce necesită temperatură controlată (frigider sau vitrină frigorifică);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aparat</w:t>
      </w:r>
      <w:proofErr w:type="gramEnd"/>
      <w:r w:rsidRPr="007D1F4C">
        <w:rPr>
          <w:rFonts w:ascii="Arial" w:eastAsia="Times New Roman" w:hAnsi="Arial" w:cs="Arial"/>
          <w:color w:val="000000"/>
          <w:sz w:val="20"/>
          <w:szCs w:val="20"/>
        </w:rPr>
        <w:t xml:space="preserve"> pentru prepararea apei distilate, atunci când este cazul;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aparatură</w:t>
      </w:r>
      <w:proofErr w:type="gramEnd"/>
      <w:r w:rsidRPr="007D1F4C">
        <w:rPr>
          <w:rFonts w:ascii="Arial" w:eastAsia="Times New Roman" w:hAnsi="Arial" w:cs="Arial"/>
          <w:color w:val="000000"/>
          <w:sz w:val="20"/>
          <w:szCs w:val="20"/>
        </w:rPr>
        <w:t xml:space="preserve"> pentru efectuarea operaţiunilor la cald;</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w:t>
      </w:r>
      <w:proofErr w:type="gramStart"/>
      <w:r w:rsidRPr="007D1F4C">
        <w:rPr>
          <w:rFonts w:ascii="Arial" w:eastAsia="Times New Roman" w:hAnsi="Arial" w:cs="Arial"/>
          <w:color w:val="000000"/>
          <w:sz w:val="20"/>
          <w:szCs w:val="20"/>
        </w:rPr>
        <w:t>aparatură</w:t>
      </w:r>
      <w:proofErr w:type="gramEnd"/>
      <w:r w:rsidRPr="007D1F4C">
        <w:rPr>
          <w:rFonts w:ascii="Arial" w:eastAsia="Times New Roman" w:hAnsi="Arial" w:cs="Arial"/>
          <w:color w:val="000000"/>
          <w:sz w:val="20"/>
          <w:szCs w:val="20"/>
        </w:rPr>
        <w:t xml:space="preserve"> pentru cântărit, verificată metrologic şi cu certificat de conformitate, incluzând o balanţă cu sensibilitate la a doua zecimală;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e) </w:t>
      </w:r>
      <w:proofErr w:type="gramStart"/>
      <w:r w:rsidRPr="007D1F4C">
        <w:rPr>
          <w:rFonts w:ascii="Arial" w:eastAsia="Times New Roman" w:hAnsi="Arial" w:cs="Arial"/>
          <w:color w:val="000000"/>
          <w:sz w:val="20"/>
          <w:szCs w:val="20"/>
        </w:rPr>
        <w:t>sistem</w:t>
      </w:r>
      <w:proofErr w:type="gramEnd"/>
      <w:r w:rsidRPr="007D1F4C">
        <w:rPr>
          <w:rFonts w:ascii="Arial" w:eastAsia="Times New Roman" w:hAnsi="Arial" w:cs="Arial"/>
          <w:color w:val="000000"/>
          <w:sz w:val="20"/>
          <w:szCs w:val="20"/>
        </w:rPr>
        <w:t xml:space="preserve"> pentru asigurarea temperaturii necesare conservării corecte a medicamentelor şi a celorlalte produse permise a fi comercializate în farmaciile comunitare conform specificaţiei producătorului, pentru fiecare încăpere în care acestea sunt depozitate;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f) </w:t>
      </w:r>
      <w:proofErr w:type="gramStart"/>
      <w:r w:rsidRPr="007D1F4C">
        <w:rPr>
          <w:rFonts w:ascii="Arial" w:eastAsia="Times New Roman" w:hAnsi="Arial" w:cs="Arial"/>
          <w:color w:val="000000"/>
          <w:sz w:val="20"/>
          <w:szCs w:val="20"/>
        </w:rPr>
        <w:t>dispozitive</w:t>
      </w:r>
      <w:proofErr w:type="gramEnd"/>
      <w:r w:rsidRPr="007D1F4C">
        <w:rPr>
          <w:rFonts w:ascii="Arial" w:eastAsia="Times New Roman" w:hAnsi="Arial" w:cs="Arial"/>
          <w:color w:val="000000"/>
          <w:sz w:val="20"/>
          <w:szCs w:val="20"/>
        </w:rPr>
        <w:t xml:space="preserve"> sau aparatură de monitorizare a condiţiilor de temperatură;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g) </w:t>
      </w:r>
      <w:proofErr w:type="gramStart"/>
      <w:r w:rsidRPr="007D1F4C">
        <w:rPr>
          <w:rFonts w:ascii="Arial" w:eastAsia="Times New Roman" w:hAnsi="Arial" w:cs="Arial"/>
          <w:color w:val="000000"/>
          <w:sz w:val="20"/>
          <w:szCs w:val="20"/>
        </w:rPr>
        <w:t>recipiente</w:t>
      </w:r>
      <w:proofErr w:type="gramEnd"/>
      <w:r w:rsidRPr="007D1F4C">
        <w:rPr>
          <w:rFonts w:ascii="Arial" w:eastAsia="Times New Roman" w:hAnsi="Arial" w:cs="Arial"/>
          <w:color w:val="000000"/>
          <w:sz w:val="20"/>
          <w:szCs w:val="20"/>
        </w:rPr>
        <w:t xml:space="preserve"> din sticlă sau porţelan necesare stocării materiilor prime; veselă, ustensile şi materiale necesare preparării formulelor magistrale şi oficinale;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h) </w:t>
      </w:r>
      <w:proofErr w:type="gramStart"/>
      <w:r w:rsidRPr="007D1F4C">
        <w:rPr>
          <w:rFonts w:ascii="Arial" w:eastAsia="Times New Roman" w:hAnsi="Arial" w:cs="Arial"/>
          <w:color w:val="000000"/>
          <w:sz w:val="20"/>
          <w:szCs w:val="20"/>
        </w:rPr>
        <w:t>telefon</w:t>
      </w:r>
      <w:proofErr w:type="gramEnd"/>
      <w:r w:rsidRPr="007D1F4C">
        <w:rPr>
          <w:rFonts w:ascii="Arial" w:eastAsia="Times New Roman" w:hAnsi="Arial" w:cs="Arial"/>
          <w:color w:val="000000"/>
          <w:sz w:val="20"/>
          <w:szCs w:val="20"/>
        </w:rPr>
        <w:t>, computer şi orice alt echipament necesar desfăşurării activităţii;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i) </w:t>
      </w:r>
      <w:proofErr w:type="gramStart"/>
      <w:r w:rsidRPr="007D1F4C">
        <w:rPr>
          <w:rFonts w:ascii="Arial" w:eastAsia="Times New Roman" w:hAnsi="Arial" w:cs="Arial"/>
          <w:color w:val="000000"/>
          <w:sz w:val="20"/>
          <w:szCs w:val="20"/>
        </w:rPr>
        <w:t>echipamente</w:t>
      </w:r>
      <w:proofErr w:type="gramEnd"/>
      <w:r w:rsidRPr="007D1F4C">
        <w:rPr>
          <w:rFonts w:ascii="Arial" w:eastAsia="Times New Roman" w:hAnsi="Arial" w:cs="Arial"/>
          <w:color w:val="000000"/>
          <w:sz w:val="20"/>
          <w:szCs w:val="20"/>
        </w:rPr>
        <w:t xml:space="preserve"> pentru prevenirea pătrunderii insectelor şi rozătoarelor.</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44" w:name="5488049"/>
      <w:bookmarkEnd w:id="44"/>
      <w:r w:rsidRPr="007D1F4C">
        <w:rPr>
          <w:rFonts w:ascii="Arial" w:eastAsia="Times New Roman" w:hAnsi="Arial" w:cs="Arial"/>
          <w:color w:val="000000"/>
          <w:sz w:val="20"/>
          <w:szCs w:val="20"/>
        </w:rPr>
        <w:t xml:space="preserve">    Art. 21 - Farmaciile comunitare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afişeze la loc vizibil, pe vitrina farmaciei, în format A4, programul de funcţionare, care trebuie să fie de cel puţin 8 ore.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45" w:name="5488050"/>
      <w:bookmarkEnd w:id="45"/>
      <w:r w:rsidRPr="007D1F4C">
        <w:rPr>
          <w:rFonts w:ascii="Arial" w:eastAsia="Times New Roman" w:hAnsi="Arial" w:cs="Arial"/>
          <w:color w:val="000000"/>
          <w:sz w:val="20"/>
          <w:szCs w:val="20"/>
        </w:rPr>
        <w:t xml:space="preserve">    Art. 22 - Dimensiunea minimă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emblemei prevăzute la </w:t>
      </w:r>
      <w:hyperlink r:id="rId19" w:history="1">
        <w:r w:rsidRPr="007D1F4C">
          <w:rPr>
            <w:rFonts w:ascii="Arial" w:eastAsia="Times New Roman" w:hAnsi="Arial" w:cs="Arial"/>
            <w:color w:val="0000FF"/>
            <w:sz w:val="20"/>
            <w:szCs w:val="20"/>
            <w:u w:val="single"/>
          </w:rPr>
          <w:t xml:space="preserve">art. </w:t>
        </w:r>
        <w:proofErr w:type="gramStart"/>
        <w:r w:rsidRPr="007D1F4C">
          <w:rPr>
            <w:rFonts w:ascii="Arial" w:eastAsia="Times New Roman" w:hAnsi="Arial" w:cs="Arial"/>
            <w:color w:val="0000FF"/>
            <w:sz w:val="20"/>
            <w:szCs w:val="20"/>
            <w:u w:val="single"/>
          </w:rPr>
          <w:t>17</w:t>
        </w:r>
      </w:hyperlink>
      <w:r w:rsidRPr="007D1F4C">
        <w:rPr>
          <w:rFonts w:ascii="Arial" w:eastAsia="Times New Roman" w:hAnsi="Arial" w:cs="Arial"/>
          <w:color w:val="000000"/>
          <w:sz w:val="20"/>
          <w:szCs w:val="20"/>
        </w:rPr>
        <w:t>, alin.</w:t>
      </w:r>
      <w:proofErr w:type="gramEnd"/>
      <w:r w:rsidRPr="007D1F4C">
        <w:rPr>
          <w:rFonts w:ascii="Arial" w:eastAsia="Times New Roman" w:hAnsi="Arial" w:cs="Arial"/>
          <w:color w:val="000000"/>
          <w:sz w:val="20"/>
          <w:szCs w:val="20"/>
        </w:rPr>
        <w:t xml:space="preserve"> (2)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 va fi de 40 cm pentru fiecare latură.</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46" w:name="5488051"/>
      <w:bookmarkEnd w:id="46"/>
      <w:r w:rsidRPr="007D1F4C">
        <w:rPr>
          <w:rFonts w:ascii="Arial" w:eastAsia="Times New Roman" w:hAnsi="Arial" w:cs="Arial"/>
          <w:color w:val="000000"/>
          <w:sz w:val="20"/>
          <w:szCs w:val="20"/>
        </w:rPr>
        <w:t>    Art. 23 - (1) În farmacia comunitară îşi desfăşoară activitatea, cu respectarea prevederilor legale, personal de specialitate compus din farmacist-şef, farmacişti, asistenţi medicali de farmacie, personal administrativ, precum şi alt personal necesar desfăşurării activităţilor prevăzute în obiectul de activitate al farmaciei, care îşi va desfăşura activitatea sub coordonarea şi controlul farmacistului-şef.</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(2) Un</w:t>
      </w:r>
      <w:proofErr w:type="gramEnd"/>
      <w:r w:rsidRPr="007D1F4C">
        <w:rPr>
          <w:rFonts w:ascii="Arial" w:eastAsia="Times New Roman" w:hAnsi="Arial" w:cs="Arial"/>
          <w:color w:val="000000"/>
          <w:sz w:val="20"/>
          <w:szCs w:val="20"/>
        </w:rPr>
        <w:t xml:space="preserve"> farmacist poate ocupa funcţia de farmacist-şef într-o singură unitate farmaceutică.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Farmacia comunitară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condusă de farmacistul-şef, care desemnează un înlocuitor al său, farmacist, pe perioadele absenţei sale din farmacie. Farmacistul-şef sau înlocuitorul acestuia răspunde de activitatea farmaciei în ansamblu şi de reprezentarea acesteia faţă de orice control al autorităţilor competente, neputând fi substituit de o persoană de </w:t>
      </w:r>
      <w:proofErr w:type="gramStart"/>
      <w:r w:rsidRPr="007D1F4C">
        <w:rPr>
          <w:rFonts w:ascii="Arial" w:eastAsia="Times New Roman" w:hAnsi="Arial" w:cs="Arial"/>
          <w:color w:val="000000"/>
          <w:sz w:val="20"/>
          <w:szCs w:val="20"/>
        </w:rPr>
        <w:t>altă</w:t>
      </w:r>
      <w:proofErr w:type="gramEnd"/>
      <w:r w:rsidRPr="007D1F4C">
        <w:rPr>
          <w:rFonts w:ascii="Arial" w:eastAsia="Times New Roman" w:hAnsi="Arial" w:cs="Arial"/>
          <w:color w:val="000000"/>
          <w:sz w:val="20"/>
          <w:szCs w:val="20"/>
        </w:rPr>
        <w:t xml:space="preserve"> profesie.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Pe toată perioada de funcţionare a farmaciei comunitare, inclusiv în timpul nopţii, activitatea se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desfăşura numai în prezenţa farmacistului; numărul posturilor de farmacist din schema organizatorică a unităţii farmaceutice trebuie să fie stabilit în funcţie de programul de funcţionare propus şi de volumul activităţii desfăşurate (minimum un farmacist pentru fiecare 8 ore de funcţionare).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(5) În oficină îşi desfăşoară activitatea personal specializat, respectiv farmacişti şi asistenţi medicali de farmacie.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(6) Farmacistul coordonează întreaga activitate a unităţii farmaceutice şi are următoarele atribuţii: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asigură</w:t>
      </w:r>
      <w:proofErr w:type="gramEnd"/>
      <w:r w:rsidRPr="007D1F4C">
        <w:rPr>
          <w:rFonts w:ascii="Arial" w:eastAsia="Times New Roman" w:hAnsi="Arial" w:cs="Arial"/>
          <w:color w:val="000000"/>
          <w:sz w:val="20"/>
          <w:szCs w:val="20"/>
        </w:rPr>
        <w:t xml:space="preserve"> prepararea, conservarea şi eliberarea formulelor magistrale şi oficinale;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asigură</w:t>
      </w:r>
      <w:proofErr w:type="gramEnd"/>
      <w:r w:rsidRPr="007D1F4C">
        <w:rPr>
          <w:rFonts w:ascii="Arial" w:eastAsia="Times New Roman" w:hAnsi="Arial" w:cs="Arial"/>
          <w:color w:val="000000"/>
          <w:sz w:val="20"/>
          <w:szCs w:val="20"/>
        </w:rPr>
        <w:t xml:space="preserve"> conservarea şi eliberarea medicamentelor, precum şi a celorlalte produse pe care farmacia le poate deţine;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efectuează</w:t>
      </w:r>
      <w:proofErr w:type="gramEnd"/>
      <w:r w:rsidRPr="007D1F4C">
        <w:rPr>
          <w:rFonts w:ascii="Arial" w:eastAsia="Times New Roman" w:hAnsi="Arial" w:cs="Arial"/>
          <w:color w:val="000000"/>
          <w:sz w:val="20"/>
          <w:szCs w:val="20"/>
        </w:rPr>
        <w:t xml:space="preserve"> sau numeşte o comisie pentru recepţia calitativă şi cantitativă a medicamentelor şi a celorlalte produse la primirea lor în farmacie;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w:t>
      </w:r>
      <w:proofErr w:type="gramStart"/>
      <w:r w:rsidRPr="007D1F4C">
        <w:rPr>
          <w:rFonts w:ascii="Arial" w:eastAsia="Times New Roman" w:hAnsi="Arial" w:cs="Arial"/>
          <w:color w:val="000000"/>
          <w:sz w:val="20"/>
          <w:szCs w:val="20"/>
        </w:rPr>
        <w:t>efectuează</w:t>
      </w:r>
      <w:proofErr w:type="gramEnd"/>
      <w:r w:rsidRPr="007D1F4C">
        <w:rPr>
          <w:rFonts w:ascii="Arial" w:eastAsia="Times New Roman" w:hAnsi="Arial" w:cs="Arial"/>
          <w:color w:val="000000"/>
          <w:sz w:val="20"/>
          <w:szCs w:val="20"/>
        </w:rPr>
        <w:t>, în conformitate cu prevederile Farmacopeei române în vigoare, controlul de calitate al apei distilate;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e) </w:t>
      </w:r>
      <w:proofErr w:type="gramStart"/>
      <w:r w:rsidRPr="007D1F4C">
        <w:rPr>
          <w:rFonts w:ascii="Arial" w:eastAsia="Times New Roman" w:hAnsi="Arial" w:cs="Arial"/>
          <w:color w:val="000000"/>
          <w:sz w:val="20"/>
          <w:szCs w:val="20"/>
        </w:rPr>
        <w:t>participă</w:t>
      </w:r>
      <w:proofErr w:type="gramEnd"/>
      <w:r w:rsidRPr="007D1F4C">
        <w:rPr>
          <w:rFonts w:ascii="Arial" w:eastAsia="Times New Roman" w:hAnsi="Arial" w:cs="Arial"/>
          <w:color w:val="000000"/>
          <w:sz w:val="20"/>
          <w:szCs w:val="20"/>
        </w:rPr>
        <w:t xml:space="preserve"> la activitatea de farmacovigilenţă;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f) </w:t>
      </w:r>
      <w:proofErr w:type="gramStart"/>
      <w:r w:rsidRPr="007D1F4C">
        <w:rPr>
          <w:rFonts w:ascii="Arial" w:eastAsia="Times New Roman" w:hAnsi="Arial" w:cs="Arial"/>
          <w:color w:val="000000"/>
          <w:sz w:val="20"/>
          <w:szCs w:val="20"/>
        </w:rPr>
        <w:t>cooperează</w:t>
      </w:r>
      <w:proofErr w:type="gramEnd"/>
      <w:r w:rsidRPr="007D1F4C">
        <w:rPr>
          <w:rFonts w:ascii="Arial" w:eastAsia="Times New Roman" w:hAnsi="Arial" w:cs="Arial"/>
          <w:color w:val="000000"/>
          <w:sz w:val="20"/>
          <w:szCs w:val="20"/>
        </w:rPr>
        <w:t xml:space="preserve"> cu medicul în legătură cu schema terapeutică în cazul asocierilor de medicamente şi al prescrierii de reţete magistrale;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g) </w:t>
      </w:r>
      <w:proofErr w:type="gramStart"/>
      <w:r w:rsidRPr="007D1F4C">
        <w:rPr>
          <w:rFonts w:ascii="Arial" w:eastAsia="Times New Roman" w:hAnsi="Arial" w:cs="Arial"/>
          <w:color w:val="000000"/>
          <w:sz w:val="20"/>
          <w:szCs w:val="20"/>
        </w:rPr>
        <w:t>urmăreşte</w:t>
      </w:r>
      <w:proofErr w:type="gramEnd"/>
      <w:r w:rsidRPr="007D1F4C">
        <w:rPr>
          <w:rFonts w:ascii="Arial" w:eastAsia="Times New Roman" w:hAnsi="Arial" w:cs="Arial"/>
          <w:color w:val="000000"/>
          <w:sz w:val="20"/>
          <w:szCs w:val="20"/>
        </w:rPr>
        <w:t xml:space="preserve"> noutăţile terapeutice pe plan naţional şi internaţional;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h) </w:t>
      </w:r>
      <w:proofErr w:type="gramStart"/>
      <w:r w:rsidRPr="007D1F4C">
        <w:rPr>
          <w:rFonts w:ascii="Arial" w:eastAsia="Times New Roman" w:hAnsi="Arial" w:cs="Arial"/>
          <w:color w:val="000000"/>
          <w:sz w:val="20"/>
          <w:szCs w:val="20"/>
        </w:rPr>
        <w:t>trebuie</w:t>
      </w:r>
      <w:proofErr w:type="gramEnd"/>
      <w:r w:rsidRPr="007D1F4C">
        <w:rPr>
          <w:rFonts w:ascii="Arial" w:eastAsia="Times New Roman" w:hAnsi="Arial" w:cs="Arial"/>
          <w:color w:val="000000"/>
          <w:sz w:val="20"/>
          <w:szCs w:val="20"/>
        </w:rPr>
        <w:t xml:space="preserve"> să cunoască legislaţia farmaceutică şi pe cea sanitară în vigoare;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i) </w:t>
      </w:r>
      <w:proofErr w:type="gramStart"/>
      <w:r w:rsidRPr="007D1F4C">
        <w:rPr>
          <w:rFonts w:ascii="Arial" w:eastAsia="Times New Roman" w:hAnsi="Arial" w:cs="Arial"/>
          <w:color w:val="000000"/>
          <w:sz w:val="20"/>
          <w:szCs w:val="20"/>
        </w:rPr>
        <w:t>se</w:t>
      </w:r>
      <w:proofErr w:type="gramEnd"/>
      <w:r w:rsidRPr="007D1F4C">
        <w:rPr>
          <w:rFonts w:ascii="Arial" w:eastAsia="Times New Roman" w:hAnsi="Arial" w:cs="Arial"/>
          <w:color w:val="000000"/>
          <w:sz w:val="20"/>
          <w:szCs w:val="20"/>
        </w:rPr>
        <w:t xml:space="preserve"> informează asupra legislaţiei şi reglementărilor organismelor internaţionale în domeniul medicamentului la care România a aderat;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j) </w:t>
      </w:r>
      <w:proofErr w:type="gramStart"/>
      <w:r w:rsidRPr="007D1F4C">
        <w:rPr>
          <w:rFonts w:ascii="Arial" w:eastAsia="Times New Roman" w:hAnsi="Arial" w:cs="Arial"/>
          <w:color w:val="000000"/>
          <w:sz w:val="20"/>
          <w:szCs w:val="20"/>
        </w:rPr>
        <w:t>supraveghează</w:t>
      </w:r>
      <w:proofErr w:type="gramEnd"/>
      <w:r w:rsidRPr="007D1F4C">
        <w:rPr>
          <w:rFonts w:ascii="Arial" w:eastAsia="Times New Roman" w:hAnsi="Arial" w:cs="Arial"/>
          <w:color w:val="000000"/>
          <w:sz w:val="20"/>
          <w:szCs w:val="20"/>
        </w:rPr>
        <w:t xml:space="preserve"> activitatea asistentului medical de farmacie şi a cursanţilor şcolii sanitare postliceale aflaţi în practică;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k) asigură şi urmăreşte stagiile practice ale studenţilor facultăţii de farmacie; stagiul profesional al farmaciştilor rezidenţi se desfăşoară, conform unui contract de stagiu, sub îndrumarea şi controlul farmacistului-şef sau a unui farmacist cu drept de liberă practică desemnat de către acesta;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l) </w:t>
      </w:r>
      <w:proofErr w:type="gramStart"/>
      <w:r w:rsidRPr="007D1F4C">
        <w:rPr>
          <w:rFonts w:ascii="Arial" w:eastAsia="Times New Roman" w:hAnsi="Arial" w:cs="Arial"/>
          <w:color w:val="000000"/>
          <w:sz w:val="20"/>
          <w:szCs w:val="20"/>
        </w:rPr>
        <w:t>în</w:t>
      </w:r>
      <w:proofErr w:type="gramEnd"/>
      <w:r w:rsidRPr="007D1F4C">
        <w:rPr>
          <w:rFonts w:ascii="Arial" w:eastAsia="Times New Roman" w:hAnsi="Arial" w:cs="Arial"/>
          <w:color w:val="000000"/>
          <w:sz w:val="20"/>
          <w:szCs w:val="20"/>
        </w:rPr>
        <w:t xml:space="preserve"> întreaga sa activitate farmacistul va respecta principiile eticii şi deontologiei profesionale;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m) </w:t>
      </w:r>
      <w:proofErr w:type="gramStart"/>
      <w:r w:rsidRPr="007D1F4C">
        <w:rPr>
          <w:rFonts w:ascii="Arial" w:eastAsia="Times New Roman" w:hAnsi="Arial" w:cs="Arial"/>
          <w:color w:val="000000"/>
          <w:sz w:val="20"/>
          <w:szCs w:val="20"/>
        </w:rPr>
        <w:t>verifică</w:t>
      </w:r>
      <w:proofErr w:type="gramEnd"/>
      <w:r w:rsidRPr="007D1F4C">
        <w:rPr>
          <w:rFonts w:ascii="Arial" w:eastAsia="Times New Roman" w:hAnsi="Arial" w:cs="Arial"/>
          <w:color w:val="000000"/>
          <w:sz w:val="20"/>
          <w:szCs w:val="20"/>
        </w:rPr>
        <w:t xml:space="preserve"> elementele de siguranţă şi autenticitatea identificatorilor unici şi scoate din uz identificatorii unici ai medicamentelor ce prezintă cod unic de identificare înregistrat în Sistemul Naţional de Verificare a Medicamentelor denumit în continuare SNVM;</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n) în cazul în care are motive să considere că ambalajul medicamentului a fost modificat ilicit sau există suspiciuni cu privire la autenticitatea medicamentului, farmacistul nu eliberează medicamentul şi informează autoritatea naţională competentă în conformitate cu prevederile </w:t>
      </w:r>
      <w:hyperlink r:id="rId20" w:history="1">
        <w:r w:rsidRPr="007D1F4C">
          <w:rPr>
            <w:rFonts w:ascii="Arial" w:eastAsia="Times New Roman" w:hAnsi="Arial" w:cs="Arial"/>
            <w:color w:val="0000FF"/>
            <w:sz w:val="20"/>
            <w:szCs w:val="20"/>
            <w:u w:val="single"/>
          </w:rPr>
          <w:t>OMS nr. 1.473/2018</w:t>
        </w:r>
      </w:hyperlink>
      <w:r w:rsidRPr="007D1F4C">
        <w:rPr>
          <w:rFonts w:ascii="Arial" w:eastAsia="Times New Roman" w:hAnsi="Arial" w:cs="Arial"/>
          <w:color w:val="000000"/>
          <w:sz w:val="20"/>
          <w:szCs w:val="20"/>
        </w:rPr>
        <w:t> pentru crearea cadrului de aplicare a prevederilor Regulamentului delegat (UE) 2016/161 al Comisiei din 2 octombrie 2015 de completare a Directivei 2001/83/CE a Parlamentului European şi a Consiliului prin stabilirea de norme detaliate pentru elementele de siguranţă care apar pe ambalajul medicamentelor de uz uman.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(7) Asistentul medical de farmacie îşi desfăşoară activitatea în unitatea farmaceutică sub îndrumarea directă a farmacistului,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personal de execuţie şi are următoarele atribuţii: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participă</w:t>
      </w:r>
      <w:proofErr w:type="gramEnd"/>
      <w:r w:rsidRPr="007D1F4C">
        <w:rPr>
          <w:rFonts w:ascii="Arial" w:eastAsia="Times New Roman" w:hAnsi="Arial" w:cs="Arial"/>
          <w:color w:val="000000"/>
          <w:sz w:val="20"/>
          <w:szCs w:val="20"/>
        </w:rPr>
        <w:t xml:space="preserve"> la aprovizionarea, conservarea şi eliberarea medicamentelor şi a celorlalte produse comercializate în farmacie;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participă</w:t>
      </w:r>
      <w:proofErr w:type="gramEnd"/>
      <w:r w:rsidRPr="007D1F4C">
        <w:rPr>
          <w:rFonts w:ascii="Arial" w:eastAsia="Times New Roman" w:hAnsi="Arial" w:cs="Arial"/>
          <w:color w:val="000000"/>
          <w:sz w:val="20"/>
          <w:szCs w:val="20"/>
        </w:rPr>
        <w:t xml:space="preserve"> la recepţia medicamentelor şi a celorlalte produse deţinute în farmacie;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eliberează</w:t>
      </w:r>
      <w:proofErr w:type="gramEnd"/>
      <w:r w:rsidRPr="007D1F4C">
        <w:rPr>
          <w:rFonts w:ascii="Arial" w:eastAsia="Times New Roman" w:hAnsi="Arial" w:cs="Arial"/>
          <w:color w:val="000000"/>
          <w:sz w:val="20"/>
          <w:szCs w:val="20"/>
        </w:rPr>
        <w:t xml:space="preserve"> medicamentele fără prescripţie medicală, iar pe cele cu prescripţie medicală numai sub îndrumarea farmacistului, fiindu-i interzisă eliberarea medicamentelor stupefiante şi psihotrope;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w:t>
      </w:r>
      <w:proofErr w:type="gramStart"/>
      <w:r w:rsidRPr="007D1F4C">
        <w:rPr>
          <w:rFonts w:ascii="Arial" w:eastAsia="Times New Roman" w:hAnsi="Arial" w:cs="Arial"/>
          <w:color w:val="000000"/>
          <w:sz w:val="20"/>
          <w:szCs w:val="20"/>
        </w:rPr>
        <w:t>participă</w:t>
      </w:r>
      <w:proofErr w:type="gramEnd"/>
      <w:r w:rsidRPr="007D1F4C">
        <w:rPr>
          <w:rFonts w:ascii="Arial" w:eastAsia="Times New Roman" w:hAnsi="Arial" w:cs="Arial"/>
          <w:color w:val="000000"/>
          <w:sz w:val="20"/>
          <w:szCs w:val="20"/>
        </w:rPr>
        <w:t xml:space="preserve"> la activitatea de farmacovigilenţă;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e) </w:t>
      </w:r>
      <w:proofErr w:type="gramStart"/>
      <w:r w:rsidRPr="007D1F4C">
        <w:rPr>
          <w:rFonts w:ascii="Arial" w:eastAsia="Times New Roman" w:hAnsi="Arial" w:cs="Arial"/>
          <w:color w:val="000000"/>
          <w:sz w:val="20"/>
          <w:szCs w:val="20"/>
        </w:rPr>
        <w:t>trebuie</w:t>
      </w:r>
      <w:proofErr w:type="gramEnd"/>
      <w:r w:rsidRPr="007D1F4C">
        <w:rPr>
          <w:rFonts w:ascii="Arial" w:eastAsia="Times New Roman" w:hAnsi="Arial" w:cs="Arial"/>
          <w:color w:val="000000"/>
          <w:sz w:val="20"/>
          <w:szCs w:val="20"/>
        </w:rPr>
        <w:t xml:space="preserve"> să cunoască legislaţia farmaceutică şi pe cea sanitară în vigoare;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f) </w:t>
      </w:r>
      <w:proofErr w:type="gramStart"/>
      <w:r w:rsidRPr="007D1F4C">
        <w:rPr>
          <w:rFonts w:ascii="Arial" w:eastAsia="Times New Roman" w:hAnsi="Arial" w:cs="Arial"/>
          <w:color w:val="000000"/>
          <w:sz w:val="20"/>
          <w:szCs w:val="20"/>
        </w:rPr>
        <w:t>verifică</w:t>
      </w:r>
      <w:proofErr w:type="gramEnd"/>
      <w:r w:rsidRPr="007D1F4C">
        <w:rPr>
          <w:rFonts w:ascii="Arial" w:eastAsia="Times New Roman" w:hAnsi="Arial" w:cs="Arial"/>
          <w:color w:val="000000"/>
          <w:sz w:val="20"/>
          <w:szCs w:val="20"/>
        </w:rPr>
        <w:t xml:space="preserve"> elementele de siguranţă şi autenticitatea identificatorilor unici şi scoate din uz identificatorii unici ai medicamentelor ce prezintă cod unic de identificare înregistrat în SNVM;</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g) în cazul în care are motive să considere că ambalajul medicamentului a fost modificat ilicit sau există suspiciuni cu privire la autenticitatea medicamentului, asistentul medical de farmacie nu eliberează medicamentul şi informează autoritatea naţională competentă în conformitate cu prevederile OMS nr. 1.473/2018 pentru crearea cadrului de aplicare a prevederilor Regulamentului delegat (UE) 2016/161 al Comisiei din 2 octombrie 2015 de completare a Directivei 2001/83/CE a Parlamentului European şi a Consiliului prin stabilirea de norme detaliate pentru elementele de siguranţă care apar pe ambalajul medicamentelor de uz uman;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h) </w:t>
      </w:r>
      <w:proofErr w:type="gramStart"/>
      <w:r w:rsidRPr="007D1F4C">
        <w:rPr>
          <w:rFonts w:ascii="Arial" w:eastAsia="Times New Roman" w:hAnsi="Arial" w:cs="Arial"/>
          <w:color w:val="000000"/>
          <w:sz w:val="20"/>
          <w:szCs w:val="20"/>
        </w:rPr>
        <w:t>respectă</w:t>
      </w:r>
      <w:proofErr w:type="gramEnd"/>
      <w:r w:rsidRPr="007D1F4C">
        <w:rPr>
          <w:rFonts w:ascii="Arial" w:eastAsia="Times New Roman" w:hAnsi="Arial" w:cs="Arial"/>
          <w:color w:val="000000"/>
          <w:sz w:val="20"/>
          <w:szCs w:val="20"/>
        </w:rPr>
        <w:t> </w:t>
      </w:r>
      <w:hyperlink r:id="rId21" w:history="1">
        <w:r w:rsidRPr="007D1F4C">
          <w:rPr>
            <w:rFonts w:ascii="Arial" w:eastAsia="Times New Roman" w:hAnsi="Arial" w:cs="Arial"/>
            <w:color w:val="0000FF"/>
            <w:sz w:val="20"/>
            <w:szCs w:val="20"/>
            <w:u w:val="single"/>
          </w:rPr>
          <w:t>Regulile</w:t>
        </w:r>
      </w:hyperlink>
      <w:r w:rsidRPr="007D1F4C">
        <w:rPr>
          <w:rFonts w:ascii="Arial" w:eastAsia="Times New Roman" w:hAnsi="Arial" w:cs="Arial"/>
          <w:color w:val="000000"/>
          <w:sz w:val="20"/>
          <w:szCs w:val="20"/>
        </w:rPr>
        <w:t> de bună practică farmaceutică şi </w:t>
      </w:r>
      <w:hyperlink r:id="rId22" w:history="1">
        <w:r w:rsidRPr="007D1F4C">
          <w:rPr>
            <w:rFonts w:ascii="Arial" w:eastAsia="Times New Roman" w:hAnsi="Arial" w:cs="Arial"/>
            <w:color w:val="0000FF"/>
            <w:sz w:val="20"/>
            <w:szCs w:val="20"/>
            <w:u w:val="single"/>
          </w:rPr>
          <w:t>Codul</w:t>
        </w:r>
      </w:hyperlink>
      <w:r w:rsidRPr="007D1F4C">
        <w:rPr>
          <w:rFonts w:ascii="Arial" w:eastAsia="Times New Roman" w:hAnsi="Arial" w:cs="Arial"/>
          <w:color w:val="000000"/>
          <w:sz w:val="20"/>
          <w:szCs w:val="20"/>
        </w:rPr>
        <w:t> de etică şi deontologie al asistentului;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i) </w:t>
      </w:r>
      <w:proofErr w:type="gramStart"/>
      <w:r w:rsidRPr="007D1F4C">
        <w:rPr>
          <w:rFonts w:ascii="Arial" w:eastAsia="Times New Roman" w:hAnsi="Arial" w:cs="Arial"/>
          <w:color w:val="000000"/>
          <w:sz w:val="20"/>
          <w:szCs w:val="20"/>
        </w:rPr>
        <w:t>trebuie</w:t>
      </w:r>
      <w:proofErr w:type="gramEnd"/>
      <w:r w:rsidRPr="007D1F4C">
        <w:rPr>
          <w:rFonts w:ascii="Arial" w:eastAsia="Times New Roman" w:hAnsi="Arial" w:cs="Arial"/>
          <w:color w:val="000000"/>
          <w:sz w:val="20"/>
          <w:szCs w:val="20"/>
        </w:rPr>
        <w:t xml:space="preserve"> să cunoască legislaţia farmaceutică şi pe cea sanitară în vigoare.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(8) Personalul farmaciei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poarte halat alb şi ecuson.</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47" w:name="5488052"/>
      <w:bookmarkEnd w:id="47"/>
      <w:r w:rsidRPr="007D1F4C">
        <w:rPr>
          <w:rFonts w:ascii="Arial" w:eastAsia="Times New Roman" w:hAnsi="Arial" w:cs="Arial"/>
          <w:color w:val="000000"/>
          <w:sz w:val="20"/>
          <w:szCs w:val="20"/>
        </w:rPr>
        <w:t>    Art. 24 - Prepararea formulelor magistrale şi oficinale în farmaciile comunitare se face cu respectarea regulilor privind buna practică farmaceutică.</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48" w:name="5488053"/>
      <w:bookmarkEnd w:id="48"/>
      <w:r w:rsidRPr="007D1F4C">
        <w:rPr>
          <w:rFonts w:ascii="Arial" w:eastAsia="Times New Roman" w:hAnsi="Arial" w:cs="Arial"/>
          <w:color w:val="000000"/>
          <w:sz w:val="20"/>
          <w:szCs w:val="20"/>
        </w:rPr>
        <w:t xml:space="preserve">    Art. 25 - (1) Farmaciile comunitare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deţină documente şi evidenţe pentru toate activităţile pe care le desfăşoară, cum sunt: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documente</w:t>
      </w:r>
      <w:proofErr w:type="gramEnd"/>
      <w:r w:rsidRPr="007D1F4C">
        <w:rPr>
          <w:rFonts w:ascii="Arial" w:eastAsia="Times New Roman" w:hAnsi="Arial" w:cs="Arial"/>
          <w:color w:val="000000"/>
          <w:sz w:val="20"/>
          <w:szCs w:val="20"/>
        </w:rPr>
        <w:t xml:space="preserve"> care să ateste provenienţa şi calitatea medicamentelor şi substanţelor farmaceutice, precum şi a celorlalte produse pe care le deţin;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documente</w:t>
      </w:r>
      <w:proofErr w:type="gramEnd"/>
      <w:r w:rsidRPr="007D1F4C">
        <w:rPr>
          <w:rFonts w:ascii="Arial" w:eastAsia="Times New Roman" w:hAnsi="Arial" w:cs="Arial"/>
          <w:color w:val="000000"/>
          <w:sz w:val="20"/>
          <w:szCs w:val="20"/>
        </w:rPr>
        <w:t xml:space="preserve"> de evidenţă a formulelor magistrale şi a formulelor oficinale;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documente pentru evidenţa eliberării din farmacie a medicamentelor cu regim controlat (registrul pentru evidenţa medicamentelor cu substanţe stupefiante, prescripţiile pe baza cărora s-au eliberat medicamente psihotrope, respectiv stupefiante sau din alte grupe terapeutice care se eliberează pe bază de prescripţie medicală care se reţine în farmacie);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w:t>
      </w:r>
      <w:proofErr w:type="gramStart"/>
      <w:r w:rsidRPr="007D1F4C">
        <w:rPr>
          <w:rFonts w:ascii="Arial" w:eastAsia="Times New Roman" w:hAnsi="Arial" w:cs="Arial"/>
          <w:color w:val="000000"/>
          <w:sz w:val="20"/>
          <w:szCs w:val="20"/>
        </w:rPr>
        <w:t>documente</w:t>
      </w:r>
      <w:proofErr w:type="gramEnd"/>
      <w:r w:rsidRPr="007D1F4C">
        <w:rPr>
          <w:rFonts w:ascii="Arial" w:eastAsia="Times New Roman" w:hAnsi="Arial" w:cs="Arial"/>
          <w:color w:val="000000"/>
          <w:sz w:val="20"/>
          <w:szCs w:val="20"/>
        </w:rPr>
        <w:t xml:space="preserve"> care să ateste provenienţa şi calitatea apei distilate: contractul de achiziţie a apei distilate, buletin de analiză sau certificat de calitate şi documentul cu care a fost achiziţionată aceasta.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Documentele prevăzute la alin. (1) </w:t>
      </w:r>
      <w:proofErr w:type="gramStart"/>
      <w:r w:rsidRPr="007D1F4C">
        <w:rPr>
          <w:rFonts w:ascii="Arial" w:eastAsia="Times New Roman" w:hAnsi="Arial" w:cs="Arial"/>
          <w:color w:val="000000"/>
          <w:sz w:val="20"/>
          <w:szCs w:val="20"/>
        </w:rPr>
        <w:t>se</w:t>
      </w:r>
      <w:proofErr w:type="gramEnd"/>
      <w:r w:rsidRPr="007D1F4C">
        <w:rPr>
          <w:rFonts w:ascii="Arial" w:eastAsia="Times New Roman" w:hAnsi="Arial" w:cs="Arial"/>
          <w:color w:val="000000"/>
          <w:sz w:val="20"/>
          <w:szCs w:val="20"/>
        </w:rPr>
        <w:t xml:space="preserve"> vor păstra în farmacia comunitară într-un loc special amenajat (de exemplu, biroul farmacistului-şef) şi se vor arhiva pe durata prevăzută de legislaţia în vigoare.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Farmaciile comunitare vor deţine, în format letric sau electronic, literatura de specialitate care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asigure informarea personalului de specialitate în legătură cu orice aspect legat de acţiunea şi de administrarea medicamentului.</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49" w:name="5488054"/>
      <w:bookmarkEnd w:id="49"/>
      <w:r w:rsidRPr="007D1F4C">
        <w:rPr>
          <w:rFonts w:ascii="Arial" w:eastAsia="Times New Roman" w:hAnsi="Arial" w:cs="Arial"/>
          <w:color w:val="000000"/>
          <w:sz w:val="20"/>
          <w:szCs w:val="20"/>
        </w:rPr>
        <w:t>    Art. 26 - (1) În conformitate cu prevederile </w:t>
      </w:r>
      <w:hyperlink r:id="rId23" w:history="1">
        <w:r w:rsidRPr="007D1F4C">
          <w:rPr>
            <w:rFonts w:ascii="Arial" w:eastAsia="Times New Roman" w:hAnsi="Arial" w:cs="Arial"/>
            <w:color w:val="0000FF"/>
            <w:sz w:val="20"/>
            <w:szCs w:val="20"/>
            <w:u w:val="single"/>
          </w:rPr>
          <w:t xml:space="preserve">art. </w:t>
        </w:r>
        <w:proofErr w:type="gramStart"/>
        <w:r w:rsidRPr="007D1F4C">
          <w:rPr>
            <w:rFonts w:ascii="Arial" w:eastAsia="Times New Roman" w:hAnsi="Arial" w:cs="Arial"/>
            <w:color w:val="0000FF"/>
            <w:sz w:val="20"/>
            <w:szCs w:val="20"/>
            <w:u w:val="single"/>
          </w:rPr>
          <w:t>3</w:t>
        </w:r>
      </w:hyperlink>
      <w:r w:rsidRPr="007D1F4C">
        <w:rPr>
          <w:rFonts w:ascii="Arial" w:eastAsia="Times New Roman" w:hAnsi="Arial" w:cs="Arial"/>
          <w:color w:val="000000"/>
          <w:sz w:val="20"/>
          <w:szCs w:val="20"/>
        </w:rPr>
        <w:t> alin.</w:t>
      </w:r>
      <w:proofErr w:type="gramEnd"/>
      <w:r w:rsidRPr="007D1F4C">
        <w:rPr>
          <w:rFonts w:ascii="Arial" w:eastAsia="Times New Roman" w:hAnsi="Arial" w:cs="Arial"/>
          <w:color w:val="000000"/>
          <w:sz w:val="20"/>
          <w:szCs w:val="20"/>
        </w:rPr>
        <w:t xml:space="preserve"> (2)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 asistenţa farmaceutică din spital poate fi asigurată prin contractarea externă cu farmaciile comunitare în vederea gestionării stocului de medicamente al unităţii sanitare.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Medicamentele vor fi pregătite şi livrate zilnic, astfel încât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se asigure necesarul de medicamente pentru 24 de ore pentru fiecare pacient internat.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(3) Ambalarea se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face corespunzător şi va asigura condiţiile de conservare prevăzute de producător.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(4) Etichetarea se va face precizând numele pacientului, numele medicamentului, concentraţia, modul de administrare, data de valabilitate, lotul, cantitatea pentru 24 de ore, condiţii speciale de temperatură, numele secţiei pe care este internat pacientul şi numele medicului prescriptor.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(5) Transportul medicamentelor se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face în containere ce protejează calitatea şi integritatea medicamentelor în vehicul dotat cu echipamente de asigurare şi monitorizare a condiţiilor de temperatură.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(6) În mijlocul de transport va exista un registru în care se vor consemna: data transportului, numele persoanei care efectuează transportul, înregistrările de temperatură iniţială şi la destinaţie, durata preconizată a transportului şi durata efectivă a transportului, numele persoanei împuternicite căreia i se vor preda containerele conţinând medicamentele pe 24 de ore prescrise pacienţilor internaţi în unitatea sanitară cu paturi.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(7) Dacă în timpul transportului medicamentelor se constată deficienţe ce pot influenţa negativ calitatea medicamentelor, acestea vor fi raportate şi se vor lua măsuri adecvate, inclusiv retragerea acestora; constatarea se face pe baza înregistrărilor din registrul prevăzut la alin. (6), de către personalul prevăzut la art. </w:t>
      </w:r>
      <w:proofErr w:type="gramStart"/>
      <w:r w:rsidRPr="007D1F4C">
        <w:rPr>
          <w:rFonts w:ascii="Arial" w:eastAsia="Times New Roman" w:hAnsi="Arial" w:cs="Arial"/>
          <w:color w:val="000000"/>
          <w:sz w:val="20"/>
          <w:szCs w:val="20"/>
        </w:rPr>
        <w:t>23 alin.</w:t>
      </w:r>
      <w:proofErr w:type="gramEnd"/>
      <w:r w:rsidRPr="007D1F4C">
        <w:rPr>
          <w:rFonts w:ascii="Arial" w:eastAsia="Times New Roman" w:hAnsi="Arial" w:cs="Arial"/>
          <w:color w:val="000000"/>
          <w:sz w:val="20"/>
          <w:szCs w:val="20"/>
        </w:rPr>
        <w:t xml:space="preserve"> (6) </w:t>
      </w:r>
      <w:proofErr w:type="gramStart"/>
      <w:r w:rsidRPr="007D1F4C">
        <w:rPr>
          <w:rFonts w:ascii="Arial" w:eastAsia="Times New Roman" w:hAnsi="Arial" w:cs="Arial"/>
          <w:color w:val="000000"/>
          <w:sz w:val="20"/>
          <w:szCs w:val="20"/>
        </w:rPr>
        <w:t>lit</w:t>
      </w:r>
      <w:proofErr w:type="gramEnd"/>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şi</w:t>
      </w:r>
      <w:proofErr w:type="gramEnd"/>
      <w:r w:rsidRPr="007D1F4C">
        <w:rPr>
          <w:rFonts w:ascii="Arial" w:eastAsia="Times New Roman" w:hAnsi="Arial" w:cs="Arial"/>
          <w:color w:val="000000"/>
          <w:sz w:val="20"/>
          <w:szCs w:val="20"/>
        </w:rPr>
        <w:t xml:space="preserve"> alin. (7) </w:t>
      </w:r>
      <w:proofErr w:type="gramStart"/>
      <w:r w:rsidRPr="007D1F4C">
        <w:rPr>
          <w:rFonts w:ascii="Arial" w:eastAsia="Times New Roman" w:hAnsi="Arial" w:cs="Arial"/>
          <w:color w:val="000000"/>
          <w:sz w:val="20"/>
          <w:szCs w:val="20"/>
        </w:rPr>
        <w:t>lit</w:t>
      </w:r>
      <w:proofErr w:type="gramEnd"/>
      <w:r w:rsidRPr="007D1F4C">
        <w:rPr>
          <w:rFonts w:ascii="Arial" w:eastAsia="Times New Roman" w:hAnsi="Arial" w:cs="Arial"/>
          <w:color w:val="000000"/>
          <w:sz w:val="20"/>
          <w:szCs w:val="20"/>
        </w:rPr>
        <w:t>. b).</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(8) Transportul medicamentelor poate fi asigurat atât de unitatea sanitară cât şi de farmacia comunitară între care a fost încheiat contractul.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(9) Medicamentele stupefiante şi psihotrope se vor transporta în containere sigilate conform prevederilor legale în vigoare.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50" w:name="5488055"/>
      <w:bookmarkEnd w:id="50"/>
      <w:r w:rsidRPr="007D1F4C">
        <w:rPr>
          <w:rFonts w:ascii="Arial" w:eastAsia="Times New Roman" w:hAnsi="Arial" w:cs="Arial"/>
          <w:color w:val="000000"/>
          <w:sz w:val="20"/>
          <w:szCs w:val="20"/>
        </w:rPr>
        <w:t>    Secţiunea 2</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Oficina locală de distribuţie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51" w:name="5488056"/>
      <w:bookmarkEnd w:id="51"/>
      <w:r w:rsidRPr="007D1F4C">
        <w:rPr>
          <w:rFonts w:ascii="Arial" w:eastAsia="Times New Roman" w:hAnsi="Arial" w:cs="Arial"/>
          <w:color w:val="000000"/>
          <w:sz w:val="20"/>
          <w:szCs w:val="20"/>
        </w:rPr>
        <w:t>    Art. 27 - (1) Spaţiul destinat oficinei locale de distribuţie, atât pentru cele din mediul rural, cât şi pentru cele sezoniere, trebuie să aibă o suprafaţă de minimum 16 mp, exclusiv holurile şi grupul sanitar şi să cuprindă: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Oficina - încăperea în care are acces publicul, unde se face eliberarea medicamentelor şi a celorlalte produse permise a se elibera în oficina locală de distribuţie şi care trebuie să îndeplinească următoarele condiţii: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i</w:t>
      </w:r>
      <w:proofErr w:type="gramEnd"/>
      <w:r w:rsidRPr="007D1F4C">
        <w:rPr>
          <w:rFonts w:ascii="Arial" w:eastAsia="Times New Roman" w:hAnsi="Arial" w:cs="Arial"/>
          <w:color w:val="000000"/>
          <w:sz w:val="20"/>
          <w:szCs w:val="20"/>
        </w:rPr>
        <w:t>. să fie prevăzută cu un sistem propriu de asigurare a temperaturii necesare păstrării medicamentelor în condiţiile specificate de producător şi cu dispozitive de monitorizare a condiţiilor de temperatură create;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ii.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aibă un spaţiu destinat discuţiei confidenţiale cu pacientul afişat la loc vizibil;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b</w:t>
      </w:r>
      <w:proofErr w:type="gramEnd"/>
      <w:r w:rsidRPr="007D1F4C">
        <w:rPr>
          <w:rFonts w:ascii="Arial" w:eastAsia="Times New Roman" w:hAnsi="Arial" w:cs="Arial"/>
          <w:color w:val="000000"/>
          <w:sz w:val="20"/>
          <w:szCs w:val="20"/>
        </w:rPr>
        <w:t>) Depozitul - încăperea sau încăperile în care se păstrează medicamentele şi alte produse permise a se elibera prin oficinele locale de distribuţie; depozitul trebuie să îndeplinească următoarele condiţii: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i</w:t>
      </w:r>
      <w:proofErr w:type="gramEnd"/>
      <w:r w:rsidRPr="007D1F4C">
        <w:rPr>
          <w:rFonts w:ascii="Arial" w:eastAsia="Times New Roman" w:hAnsi="Arial" w:cs="Arial"/>
          <w:color w:val="000000"/>
          <w:sz w:val="20"/>
          <w:szCs w:val="20"/>
        </w:rPr>
        <w:t>. să fie prevăzut cu un sistem propriu de asigurare a condiţiilor de temperatură necesare conservării medicamentelor în condiţiile normale de depozitare prevăzute de către producător;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ii.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dotat cu dispozitiv de monitorizare a condiţiilor de temperatură existente;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iii.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asigure condiţii specifice pentru depozitarea medicamentelor cu regim special;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iv.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dispună de o zonă special dedicată păstrării medicamentelor expirate;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v</w:t>
      </w:r>
      <w:proofErr w:type="gramEnd"/>
      <w:r w:rsidRPr="007D1F4C">
        <w:rPr>
          <w:rFonts w:ascii="Arial" w:eastAsia="Times New Roman" w:hAnsi="Arial" w:cs="Arial"/>
          <w:color w:val="000000"/>
          <w:sz w:val="20"/>
          <w:szCs w:val="20"/>
        </w:rPr>
        <w:t>. să dispună de zone distincte şi inscripţionate pentru depozitarea celorlalte categorii de produse, altele decât medicamentele, aflate în obiectul de activitate al farmaciei, în cazul în care le deţin;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vi.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deţină echipamente specifice pentru depozitarea medicamentelor şi a altor produse care impun condiţii speciale de conservare;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vii.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dispună de o zonă special dedicată păstrării medicamentelor pentru care există suspiciunea că ambalajul a fost modificat ilicit sau verificarea elementelor de siguranţă ale medicamentelor indică faptul că produsele ar putea să nu fie autentice.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Grup sanitar.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Dotările cu mobilier şi aparatură pentru oficina locală de distribuţie vor fi identice cu cele prevăzute pentru farmaciile comunitare, mai puţin cele necesare activităţilor prevăzute la art. </w:t>
      </w:r>
      <w:proofErr w:type="gramStart"/>
      <w:r w:rsidRPr="007D1F4C">
        <w:rPr>
          <w:rFonts w:ascii="Arial" w:eastAsia="Times New Roman" w:hAnsi="Arial" w:cs="Arial"/>
          <w:color w:val="000000"/>
          <w:sz w:val="20"/>
          <w:szCs w:val="20"/>
        </w:rPr>
        <w:t>2, alin.</w:t>
      </w:r>
      <w:proofErr w:type="gramEnd"/>
      <w:r w:rsidRPr="007D1F4C">
        <w:rPr>
          <w:rFonts w:ascii="Arial" w:eastAsia="Times New Roman" w:hAnsi="Arial" w:cs="Arial"/>
          <w:color w:val="000000"/>
          <w:sz w:val="20"/>
          <w:szCs w:val="20"/>
        </w:rPr>
        <w:t xml:space="preserve"> (1), lit. c)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Este interzisă amplasarea oficinei locale de distribuţie în spaţii în care nu se pot asigura condiţiile pentru păstrarea medicamentelor, cum ar fi barăci de lemn sau aluminiu, garaje etc.</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52" w:name="5488057"/>
      <w:bookmarkEnd w:id="52"/>
      <w:r w:rsidRPr="007D1F4C">
        <w:rPr>
          <w:rFonts w:ascii="Arial" w:eastAsia="Times New Roman" w:hAnsi="Arial" w:cs="Arial"/>
          <w:color w:val="000000"/>
          <w:sz w:val="20"/>
          <w:szCs w:val="20"/>
        </w:rPr>
        <w:t xml:space="preserve">    Art. 28 - (1) Programul oficinei locale de distribuţie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stabilit în concordanţă cu programul farmaciei comunitare coordonatoare, astfel încât în oficina locală de distribuţie activitatea să fie desfăşurată de farmacist.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(2) Programul oficinei locale de distribuţie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comunicat autorităţilor administraţiei locale şi colegiului farmaciştilor judeţean şi, respectiv, al municipiului Bucureşti şi se afişează la loc vizibil pentru pacienţi.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Personalul de specialitate al oficinei locale de distribuţie are aceleaşi atribuţii ca şi cel al farmaciei comunitare.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53" w:name="5488058"/>
      <w:bookmarkEnd w:id="53"/>
      <w:r w:rsidRPr="007D1F4C">
        <w:rPr>
          <w:rFonts w:ascii="Arial" w:eastAsia="Times New Roman" w:hAnsi="Arial" w:cs="Arial"/>
          <w:color w:val="000000"/>
          <w:sz w:val="20"/>
          <w:szCs w:val="20"/>
        </w:rPr>
        <w:t xml:space="preserve">    Art. 29 - Firma şi emblema oficinei locale de distribuţie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vizibilă şi să conţină datele de identificare ale farmaciei coordonatoare şi să respecte prevederile </w:t>
      </w:r>
      <w:hyperlink r:id="rId24" w:history="1">
        <w:r w:rsidRPr="007D1F4C">
          <w:rPr>
            <w:rFonts w:ascii="Arial" w:eastAsia="Times New Roman" w:hAnsi="Arial" w:cs="Arial"/>
            <w:color w:val="0000FF"/>
            <w:sz w:val="20"/>
            <w:szCs w:val="20"/>
            <w:u w:val="single"/>
          </w:rPr>
          <w:t>art. 17</w:t>
        </w:r>
      </w:hyperlink>
      <w:r w:rsidRPr="007D1F4C">
        <w:rPr>
          <w:rFonts w:ascii="Arial" w:eastAsia="Times New Roman" w:hAnsi="Arial" w:cs="Arial"/>
          <w:color w:val="000000"/>
          <w:sz w:val="20"/>
          <w:szCs w:val="20"/>
        </w:rPr>
        <w:t> din lege.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54" w:name="5488059"/>
      <w:bookmarkEnd w:id="54"/>
      <w:r w:rsidRPr="007D1F4C">
        <w:rPr>
          <w:rFonts w:ascii="Arial" w:eastAsia="Times New Roman" w:hAnsi="Arial" w:cs="Arial"/>
          <w:color w:val="000000"/>
          <w:sz w:val="20"/>
          <w:szCs w:val="20"/>
        </w:rPr>
        <w:t>    Art. 30 - (1) În oficina locală de distribuţie trebuie să existe copia autorizaţiei de funcţionare a farmaciei coordonatoare, care să conţină menţiunea referitoare la înfiinţarea acesteia, precum şi o copie a documentului care atestă dreptul de liberă practică al farmacistului care asigură funcţionarea oficinei.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Oficinele locale de distribuţie vor deţine, în format letric sau electronic, literatura de specialitate care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asigure informarea personalului de specialitate în legătură cu orice aspect legat de acţiunea şi de administrarea medicamentului.</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55" w:name="5488060"/>
      <w:bookmarkEnd w:id="55"/>
      <w:r w:rsidRPr="007D1F4C">
        <w:rPr>
          <w:rFonts w:ascii="Arial" w:eastAsia="Times New Roman" w:hAnsi="Arial" w:cs="Arial"/>
          <w:color w:val="000000"/>
          <w:sz w:val="20"/>
          <w:szCs w:val="20"/>
        </w:rPr>
        <w:t>    Secţiunea 3</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Farmacia/drogheria online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56" w:name="5488061"/>
      <w:bookmarkEnd w:id="56"/>
      <w:r w:rsidRPr="007D1F4C">
        <w:rPr>
          <w:rFonts w:ascii="Arial" w:eastAsia="Times New Roman" w:hAnsi="Arial" w:cs="Arial"/>
          <w:color w:val="000000"/>
          <w:sz w:val="20"/>
          <w:szCs w:val="20"/>
        </w:rPr>
        <w:t xml:space="preserve">    Art. 31 - (1) Spaţiul alocat funcţionării farmaciei/drogheriei online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de cel puţin 10 mp. Acesta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suplimentar celui necesar funcţionării în conformitate cu prevederile legale a farmaciei comunitare sau a drogheriei.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Farmacia/drogheria online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fi dotată cu: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mobilier</w:t>
      </w:r>
      <w:proofErr w:type="gramEnd"/>
      <w:r w:rsidRPr="007D1F4C">
        <w:rPr>
          <w:rFonts w:ascii="Arial" w:eastAsia="Times New Roman" w:hAnsi="Arial" w:cs="Arial"/>
          <w:color w:val="000000"/>
          <w:sz w:val="20"/>
          <w:szCs w:val="20"/>
        </w:rPr>
        <w:t xml:space="preserve"> corespunzător operaţiunilor de ambalare şi depozitare a coletelor;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aparatură</w:t>
      </w:r>
      <w:proofErr w:type="gramEnd"/>
      <w:r w:rsidRPr="007D1F4C">
        <w:rPr>
          <w:rFonts w:ascii="Arial" w:eastAsia="Times New Roman" w:hAnsi="Arial" w:cs="Arial"/>
          <w:color w:val="000000"/>
          <w:sz w:val="20"/>
          <w:szCs w:val="20"/>
        </w:rPr>
        <w:t xml:space="preserve"> care asigură şi monitorizează temperatura;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alte</w:t>
      </w:r>
      <w:proofErr w:type="gramEnd"/>
      <w:r w:rsidRPr="007D1F4C">
        <w:rPr>
          <w:rFonts w:ascii="Arial" w:eastAsia="Times New Roman" w:hAnsi="Arial" w:cs="Arial"/>
          <w:color w:val="000000"/>
          <w:sz w:val="20"/>
          <w:szCs w:val="20"/>
        </w:rPr>
        <w:t xml:space="preserve"> mijloace pentru păstrarea medicamentelor în condiţiile prevăzute de producător;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w:t>
      </w:r>
      <w:proofErr w:type="gramStart"/>
      <w:r w:rsidRPr="007D1F4C">
        <w:rPr>
          <w:rFonts w:ascii="Arial" w:eastAsia="Times New Roman" w:hAnsi="Arial" w:cs="Arial"/>
          <w:color w:val="000000"/>
          <w:sz w:val="20"/>
          <w:szCs w:val="20"/>
        </w:rPr>
        <w:t>calculator</w:t>
      </w:r>
      <w:proofErr w:type="gramEnd"/>
      <w:r w:rsidRPr="007D1F4C">
        <w:rPr>
          <w:rFonts w:ascii="Arial" w:eastAsia="Times New Roman" w:hAnsi="Arial" w:cs="Arial"/>
          <w:color w:val="000000"/>
          <w:sz w:val="20"/>
          <w:szCs w:val="20"/>
        </w:rPr>
        <w:t>, conexiune internet şi orice alt echipament necesar desfăşurării activităţii.</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57" w:name="5488062"/>
      <w:bookmarkEnd w:id="57"/>
      <w:r w:rsidRPr="007D1F4C">
        <w:rPr>
          <w:rFonts w:ascii="Arial" w:eastAsia="Times New Roman" w:hAnsi="Arial" w:cs="Arial"/>
          <w:color w:val="000000"/>
          <w:sz w:val="20"/>
          <w:szCs w:val="20"/>
        </w:rPr>
        <w:t xml:space="preserve">    Art. 32 - (1) Site-ul farmaciei sau drogheriei online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conţine pe lângă prevederile art. </w:t>
      </w:r>
      <w:proofErr w:type="gramStart"/>
      <w:r w:rsidRPr="007D1F4C">
        <w:rPr>
          <w:rFonts w:ascii="Arial" w:eastAsia="Times New Roman" w:hAnsi="Arial" w:cs="Arial"/>
          <w:color w:val="000000"/>
          <w:sz w:val="20"/>
          <w:szCs w:val="20"/>
        </w:rPr>
        <w:t>21, alin.</w:t>
      </w:r>
      <w:proofErr w:type="gramEnd"/>
      <w:r w:rsidRPr="007D1F4C">
        <w:rPr>
          <w:rFonts w:ascii="Arial" w:eastAsia="Times New Roman" w:hAnsi="Arial" w:cs="Arial"/>
          <w:color w:val="000000"/>
          <w:sz w:val="20"/>
          <w:szCs w:val="20"/>
        </w:rPr>
        <w:t xml:space="preserve"> (5)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un</w:t>
      </w:r>
      <w:proofErr w:type="gramEnd"/>
      <w:r w:rsidRPr="007D1F4C">
        <w:rPr>
          <w:rFonts w:ascii="Arial" w:eastAsia="Times New Roman" w:hAnsi="Arial" w:cs="Arial"/>
          <w:color w:val="000000"/>
          <w:sz w:val="20"/>
          <w:szCs w:val="20"/>
        </w:rPr>
        <w:t xml:space="preserve"> link către site-ul ANMDM - Raportează o reacţie adversă;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datele</w:t>
      </w:r>
      <w:proofErr w:type="gramEnd"/>
      <w:r w:rsidRPr="007D1F4C">
        <w:rPr>
          <w:rFonts w:ascii="Arial" w:eastAsia="Times New Roman" w:hAnsi="Arial" w:cs="Arial"/>
          <w:color w:val="000000"/>
          <w:sz w:val="20"/>
          <w:szCs w:val="20"/>
        </w:rPr>
        <w:t xml:space="preserve"> cuprinse în menţiunea corespunzătoare înscrisă de Ministerul Sănătăţii pe anexă la autorizaţia de funcţionare a farmaciei comunitare sau a drogheriei deja autorizate în conformitate cu prevederile legale în vigoare;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declaraţie</w:t>
      </w:r>
      <w:proofErr w:type="gramEnd"/>
      <w:r w:rsidRPr="007D1F4C">
        <w:rPr>
          <w:rFonts w:ascii="Arial" w:eastAsia="Times New Roman" w:hAnsi="Arial" w:cs="Arial"/>
          <w:color w:val="000000"/>
          <w:sz w:val="20"/>
          <w:szCs w:val="20"/>
        </w:rPr>
        <w:t xml:space="preserve"> de consimţământ privind acordul pentru prelucrarea datelor cu caracter personal ce va fi completată de fiecare pacient;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w:t>
      </w:r>
      <w:proofErr w:type="gramStart"/>
      <w:r w:rsidRPr="007D1F4C">
        <w:rPr>
          <w:rFonts w:ascii="Arial" w:eastAsia="Times New Roman" w:hAnsi="Arial" w:cs="Arial"/>
          <w:color w:val="000000"/>
          <w:sz w:val="20"/>
          <w:szCs w:val="20"/>
        </w:rPr>
        <w:t>chestionar</w:t>
      </w:r>
      <w:proofErr w:type="gramEnd"/>
      <w:r w:rsidRPr="007D1F4C">
        <w:rPr>
          <w:rFonts w:ascii="Arial" w:eastAsia="Times New Roman" w:hAnsi="Arial" w:cs="Arial"/>
          <w:color w:val="000000"/>
          <w:sz w:val="20"/>
          <w:szCs w:val="20"/>
        </w:rPr>
        <w:t xml:space="preserve"> în care pacientul să indice data naşterii, greutatea, înălţimea, sexul, tratamente curente, antecedente alergice, starea de sarcină sau alăptare.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Site-ul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fi realizat astfel încât să nu fie posibilă vânzarea şi eliberarea medicamentelor fără un schimb prealabil interactiv între pacient şi farmacist. Dialogul se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putea realiza prin e-mail sau online. Farmacistul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asigura confidenţialitatea datelor pacienţilor. Fiecare răspuns al pacientului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fi validat de către farmacist prin mijloace specifice.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Conţinutul site-ului trebuie redactat obligatoriu în limba română. </w:t>
      </w:r>
      <w:proofErr w:type="gramStart"/>
      <w:r w:rsidRPr="007D1F4C">
        <w:rPr>
          <w:rFonts w:ascii="Arial" w:eastAsia="Times New Roman" w:hAnsi="Arial" w:cs="Arial"/>
          <w:color w:val="000000"/>
          <w:sz w:val="20"/>
          <w:szCs w:val="20"/>
        </w:rPr>
        <w:t>Acesta poate fi tradus în alte limbi.</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Administrarea site-ului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efectuată numai de personal autorizat de reprezentanţii legali ai farmaciei comunitare/drogheriei autorizate să desfăşoare activitatea de comerţ electronic cu medicamente.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(5) Site-ul farmaciei online sau al drogheriei online are o pagină specială pentru eliberarea şi vânzarea a medicamentelor </w:t>
      </w:r>
      <w:proofErr w:type="gramStart"/>
      <w:r w:rsidRPr="007D1F4C">
        <w:rPr>
          <w:rFonts w:ascii="Arial" w:eastAsia="Times New Roman" w:hAnsi="Arial" w:cs="Arial"/>
          <w:color w:val="000000"/>
          <w:sz w:val="20"/>
          <w:szCs w:val="20"/>
        </w:rPr>
        <w:t>ce</w:t>
      </w:r>
      <w:proofErr w:type="gramEnd"/>
      <w:r w:rsidRPr="007D1F4C">
        <w:rPr>
          <w:rFonts w:ascii="Arial" w:eastAsia="Times New Roman" w:hAnsi="Arial" w:cs="Arial"/>
          <w:color w:val="000000"/>
          <w:sz w:val="20"/>
          <w:szCs w:val="20"/>
        </w:rPr>
        <w:t xml:space="preserve"> se eliberează fără prescripţie medicală, astfel încât să se asigure o distincţie clară faţă de alte produse vândute, în conformitatea cu prevederile legale în vigoare, pe acelaşi site. </w:t>
      </w:r>
      <w:proofErr w:type="gramStart"/>
      <w:r w:rsidRPr="007D1F4C">
        <w:rPr>
          <w:rFonts w:ascii="Arial" w:eastAsia="Times New Roman" w:hAnsi="Arial" w:cs="Arial"/>
          <w:color w:val="000000"/>
          <w:sz w:val="20"/>
          <w:szCs w:val="20"/>
        </w:rPr>
        <w:t>Datele prevăzute la art.</w:t>
      </w:r>
      <w:proofErr w:type="gramEnd"/>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21, alin.</w:t>
      </w:r>
      <w:proofErr w:type="gramEnd"/>
      <w:r w:rsidRPr="007D1F4C">
        <w:rPr>
          <w:rFonts w:ascii="Arial" w:eastAsia="Times New Roman" w:hAnsi="Arial" w:cs="Arial"/>
          <w:color w:val="000000"/>
          <w:sz w:val="20"/>
          <w:szCs w:val="20"/>
        </w:rPr>
        <w:t xml:space="preserve"> (5)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 se vor afişa doar pe pagina dedicată vânzării şi eliberării medicamentelor ce se eliberează fără prescripţie medicală.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(6) Pe pagina specială pentru eliberarea şi vânzarea medicamentelor </w:t>
      </w:r>
      <w:proofErr w:type="gramStart"/>
      <w:r w:rsidRPr="007D1F4C">
        <w:rPr>
          <w:rFonts w:ascii="Arial" w:eastAsia="Times New Roman" w:hAnsi="Arial" w:cs="Arial"/>
          <w:color w:val="000000"/>
          <w:sz w:val="20"/>
          <w:szCs w:val="20"/>
        </w:rPr>
        <w:t>ce</w:t>
      </w:r>
      <w:proofErr w:type="gramEnd"/>
      <w:r w:rsidRPr="007D1F4C">
        <w:rPr>
          <w:rFonts w:ascii="Arial" w:eastAsia="Times New Roman" w:hAnsi="Arial" w:cs="Arial"/>
          <w:color w:val="000000"/>
          <w:sz w:val="20"/>
          <w:szCs w:val="20"/>
        </w:rPr>
        <w:t xml:space="preserve"> se eliberează fără prescripţie medicală se vor autoriza numai legături hyperlink către site-urile autorităţilor. </w:t>
      </w:r>
      <w:proofErr w:type="gramStart"/>
      <w:r w:rsidRPr="007D1F4C">
        <w:rPr>
          <w:rFonts w:ascii="Arial" w:eastAsia="Times New Roman" w:hAnsi="Arial" w:cs="Arial"/>
          <w:color w:val="000000"/>
          <w:sz w:val="20"/>
          <w:szCs w:val="20"/>
        </w:rPr>
        <w:t>Este interzisă afişarea de legături hyperlink către site-urile de internet ale companiilor farmaceutice.</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(7) Actualizarea paginii de internet a unităţii farmaceutice online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fi semnalată pacienţilor prin utilizarea sintagmei: "Pagină actualizată la data de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(8) Activitatea pe pagina de internet a unităţii farmaceutice online nu poate fi externalizată decât în ceea </w:t>
      </w:r>
      <w:proofErr w:type="gramStart"/>
      <w:r w:rsidRPr="007D1F4C">
        <w:rPr>
          <w:rFonts w:ascii="Arial" w:eastAsia="Times New Roman" w:hAnsi="Arial" w:cs="Arial"/>
          <w:color w:val="000000"/>
          <w:sz w:val="20"/>
          <w:szCs w:val="20"/>
        </w:rPr>
        <w:t>ce</w:t>
      </w:r>
      <w:proofErr w:type="gramEnd"/>
      <w:r w:rsidRPr="007D1F4C">
        <w:rPr>
          <w:rFonts w:ascii="Arial" w:eastAsia="Times New Roman" w:hAnsi="Arial" w:cs="Arial"/>
          <w:color w:val="000000"/>
          <w:sz w:val="20"/>
          <w:szCs w:val="20"/>
        </w:rPr>
        <w:t xml:space="preserve"> priveşte operaţiunile tehnice şi nu vânzarea şi eliberarea medicamentelor.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(9) Pagina de internet a farmaciei sau drogheriei online se consideră drept prelungirea virtuală a unei farmacii comunitare sau a unei drogherii autorizate în conformitate cu prevederile legale în vigoare.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(10) Se vor aplica toate normele legale în vigoare privitoare la tipul de comerţ desfăşurat, inclusiv cele prevăzute la art. </w:t>
      </w:r>
      <w:proofErr w:type="gramStart"/>
      <w:r w:rsidRPr="007D1F4C">
        <w:rPr>
          <w:rFonts w:ascii="Arial" w:eastAsia="Times New Roman" w:hAnsi="Arial" w:cs="Arial"/>
          <w:color w:val="000000"/>
          <w:sz w:val="20"/>
          <w:szCs w:val="20"/>
        </w:rPr>
        <w:t>3, alin.</w:t>
      </w:r>
      <w:proofErr w:type="gramEnd"/>
      <w:r w:rsidRPr="007D1F4C">
        <w:rPr>
          <w:rFonts w:ascii="Arial" w:eastAsia="Times New Roman" w:hAnsi="Arial" w:cs="Arial"/>
          <w:color w:val="000000"/>
          <w:sz w:val="20"/>
          <w:szCs w:val="20"/>
        </w:rPr>
        <w:t xml:space="preserve"> (3), lit. b)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Directiva 2011/83/UE şi cele de la art. (3), lit. a)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Directiva 2011/24/UE.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(11) Unităţile farmaceutice online autorizate vor utiliza logo-ul comun </w:t>
      </w:r>
      <w:proofErr w:type="gramStart"/>
      <w:r w:rsidRPr="007D1F4C">
        <w:rPr>
          <w:rFonts w:ascii="Arial" w:eastAsia="Times New Roman" w:hAnsi="Arial" w:cs="Arial"/>
          <w:color w:val="000000"/>
          <w:sz w:val="20"/>
          <w:szCs w:val="20"/>
        </w:rPr>
        <w:t>european</w:t>
      </w:r>
      <w:proofErr w:type="gramEnd"/>
      <w:r w:rsidRPr="007D1F4C">
        <w:rPr>
          <w:rFonts w:ascii="Arial" w:eastAsia="Times New Roman" w:hAnsi="Arial" w:cs="Arial"/>
          <w:color w:val="000000"/>
          <w:sz w:val="20"/>
          <w:szCs w:val="20"/>
        </w:rPr>
        <w:t xml:space="preserve"> numai cu respectarea termenilor din Acordul de licenţă semnat între România şi Comisia Europeană.</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58" w:name="5488063"/>
      <w:bookmarkEnd w:id="58"/>
      <w:r w:rsidRPr="007D1F4C">
        <w:rPr>
          <w:rFonts w:ascii="Arial" w:eastAsia="Times New Roman" w:hAnsi="Arial" w:cs="Arial"/>
          <w:color w:val="000000"/>
          <w:sz w:val="20"/>
          <w:szCs w:val="20"/>
        </w:rPr>
        <w:t xml:space="preserve">    Art. 33 - (1) Pacientul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avea acces la un spaţiu privat, intitulat "Contul meu", care include comenzile anterioare, precum şi toate comunicările cu farmacistul responsabil să desfăşoare activitatea de eliberare şi vânzare a medicamentelor ce se eliberează fără prescripţie medicală prin intermediul serviciilor societăţii informaţionale. Pacientul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putea să se dezaboneze în orice moment.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Pentru crearea contului se solicită numele, prenumele, adresa de e-mail precum şi adresa la care se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face livrarea.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Se pot vinde şi elibera medicamente online doar pacienţilor peste 18 ani.</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59" w:name="5488064"/>
      <w:bookmarkEnd w:id="59"/>
      <w:r w:rsidRPr="007D1F4C">
        <w:rPr>
          <w:rFonts w:ascii="Arial" w:eastAsia="Times New Roman" w:hAnsi="Arial" w:cs="Arial"/>
          <w:color w:val="000000"/>
          <w:sz w:val="20"/>
          <w:szCs w:val="20"/>
        </w:rPr>
        <w:t>    Art. 34 - (1) Pentru fiecare medicament oferit spre vânzare prin intermediul serviciilor societăţii informaţionale care se acordă fără prescripţie medicală se vor afişa: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Denumirea medicamentului;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Indicaţiile terapeutice din autorizaţia de punere pe piaţă;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Prospectul;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Preţul.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Medicamentele vor fi clasificate în funcţie de categoria generală de indicaţii (durere, febră, greaţă, tuse, etc.) în ordine alfabetică, fără evidenţiere.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Este interzisă stimularea consumului abuziv de medicamente.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60" w:name="5488065"/>
      <w:bookmarkEnd w:id="60"/>
      <w:r w:rsidRPr="007D1F4C">
        <w:rPr>
          <w:rFonts w:ascii="Arial" w:eastAsia="Times New Roman" w:hAnsi="Arial" w:cs="Arial"/>
          <w:color w:val="000000"/>
          <w:sz w:val="20"/>
          <w:szCs w:val="20"/>
        </w:rPr>
        <w:t>    Art. 35 - (1) Farmaciile sau drogheriile online se vor asigura de respectarea tuturor prevederilor legale în vigoare cu privire la datele cu caracter personal şi confidenţialitatea dialogului virtual cu fiecare pacient;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Farmacistul responsabil de vânzarea şi eliberarea prin intermediul serviciilor societăţii informaţionale a medicamentelor care se acordă fără prescripţie medicală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păstra secretul profesional.</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61" w:name="5488066"/>
      <w:bookmarkEnd w:id="61"/>
      <w:r w:rsidRPr="007D1F4C">
        <w:rPr>
          <w:rFonts w:ascii="Arial" w:eastAsia="Times New Roman" w:hAnsi="Arial" w:cs="Arial"/>
          <w:color w:val="000000"/>
          <w:sz w:val="20"/>
          <w:szCs w:val="20"/>
        </w:rPr>
        <w:t>    Art. 36 - Unităţile farmaceutice online autorizate pe teritoriul României vor vinde şi elibera medicamente pacienţilor stabiliţi în alte state membre ale Uniunii Europene cu respectarea legislaţiei privind medicamentele din ţara în care se află pacientul, în conformitate cu articolul 6, alineatul (1) din Directiva 2001/83/CE a Parlamentului European şi a Consiliului din 6 noiembrie 2001 de instituire a unui cod comunitar cu privire la medicamentele de uz uman.</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62" w:name="5488067"/>
      <w:bookmarkEnd w:id="62"/>
      <w:r w:rsidRPr="007D1F4C">
        <w:rPr>
          <w:rFonts w:ascii="Arial" w:eastAsia="Times New Roman" w:hAnsi="Arial" w:cs="Arial"/>
          <w:color w:val="000000"/>
          <w:sz w:val="20"/>
          <w:szCs w:val="20"/>
        </w:rPr>
        <w:t xml:space="preserve">    Art. 37 - Farmacia/drogheria online nu poate funcţiona fără </w:t>
      </w:r>
      <w:proofErr w:type="gramStart"/>
      <w:r w:rsidRPr="007D1F4C">
        <w:rPr>
          <w:rFonts w:ascii="Arial" w:eastAsia="Times New Roman" w:hAnsi="Arial" w:cs="Arial"/>
          <w:color w:val="000000"/>
          <w:sz w:val="20"/>
          <w:szCs w:val="20"/>
        </w:rPr>
        <w:t>un</w:t>
      </w:r>
      <w:proofErr w:type="gramEnd"/>
      <w:r w:rsidRPr="007D1F4C">
        <w:rPr>
          <w:rFonts w:ascii="Arial" w:eastAsia="Times New Roman" w:hAnsi="Arial" w:cs="Arial"/>
          <w:color w:val="000000"/>
          <w:sz w:val="20"/>
          <w:szCs w:val="20"/>
        </w:rPr>
        <w:t xml:space="preserve"> farmacist responsabil de vânzarea şi eliberarea prin intermediul serviciilor societăţii informaţionale a medicamentelor care se acordă fără prescripţie medicală.</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63" w:name="5488068"/>
      <w:bookmarkEnd w:id="63"/>
      <w:r w:rsidRPr="007D1F4C">
        <w:rPr>
          <w:rFonts w:ascii="Arial" w:eastAsia="Times New Roman" w:hAnsi="Arial" w:cs="Arial"/>
          <w:color w:val="000000"/>
          <w:sz w:val="20"/>
          <w:szCs w:val="20"/>
        </w:rPr>
        <w:t xml:space="preserve">    Art. 38 - Numele farmaciei sau drogheriei online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respecte prevederile legislative în vigoare.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64" w:name="5488069"/>
      <w:bookmarkEnd w:id="64"/>
      <w:r w:rsidRPr="007D1F4C">
        <w:rPr>
          <w:rFonts w:ascii="Arial" w:eastAsia="Times New Roman" w:hAnsi="Arial" w:cs="Arial"/>
          <w:color w:val="000000"/>
          <w:sz w:val="20"/>
          <w:szCs w:val="20"/>
        </w:rPr>
        <w:t xml:space="preserve">    Art. 39 - Ambalarea medicamentelor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fi făcută ţinând cont de necesitatea garantării calităţii medicamentului şi a integrităţii ambalajului.</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65" w:name="5488070"/>
      <w:bookmarkEnd w:id="65"/>
      <w:r w:rsidRPr="007D1F4C">
        <w:rPr>
          <w:rFonts w:ascii="Arial" w:eastAsia="Times New Roman" w:hAnsi="Arial" w:cs="Arial"/>
          <w:color w:val="000000"/>
          <w:sz w:val="20"/>
          <w:szCs w:val="20"/>
        </w:rPr>
        <w:t>    Art. 40 - (1) Medicamentele comandate vor putea fi ridicate de la sediul farmaciei/drogheriei online sau vor fi livrate prin mijloace specifice.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Farmacia/drogheria online are responsabilitatea de a asigura transportul şi depozitarea coletelor conţinând medicamentele comandate astfel încât să se asigure protejarea acestora împotriva deteriorării, falsificării, furtului, precum şi menţinerea condiţiilor de temperatură în conformitate cu specificaţiile producătorului.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Indiferent de modul de transport,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posibil să se demonstreze că medicamentele nu au fost expuse unor condiţii care pot compromite calitatea şi integritatea lor. Transportul trebuie planificat conform unei abordări bazate pe evaluarea riscului.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(4) Transportul poate fi externalizat în baza unor contracte cu firme de transport care pot asigura condiţiile de conservare specificate de producător.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(5) Furnizorul de contract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responsabil pentru evaluarea competenţei beneficiarului de contract în vederea realizării cu succes a activităţii cerute, precum şi pentru faptul de a se asigura, prin intermediul contractului şi al auditurilor, de respectarea prevederilor legale aplicabile.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(6) Beneficiarul de contract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aibă un sediu, echipamente, proceduri, cunoştinţe şi o experienţă adecvate, precum şi personalul competent pentru a realiza activitatea cerută de furnizorul de contract.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(7) Beneficiarul de contract nu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încredinţeze unei părţi terţe nicio activitate care îi revine prin contract.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(8) Beneficiarul de contract trebuie să nu desfăşoare nicio activitate care poate avea un impact negativ asupra calităţii produsului (produselor) </w:t>
      </w:r>
      <w:proofErr w:type="gramStart"/>
      <w:r w:rsidRPr="007D1F4C">
        <w:rPr>
          <w:rFonts w:ascii="Arial" w:eastAsia="Times New Roman" w:hAnsi="Arial" w:cs="Arial"/>
          <w:color w:val="000000"/>
          <w:sz w:val="20"/>
          <w:szCs w:val="20"/>
        </w:rPr>
        <w:t>manipulat(</w:t>
      </w:r>
      <w:proofErr w:type="gramEnd"/>
      <w:r w:rsidRPr="007D1F4C">
        <w:rPr>
          <w:rFonts w:ascii="Arial" w:eastAsia="Times New Roman" w:hAnsi="Arial" w:cs="Arial"/>
          <w:color w:val="000000"/>
          <w:sz w:val="20"/>
          <w:szCs w:val="20"/>
        </w:rPr>
        <w:t>e) pentru furnizorul de contract.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(9) Beneficiarul de contract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transmită furnizorului de contract orice informaţii care pot influenţa calitatea produsului (produselor) în conformitate cu cerinţele contractului.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(10) Pentru vehiculele şi echipamentele utilizate pentru transportul şi manipularea medicamentelor vor exista proceduri legate de utilizarea şi întreţinerea acestora, precum şi proceduri care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garanteze că nu va fi compromisă calitatea medicamentelor în situaţia în care vehiculele nu sunt utilizate exclusiv pentru transportul medicamentelor. Aceste proceduri vor fi elaborate de fiecare unitate farmaceutică autorizată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efectueze comerţ electronic cu medicamente conform prevederilor legale.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(11) Echipamentele utilizate pentru monitorizarea temperaturii în vehicule în timpul transportului trebuie întreţinute şi calibrate la intervale de timp regulate, cel puţin o dată pe an.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(12) Livrarea comenzii se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face la adresa înscrisă în "Contul meu".</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66" w:name="5488071"/>
      <w:bookmarkEnd w:id="66"/>
      <w:r w:rsidRPr="007D1F4C">
        <w:rPr>
          <w:rFonts w:ascii="Arial" w:eastAsia="Times New Roman" w:hAnsi="Arial" w:cs="Arial"/>
          <w:color w:val="000000"/>
          <w:sz w:val="20"/>
          <w:szCs w:val="20"/>
        </w:rPr>
        <w:t>    Secţiunea 4</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Farmacia cu circuit închis</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67" w:name="5488072"/>
      <w:bookmarkEnd w:id="67"/>
      <w:r w:rsidRPr="007D1F4C">
        <w:rPr>
          <w:rFonts w:ascii="Arial" w:eastAsia="Times New Roman" w:hAnsi="Arial" w:cs="Arial"/>
          <w:color w:val="000000"/>
          <w:sz w:val="20"/>
          <w:szCs w:val="20"/>
        </w:rPr>
        <w:t xml:space="preserve">    Art. 41 - Farmacia cu circuit închis se organizează ca secţie fără paturi în structura organizatorică a unităţilor sanitare sau în structura instituţiei sau asociaţiei care o deţine şi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fi condusă de farmacistul-şef, numit în condiţiile legii.</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68" w:name="5488073"/>
      <w:bookmarkEnd w:id="68"/>
      <w:r w:rsidRPr="007D1F4C">
        <w:rPr>
          <w:rFonts w:ascii="Arial" w:eastAsia="Times New Roman" w:hAnsi="Arial" w:cs="Arial"/>
          <w:color w:val="000000"/>
          <w:sz w:val="20"/>
          <w:szCs w:val="20"/>
        </w:rPr>
        <w:t>    Art. 42 - (1) Farmacia cu circuit închis funcţionează pe baza autorizaţiei de funcţionare emise de Ministerul Sănătăţii pe denumirea persoanei juridice şi numele farmacistului-şef.</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Activitatea farmaciei cu circuit închis se desfăşoară în conformitate cu Regulile de bună practică farmaceutică, elaborate de Ministerul Sănătăţii în colaborare cu Colegiul Farmaciştilor din România şi aprobate prin ordin al ministrului sănătăţii.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Autorizaţia prevăzută la alin. (1) </w:t>
      </w:r>
      <w:proofErr w:type="gramStart"/>
      <w:r w:rsidRPr="007D1F4C">
        <w:rPr>
          <w:rFonts w:ascii="Arial" w:eastAsia="Times New Roman" w:hAnsi="Arial" w:cs="Arial"/>
          <w:color w:val="000000"/>
          <w:sz w:val="20"/>
          <w:szCs w:val="20"/>
        </w:rPr>
        <w:t>conferă</w:t>
      </w:r>
      <w:proofErr w:type="gramEnd"/>
      <w:r w:rsidRPr="007D1F4C">
        <w:rPr>
          <w:rFonts w:ascii="Arial" w:eastAsia="Times New Roman" w:hAnsi="Arial" w:cs="Arial"/>
          <w:color w:val="000000"/>
          <w:sz w:val="20"/>
          <w:szCs w:val="20"/>
        </w:rPr>
        <w:t xml:space="preserve"> următoarele drepturi: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dreptul</w:t>
      </w:r>
      <w:proofErr w:type="gramEnd"/>
      <w:r w:rsidRPr="007D1F4C">
        <w:rPr>
          <w:rFonts w:ascii="Arial" w:eastAsia="Times New Roman" w:hAnsi="Arial" w:cs="Arial"/>
          <w:color w:val="000000"/>
          <w:sz w:val="20"/>
          <w:szCs w:val="20"/>
        </w:rPr>
        <w:t xml:space="preserve"> de a desfăşura activităţile prevăzute de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dreptul</w:t>
      </w:r>
      <w:proofErr w:type="gramEnd"/>
      <w:r w:rsidRPr="007D1F4C">
        <w:rPr>
          <w:rFonts w:ascii="Arial" w:eastAsia="Times New Roman" w:hAnsi="Arial" w:cs="Arial"/>
          <w:color w:val="000000"/>
          <w:sz w:val="20"/>
          <w:szCs w:val="20"/>
        </w:rPr>
        <w:t xml:space="preserve"> de a deţine, de a prepara şi de a asigura asistenţa, în condiţiile legii, cu substanţe şi medicamente psihotrope folosite în scop medical;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dreptul</w:t>
      </w:r>
      <w:proofErr w:type="gramEnd"/>
      <w:r w:rsidRPr="007D1F4C">
        <w:rPr>
          <w:rFonts w:ascii="Arial" w:eastAsia="Times New Roman" w:hAnsi="Arial" w:cs="Arial"/>
          <w:color w:val="000000"/>
          <w:sz w:val="20"/>
          <w:szCs w:val="20"/>
        </w:rPr>
        <w:t xml:space="preserve"> de a deţine, de a prepara şi de a asigura asistenţa, în condiţiile legii, substanţe şi medicamente stupefiante ori precursori ai acestora, folosite în scop medical.</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69" w:name="5488074"/>
      <w:bookmarkEnd w:id="69"/>
      <w:r w:rsidRPr="007D1F4C">
        <w:rPr>
          <w:rFonts w:ascii="Arial" w:eastAsia="Times New Roman" w:hAnsi="Arial" w:cs="Arial"/>
          <w:color w:val="000000"/>
          <w:sz w:val="20"/>
          <w:szCs w:val="20"/>
        </w:rPr>
        <w:t xml:space="preserve">    Art. 43 - Localul farmaciei cu circuit închis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fi amplasat în spaţii adecvate, evitându-se situarea lui în vecinătatea secţiilor care pot contamina sau influenţa negativ calitatea medicamentelor.</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70" w:name="5488075"/>
      <w:bookmarkEnd w:id="70"/>
      <w:r w:rsidRPr="007D1F4C">
        <w:rPr>
          <w:rFonts w:ascii="Arial" w:eastAsia="Times New Roman" w:hAnsi="Arial" w:cs="Arial"/>
          <w:color w:val="000000"/>
          <w:sz w:val="20"/>
          <w:szCs w:val="20"/>
        </w:rPr>
        <w:t xml:space="preserve">    Art. 44 - Amplasarea farmaciei cu circuit închis se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face la parter sau cel mult la primul etaj, astfel încât să existe o cale directă de acces pentru o bună aprovizionare cu medicamente.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71" w:name="5488076"/>
      <w:bookmarkEnd w:id="71"/>
      <w:r w:rsidRPr="007D1F4C">
        <w:rPr>
          <w:rFonts w:ascii="Arial" w:eastAsia="Times New Roman" w:hAnsi="Arial" w:cs="Arial"/>
          <w:color w:val="000000"/>
          <w:sz w:val="20"/>
          <w:szCs w:val="20"/>
        </w:rPr>
        <w:t xml:space="preserve">    Art. 45 - (1) Farmacia cu circuit închis din structura unităţilor sanitare cu paturi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avea o suprafaţă proporţională cu volumul, specificul activităţii şi numărul de paturi al unităţii sanitare în structura căreia funcţionează după cum urmează: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pentru unităţile sanitare cu un număr de până la 50 de paturi, suprafaţa unităţii farmaceutice va fi de minim 50 mp din care se exclud holurile şi grupul sanitar;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pentru unităţile sanitare cu un număr de paturi între 50 şi 200, suprafaţa unităţii farmaceutice va fi de minim 100 mp din care se exclud holurile şi grupul sanitar;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pentru</w:t>
      </w:r>
      <w:proofErr w:type="gramEnd"/>
      <w:r w:rsidRPr="007D1F4C">
        <w:rPr>
          <w:rFonts w:ascii="Arial" w:eastAsia="Times New Roman" w:hAnsi="Arial" w:cs="Arial"/>
          <w:color w:val="000000"/>
          <w:sz w:val="20"/>
          <w:szCs w:val="20"/>
        </w:rPr>
        <w:t xml:space="preserve"> unităţile sanitare cu un număr de paturi mai mare de 200, suprafaţa unităţii farmaceutice va fi de minim 0,6 mp/pat din care se exclud holurile şi grupul sanitar.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Farmacia cu circuit închis din structura serviciilor de ambulanţă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avea o suprafaţă proporţională cu volumul activităţii, dar nu mai mică de 50 mp din care se exclud holurile şi grupul sanitar.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Farmacia cu circuit închis ce asigură asistenţa cu medicamente de uz uman şi dispozitive medicale, aflate în gestiunea unităţii farmaceutice, pentru ambulatoriul unităţilor medicale va avea o suprafaţă proporţională cu volumul activităţii, dar nu mai mică de 50 mp din care se exclud holurile şi grupul sanitar.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(4) Farmaciile cu circuit închis din structura unităţilor de asistenţă medico-socială, sanatoriilor, preventoriilor şi centrelor de sănătate vor avea o suprafaţă proporţională cu volumul activităţii, dar nu mai mică de 50 mp din care se exclud holurile şi grupul sanitar.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(5) Spaţiul farmaciei cu circuit închis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cuprinde următoarele încăperi: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o</w:t>
      </w:r>
      <w:proofErr w:type="gramEnd"/>
      <w:r w:rsidRPr="007D1F4C">
        <w:rPr>
          <w:rFonts w:ascii="Arial" w:eastAsia="Times New Roman" w:hAnsi="Arial" w:cs="Arial"/>
          <w:color w:val="000000"/>
          <w:sz w:val="20"/>
          <w:szCs w:val="20"/>
        </w:rPr>
        <w:t xml:space="preserve"> încăpere destinată primirii şi eliberării condicilor de prescripţii medicale. Distribuirea condicilor de către personalul farmaciei către secţii se face în cutii închise, inscripţionate cu numele secţiei respective;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oficina</w:t>
      </w:r>
      <w:proofErr w:type="gramEnd"/>
      <w:r w:rsidRPr="007D1F4C">
        <w:rPr>
          <w:rFonts w:ascii="Arial" w:eastAsia="Times New Roman" w:hAnsi="Arial" w:cs="Arial"/>
          <w:color w:val="000000"/>
          <w:sz w:val="20"/>
          <w:szCs w:val="20"/>
        </w:rPr>
        <w:t>, destinată pregătirii condicilor de prescripţii medicale;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receptura</w:t>
      </w:r>
      <w:proofErr w:type="gramEnd"/>
      <w:r w:rsidRPr="007D1F4C">
        <w:rPr>
          <w:rFonts w:ascii="Arial" w:eastAsia="Times New Roman" w:hAnsi="Arial" w:cs="Arial"/>
          <w:color w:val="000000"/>
          <w:sz w:val="20"/>
          <w:szCs w:val="20"/>
        </w:rPr>
        <w:t>, destinată preparării formulelor magistrale şi oficinale;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d) </w:t>
      </w:r>
      <w:proofErr w:type="gramStart"/>
      <w:r w:rsidRPr="007D1F4C">
        <w:rPr>
          <w:rFonts w:ascii="Arial" w:eastAsia="Times New Roman" w:hAnsi="Arial" w:cs="Arial"/>
          <w:color w:val="000000"/>
          <w:sz w:val="20"/>
          <w:szCs w:val="20"/>
        </w:rPr>
        <w:t>laboratorul</w:t>
      </w:r>
      <w:proofErr w:type="gramEnd"/>
      <w:r w:rsidRPr="007D1F4C">
        <w:rPr>
          <w:rFonts w:ascii="Arial" w:eastAsia="Times New Roman" w:hAnsi="Arial" w:cs="Arial"/>
          <w:color w:val="000000"/>
          <w:sz w:val="20"/>
          <w:szCs w:val="20"/>
        </w:rPr>
        <w:t>, care dispune de sursă de apă, gaz şi electricitate. Receptura şi laboratorul pot fi organizate şi în aceeaşi încăpere, dacă spaţiul, tipul de preparate şi volumul de activitate permit acest lucru;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e) </w:t>
      </w:r>
      <w:proofErr w:type="gramStart"/>
      <w:r w:rsidRPr="007D1F4C">
        <w:rPr>
          <w:rFonts w:ascii="Arial" w:eastAsia="Times New Roman" w:hAnsi="Arial" w:cs="Arial"/>
          <w:color w:val="000000"/>
          <w:sz w:val="20"/>
          <w:szCs w:val="20"/>
        </w:rPr>
        <w:t>spaţiu</w:t>
      </w:r>
      <w:proofErr w:type="gramEnd"/>
      <w:r w:rsidRPr="007D1F4C">
        <w:rPr>
          <w:rFonts w:ascii="Arial" w:eastAsia="Times New Roman" w:hAnsi="Arial" w:cs="Arial"/>
          <w:color w:val="000000"/>
          <w:sz w:val="20"/>
          <w:szCs w:val="20"/>
        </w:rPr>
        <w:t xml:space="preserve"> destinat instalării distilatorului, prevăzut cu sursă de apă potabilă;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f) </w:t>
      </w:r>
      <w:proofErr w:type="gramStart"/>
      <w:r w:rsidRPr="007D1F4C">
        <w:rPr>
          <w:rFonts w:ascii="Arial" w:eastAsia="Times New Roman" w:hAnsi="Arial" w:cs="Arial"/>
          <w:color w:val="000000"/>
          <w:sz w:val="20"/>
          <w:szCs w:val="20"/>
        </w:rPr>
        <w:t>spălătorul</w:t>
      </w:r>
      <w:proofErr w:type="gramEnd"/>
      <w:r w:rsidRPr="007D1F4C">
        <w:rPr>
          <w:rFonts w:ascii="Arial" w:eastAsia="Times New Roman" w:hAnsi="Arial" w:cs="Arial"/>
          <w:color w:val="000000"/>
          <w:sz w:val="20"/>
          <w:szCs w:val="20"/>
        </w:rPr>
        <w:t xml:space="preserve"> destinat spălării veselei şi ambalajelor de uz farmaceutic;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g) </w:t>
      </w:r>
      <w:proofErr w:type="gramStart"/>
      <w:r w:rsidRPr="007D1F4C">
        <w:rPr>
          <w:rFonts w:ascii="Arial" w:eastAsia="Times New Roman" w:hAnsi="Arial" w:cs="Arial"/>
          <w:color w:val="000000"/>
          <w:sz w:val="20"/>
          <w:szCs w:val="20"/>
        </w:rPr>
        <w:t>depozitul</w:t>
      </w:r>
      <w:proofErr w:type="gramEnd"/>
      <w:r w:rsidRPr="007D1F4C">
        <w:rPr>
          <w:rFonts w:ascii="Arial" w:eastAsia="Times New Roman" w:hAnsi="Arial" w:cs="Arial"/>
          <w:color w:val="000000"/>
          <w:sz w:val="20"/>
          <w:szCs w:val="20"/>
        </w:rPr>
        <w:t xml:space="preserve">: încăpere/încăperi destinate depozitării medicamentelor, spaţii delimitate şi inscripţionate destinate depozitării dispozitivelor medicale aflate în gestiunea unităţii farmaceutice. </w:t>
      </w:r>
      <w:proofErr w:type="gramStart"/>
      <w:r w:rsidRPr="007D1F4C">
        <w:rPr>
          <w:rFonts w:ascii="Arial" w:eastAsia="Times New Roman" w:hAnsi="Arial" w:cs="Arial"/>
          <w:color w:val="000000"/>
          <w:sz w:val="20"/>
          <w:szCs w:val="20"/>
        </w:rPr>
        <w:t>Pentru depozitarea soluţiilor perfuzabile se amenajează o încăpere special destinată.</w:t>
      </w:r>
      <w:proofErr w:type="gramEnd"/>
      <w:r w:rsidRPr="007D1F4C">
        <w:rPr>
          <w:rFonts w:ascii="Arial" w:eastAsia="Times New Roman" w:hAnsi="Arial" w:cs="Arial"/>
          <w:color w:val="000000"/>
          <w:sz w:val="20"/>
          <w:szCs w:val="20"/>
        </w:rPr>
        <w:t xml:space="preserve"> Depozitul trebuie să dispună de o zonă destinată păstrării medicamentelor pentru studiu clinic, zone destinate depozitării produselor retrase din stoc în vederea distrugerii lor, precum şi de o zonă special dedicată păstrării medicamentelor pentru care există suspiciunea că ambalajul a fost modificat ilicit sau verificarea elementelor de siguranţă ale medicamentelor indică faptul că produsele ar putea să nu fie autentice.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h) Pentru depozitarea substanţelor inflamabile şi volatile se amenajează </w:t>
      </w:r>
      <w:proofErr w:type="gramStart"/>
      <w:r w:rsidRPr="007D1F4C">
        <w:rPr>
          <w:rFonts w:ascii="Arial" w:eastAsia="Times New Roman" w:hAnsi="Arial" w:cs="Arial"/>
          <w:color w:val="000000"/>
          <w:sz w:val="20"/>
          <w:szCs w:val="20"/>
        </w:rPr>
        <w:t>un</w:t>
      </w:r>
      <w:proofErr w:type="gramEnd"/>
      <w:r w:rsidRPr="007D1F4C">
        <w:rPr>
          <w:rFonts w:ascii="Arial" w:eastAsia="Times New Roman" w:hAnsi="Arial" w:cs="Arial"/>
          <w:color w:val="000000"/>
          <w:sz w:val="20"/>
          <w:szCs w:val="20"/>
        </w:rPr>
        <w:t xml:space="preserve"> spaţiu special destinat şi dotat în conformitate cu prevederile legale;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i) </w:t>
      </w:r>
      <w:proofErr w:type="gramStart"/>
      <w:r w:rsidRPr="007D1F4C">
        <w:rPr>
          <w:rFonts w:ascii="Arial" w:eastAsia="Times New Roman" w:hAnsi="Arial" w:cs="Arial"/>
          <w:color w:val="000000"/>
          <w:sz w:val="20"/>
          <w:szCs w:val="20"/>
        </w:rPr>
        <w:t>biroul</w:t>
      </w:r>
      <w:proofErr w:type="gramEnd"/>
      <w:r w:rsidRPr="007D1F4C">
        <w:rPr>
          <w:rFonts w:ascii="Arial" w:eastAsia="Times New Roman" w:hAnsi="Arial" w:cs="Arial"/>
          <w:color w:val="000000"/>
          <w:sz w:val="20"/>
          <w:szCs w:val="20"/>
        </w:rPr>
        <w:t xml:space="preserve"> farmacistului-şef;</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j) </w:t>
      </w:r>
      <w:proofErr w:type="gramStart"/>
      <w:r w:rsidRPr="007D1F4C">
        <w:rPr>
          <w:rFonts w:ascii="Arial" w:eastAsia="Times New Roman" w:hAnsi="Arial" w:cs="Arial"/>
          <w:color w:val="000000"/>
          <w:sz w:val="20"/>
          <w:szCs w:val="20"/>
        </w:rPr>
        <w:t>grup</w:t>
      </w:r>
      <w:proofErr w:type="gramEnd"/>
      <w:r w:rsidRPr="007D1F4C">
        <w:rPr>
          <w:rFonts w:ascii="Arial" w:eastAsia="Times New Roman" w:hAnsi="Arial" w:cs="Arial"/>
          <w:color w:val="000000"/>
          <w:sz w:val="20"/>
          <w:szCs w:val="20"/>
        </w:rPr>
        <w:t xml:space="preserve"> sanitar.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(6) În cazul în care farmacia prepară soluţii sterile, se organizează o secţie de sterile care trebuie amenajată într-un spaţiu separat şi funcţionează în conformitate cu regulile de bună practică de fabricaţie în vigoare.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(7) În cazul unităţilor sanitare care desfăşoară Programul naţional de oncologie - Subprogramul de tratament medicamentos al bolnavilor cu afecţiuni oncologice, se organizează </w:t>
      </w:r>
      <w:proofErr w:type="gramStart"/>
      <w:r w:rsidRPr="007D1F4C">
        <w:rPr>
          <w:rFonts w:ascii="Arial" w:eastAsia="Times New Roman" w:hAnsi="Arial" w:cs="Arial"/>
          <w:color w:val="000000"/>
          <w:sz w:val="20"/>
          <w:szCs w:val="20"/>
        </w:rPr>
        <w:t>un</w:t>
      </w:r>
      <w:proofErr w:type="gramEnd"/>
      <w:r w:rsidRPr="007D1F4C">
        <w:rPr>
          <w:rFonts w:ascii="Arial" w:eastAsia="Times New Roman" w:hAnsi="Arial" w:cs="Arial"/>
          <w:color w:val="000000"/>
          <w:sz w:val="20"/>
          <w:szCs w:val="20"/>
        </w:rPr>
        <w:t xml:space="preserve"> spaţiu separat care să îndeplinească toate condiţiile necesare asigurării calităţii preparatului dar şi protecţia personalului de specialitate. Acest spaţiu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se afle în vecinătatea secţiei de oncologie şi în acesta îşi desfăşoară activitatea personalul de specialitate al farmaciei cu circuit închis.</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72" w:name="5488077"/>
      <w:bookmarkEnd w:id="72"/>
      <w:r w:rsidRPr="007D1F4C">
        <w:rPr>
          <w:rFonts w:ascii="Arial" w:eastAsia="Times New Roman" w:hAnsi="Arial" w:cs="Arial"/>
          <w:color w:val="000000"/>
          <w:sz w:val="20"/>
          <w:szCs w:val="20"/>
        </w:rPr>
        <w:t xml:space="preserve">    Art. 46 - Farmacia cu circuit închis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dotată cu mobilier uşor de întreţinut, adecvat activităţii care se desfăşoară în fiecare încăpere: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mese</w:t>
      </w:r>
      <w:proofErr w:type="gramEnd"/>
      <w:r w:rsidRPr="007D1F4C">
        <w:rPr>
          <w:rFonts w:ascii="Arial" w:eastAsia="Times New Roman" w:hAnsi="Arial" w:cs="Arial"/>
          <w:color w:val="000000"/>
          <w:sz w:val="20"/>
          <w:szCs w:val="20"/>
        </w:rPr>
        <w:t xml:space="preserve"> de recepţie a medicamentelor, mese de oficină, mese de receptură şi laborator din materiale uşor lavabile, a căror dimensiune şi concepţie să asigure funcţionalitatea acestora;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dulapuri</w:t>
      </w:r>
      <w:proofErr w:type="gramEnd"/>
      <w:r w:rsidRPr="007D1F4C">
        <w:rPr>
          <w:rFonts w:ascii="Arial" w:eastAsia="Times New Roman" w:hAnsi="Arial" w:cs="Arial"/>
          <w:color w:val="000000"/>
          <w:sz w:val="20"/>
          <w:szCs w:val="20"/>
        </w:rPr>
        <w:t xml:space="preserve"> destinate păstrării medicamentelor şi a celorlalte produse eliberate prin farmacia cu circuit închis;</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dulapuri</w:t>
      </w:r>
      <w:proofErr w:type="gramEnd"/>
      <w:r w:rsidRPr="007D1F4C">
        <w:rPr>
          <w:rFonts w:ascii="Arial" w:eastAsia="Times New Roman" w:hAnsi="Arial" w:cs="Arial"/>
          <w:color w:val="000000"/>
          <w:sz w:val="20"/>
          <w:szCs w:val="20"/>
        </w:rPr>
        <w:t xml:space="preserve"> cu cheie, destinate păstrării medicamentelor stupefiante şi psihotrope, ce vor sta în permanenţă închise; fiecare farmacist va avea asupra sa propria cheie pe care o va utiliza personal la eliberarea acestor medicamente în conformitate cu prevederile legale.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w:t>
      </w:r>
      <w:proofErr w:type="gramStart"/>
      <w:r w:rsidRPr="007D1F4C">
        <w:rPr>
          <w:rFonts w:ascii="Arial" w:eastAsia="Times New Roman" w:hAnsi="Arial" w:cs="Arial"/>
          <w:color w:val="000000"/>
          <w:sz w:val="20"/>
          <w:szCs w:val="20"/>
        </w:rPr>
        <w:t>rafturi</w:t>
      </w:r>
      <w:proofErr w:type="gramEnd"/>
      <w:r w:rsidRPr="007D1F4C">
        <w:rPr>
          <w:rFonts w:ascii="Arial" w:eastAsia="Times New Roman" w:hAnsi="Arial" w:cs="Arial"/>
          <w:color w:val="000000"/>
          <w:sz w:val="20"/>
          <w:szCs w:val="20"/>
        </w:rPr>
        <w:t xml:space="preserve"> metalice cu blaturi din materiale lavabile, paleţi, dacă este cazul;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e) </w:t>
      </w:r>
      <w:proofErr w:type="gramStart"/>
      <w:r w:rsidRPr="007D1F4C">
        <w:rPr>
          <w:rFonts w:ascii="Arial" w:eastAsia="Times New Roman" w:hAnsi="Arial" w:cs="Arial"/>
          <w:color w:val="000000"/>
          <w:sz w:val="20"/>
          <w:szCs w:val="20"/>
        </w:rPr>
        <w:t>dulapuri</w:t>
      </w:r>
      <w:proofErr w:type="gramEnd"/>
      <w:r w:rsidRPr="007D1F4C">
        <w:rPr>
          <w:rFonts w:ascii="Arial" w:eastAsia="Times New Roman" w:hAnsi="Arial" w:cs="Arial"/>
          <w:color w:val="000000"/>
          <w:sz w:val="20"/>
          <w:szCs w:val="20"/>
        </w:rPr>
        <w:t xml:space="preserve"> închise pentru păstrarea îmbrăcăminţii şi a echipamentelor de protecţie;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f) </w:t>
      </w:r>
      <w:proofErr w:type="gramStart"/>
      <w:r w:rsidRPr="007D1F4C">
        <w:rPr>
          <w:rFonts w:ascii="Arial" w:eastAsia="Times New Roman" w:hAnsi="Arial" w:cs="Arial"/>
          <w:color w:val="000000"/>
          <w:sz w:val="20"/>
          <w:szCs w:val="20"/>
        </w:rPr>
        <w:t>mobilier</w:t>
      </w:r>
      <w:proofErr w:type="gramEnd"/>
      <w:r w:rsidRPr="007D1F4C">
        <w:rPr>
          <w:rFonts w:ascii="Arial" w:eastAsia="Times New Roman" w:hAnsi="Arial" w:cs="Arial"/>
          <w:color w:val="000000"/>
          <w:sz w:val="20"/>
          <w:szCs w:val="20"/>
        </w:rPr>
        <w:t xml:space="preserve"> specific păstrării documentelor.</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73" w:name="5488078"/>
      <w:bookmarkEnd w:id="73"/>
      <w:r w:rsidRPr="007D1F4C">
        <w:rPr>
          <w:rFonts w:ascii="Arial" w:eastAsia="Times New Roman" w:hAnsi="Arial" w:cs="Arial"/>
          <w:color w:val="000000"/>
          <w:sz w:val="20"/>
          <w:szCs w:val="20"/>
        </w:rPr>
        <w:t xml:space="preserve">    Art. 47 - Dotarea cu echipamente, aparatură şi veselă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respecte prevederile art. 20 din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74" w:name="5488079"/>
      <w:bookmarkEnd w:id="74"/>
      <w:r w:rsidRPr="007D1F4C">
        <w:rPr>
          <w:rFonts w:ascii="Arial" w:eastAsia="Times New Roman" w:hAnsi="Arial" w:cs="Arial"/>
          <w:color w:val="000000"/>
          <w:sz w:val="20"/>
          <w:szCs w:val="20"/>
        </w:rPr>
        <w:t xml:space="preserve">    Art. 48 - Programul farmaciei cu circuit închis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stabilit de către farmacistul şef, cu avizul conducerii unităţii sanitare în structura căreia funcţionează, în concordanţă cu numărul farmaciştilor angajaţi.</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75" w:name="5488080"/>
      <w:bookmarkEnd w:id="75"/>
      <w:r w:rsidRPr="007D1F4C">
        <w:rPr>
          <w:rFonts w:ascii="Arial" w:eastAsia="Times New Roman" w:hAnsi="Arial" w:cs="Arial"/>
          <w:color w:val="000000"/>
          <w:sz w:val="20"/>
          <w:szCs w:val="20"/>
        </w:rPr>
        <w:t>    Art. 49 - (1) În farmacia cu circuit închis îşi desfăşoară activitatea, cu respectarea prevederilor legale, personal de specialitate compus din farmacist-şef, farmacişti, asistenţi medicali de farmacie, personal administrativ, precum şi alt personal necesar desfăşurării activităţilor prevăzute în obiectul de activitate al farmaciei, care îşi va desfăşura activitatea sub coordonarea şi controlul farmacistului-şef.</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Farmacia cu circuit închis nu poate funcţiona decât în prezenţa unui farmacist, care îşi exercită personal profesia, neputând fi înlocuit de o persoană de o </w:t>
      </w:r>
      <w:proofErr w:type="gramStart"/>
      <w:r w:rsidRPr="007D1F4C">
        <w:rPr>
          <w:rFonts w:ascii="Arial" w:eastAsia="Times New Roman" w:hAnsi="Arial" w:cs="Arial"/>
          <w:color w:val="000000"/>
          <w:sz w:val="20"/>
          <w:szCs w:val="20"/>
        </w:rPr>
        <w:t>altă</w:t>
      </w:r>
      <w:proofErr w:type="gramEnd"/>
      <w:r w:rsidRPr="007D1F4C">
        <w:rPr>
          <w:rFonts w:ascii="Arial" w:eastAsia="Times New Roman" w:hAnsi="Arial" w:cs="Arial"/>
          <w:color w:val="000000"/>
          <w:sz w:val="20"/>
          <w:szCs w:val="20"/>
        </w:rPr>
        <w:t xml:space="preserve"> profesie.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Postul de farmacist-şef, în cazul farmaciilor cu circuit închis din sistemul public, se ocupă respectând condiţiile </w:t>
      </w:r>
      <w:hyperlink r:id="rId25" w:history="1">
        <w:r w:rsidRPr="007D1F4C">
          <w:rPr>
            <w:rFonts w:ascii="Arial" w:eastAsia="Times New Roman" w:hAnsi="Arial" w:cs="Arial"/>
            <w:color w:val="0000FF"/>
            <w:sz w:val="20"/>
            <w:szCs w:val="20"/>
            <w:u w:val="single"/>
          </w:rPr>
          <w:t xml:space="preserve">art. </w:t>
        </w:r>
        <w:proofErr w:type="gramStart"/>
        <w:r w:rsidRPr="007D1F4C">
          <w:rPr>
            <w:rFonts w:ascii="Arial" w:eastAsia="Times New Roman" w:hAnsi="Arial" w:cs="Arial"/>
            <w:color w:val="0000FF"/>
            <w:sz w:val="20"/>
            <w:szCs w:val="20"/>
            <w:u w:val="single"/>
          </w:rPr>
          <w:t>25</w:t>
        </w:r>
      </w:hyperlink>
      <w:r w:rsidRPr="007D1F4C">
        <w:rPr>
          <w:rFonts w:ascii="Arial" w:eastAsia="Times New Roman" w:hAnsi="Arial" w:cs="Arial"/>
          <w:color w:val="000000"/>
          <w:sz w:val="20"/>
          <w:szCs w:val="20"/>
        </w:rPr>
        <w:t>, alin.</w:t>
      </w:r>
      <w:proofErr w:type="gramEnd"/>
      <w:r w:rsidRPr="007D1F4C">
        <w:rPr>
          <w:rFonts w:ascii="Arial" w:eastAsia="Times New Roman" w:hAnsi="Arial" w:cs="Arial"/>
          <w:color w:val="000000"/>
          <w:sz w:val="20"/>
          <w:szCs w:val="20"/>
        </w:rPr>
        <w:t xml:space="preserve"> (2) </w:t>
      </w:r>
      <w:proofErr w:type="gramStart"/>
      <w:r w:rsidRPr="007D1F4C">
        <w:rPr>
          <w:rFonts w:ascii="Arial" w:eastAsia="Times New Roman" w:hAnsi="Arial" w:cs="Arial"/>
          <w:color w:val="000000"/>
          <w:sz w:val="20"/>
          <w:szCs w:val="20"/>
        </w:rPr>
        <w:t>şi</w:t>
      </w:r>
      <w:proofErr w:type="gramEnd"/>
      <w:r w:rsidRPr="007D1F4C">
        <w:rPr>
          <w:rFonts w:ascii="Arial" w:eastAsia="Times New Roman" w:hAnsi="Arial" w:cs="Arial"/>
          <w:color w:val="000000"/>
          <w:sz w:val="20"/>
          <w:szCs w:val="20"/>
        </w:rPr>
        <w:t xml:space="preserve"> art. 26 din Ordinul ministrului sănătăţii nr. </w:t>
      </w:r>
      <w:proofErr w:type="gramStart"/>
      <w:r w:rsidRPr="007D1F4C">
        <w:rPr>
          <w:rFonts w:ascii="Arial" w:eastAsia="Times New Roman" w:hAnsi="Arial" w:cs="Arial"/>
          <w:color w:val="000000"/>
          <w:sz w:val="20"/>
          <w:szCs w:val="20"/>
        </w:rPr>
        <w:t>869/2015, cu modificările şi completările ulterioare.</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Dacă în schema de personal există doar </w:t>
      </w:r>
      <w:proofErr w:type="gramStart"/>
      <w:r w:rsidRPr="007D1F4C">
        <w:rPr>
          <w:rFonts w:ascii="Arial" w:eastAsia="Times New Roman" w:hAnsi="Arial" w:cs="Arial"/>
          <w:color w:val="000000"/>
          <w:sz w:val="20"/>
          <w:szCs w:val="20"/>
        </w:rPr>
        <w:t>un</w:t>
      </w:r>
      <w:proofErr w:type="gramEnd"/>
      <w:r w:rsidRPr="007D1F4C">
        <w:rPr>
          <w:rFonts w:ascii="Arial" w:eastAsia="Times New Roman" w:hAnsi="Arial" w:cs="Arial"/>
          <w:color w:val="000000"/>
          <w:sz w:val="20"/>
          <w:szCs w:val="20"/>
        </w:rPr>
        <w:t xml:space="preserve"> post de farmacist, acesta va fi automat farmacistul-şef.</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(5) Schema de personal a farmaciei cu circuit închis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ţine seamă de volumul, natura activităţii, precum şi de numărul de paturi, în conformitate cu prevederile legale în vigoare.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76" w:name="5488081"/>
      <w:bookmarkEnd w:id="76"/>
      <w:r w:rsidRPr="007D1F4C">
        <w:rPr>
          <w:rFonts w:ascii="Arial" w:eastAsia="Times New Roman" w:hAnsi="Arial" w:cs="Arial"/>
          <w:color w:val="000000"/>
          <w:sz w:val="20"/>
          <w:szCs w:val="20"/>
        </w:rPr>
        <w:t>    Art. 50 - (1) Farmacistul-şef sau farmacistul desemnat de către acesta face parte din consiliul medical al unităţii sanitare în care funcţionează farmacia cu circuit închis.</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Farmacistul-şef sau farmacistul desemnat de către acesta poate face parte din comisia de evaluare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ofertelor pentru achiziţionarea de medicamente pentru unitatea sanitară.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(3) Farmacistul-şef sau farmacistul desemnat de către acesta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membru al comisiei medicamentului existente la nivelul unităţii sanitare şi poate face parte din comisia locală de etică pentru avizarea studiilor clinice.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Farmacistul-şef sau farmacistul desemnat de către acesta poate participa la raportul de gardă în vederea îmbunătăţirii permanente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actului terapeutic.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(5) Farmacistul-şef sau farmacistul desemnat de către acesta poate face parte din colectivul de farmacovigilenţă.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(6) Farmacistul-şef monitorizează consumul de medicamente, semnalează pericolul de discontinuitate, raportează discontinuităţile apărute.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77" w:name="5488082"/>
      <w:bookmarkEnd w:id="77"/>
      <w:r w:rsidRPr="007D1F4C">
        <w:rPr>
          <w:rFonts w:ascii="Arial" w:eastAsia="Times New Roman" w:hAnsi="Arial" w:cs="Arial"/>
          <w:color w:val="000000"/>
          <w:sz w:val="20"/>
          <w:szCs w:val="20"/>
        </w:rPr>
        <w:t xml:space="preserve">    Art. 51 - Farmacistul </w:t>
      </w:r>
      <w:proofErr w:type="gramStart"/>
      <w:r w:rsidRPr="007D1F4C">
        <w:rPr>
          <w:rFonts w:ascii="Arial" w:eastAsia="Times New Roman" w:hAnsi="Arial" w:cs="Arial"/>
          <w:color w:val="000000"/>
          <w:sz w:val="20"/>
          <w:szCs w:val="20"/>
        </w:rPr>
        <w:t>ce</w:t>
      </w:r>
      <w:proofErr w:type="gramEnd"/>
      <w:r w:rsidRPr="007D1F4C">
        <w:rPr>
          <w:rFonts w:ascii="Arial" w:eastAsia="Times New Roman" w:hAnsi="Arial" w:cs="Arial"/>
          <w:color w:val="000000"/>
          <w:sz w:val="20"/>
          <w:szCs w:val="20"/>
        </w:rPr>
        <w:t xml:space="preserve"> îşi desfăşoară activitatea într-o farmacie cu circuit închis va avea, pe lângă atribuţiile prevăzute la art. </w:t>
      </w:r>
      <w:proofErr w:type="gramStart"/>
      <w:r w:rsidRPr="007D1F4C">
        <w:rPr>
          <w:rFonts w:ascii="Arial" w:eastAsia="Times New Roman" w:hAnsi="Arial" w:cs="Arial"/>
          <w:color w:val="000000"/>
          <w:sz w:val="20"/>
          <w:szCs w:val="20"/>
        </w:rPr>
        <w:t>23 alin.</w:t>
      </w:r>
      <w:proofErr w:type="gramEnd"/>
      <w:r w:rsidRPr="007D1F4C">
        <w:rPr>
          <w:rFonts w:ascii="Arial" w:eastAsia="Times New Roman" w:hAnsi="Arial" w:cs="Arial"/>
          <w:color w:val="000000"/>
          <w:sz w:val="20"/>
          <w:szCs w:val="20"/>
        </w:rPr>
        <w:t xml:space="preserve"> (6)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prezentele norme şi următoarele sarcini: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 Asigurarea stării de sănătate a pacienţilor prin urmărirea respectării regulilor de bună practică farmaceutică aprobate prin ordin al ministrului sănătăţii.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Este responsabil pentru managementul medicamentelor şi al dispozitivelor medicale aflate în gestiunea unităţii farmaceutice. Acesta se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asigura că există condiţii adecvate pentru depozitarea, prepararea, eliberarea, distribuirea şi distrugerea medicamentelor din unitatea farmaceutică.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Asistentul de farmacie îşi desfăşoară activitatea în farmacia cu circuit închis sub îndrumarea directă a farmacistului,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personal de execuţie şi are următoarele atribuţii: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participă</w:t>
      </w:r>
      <w:proofErr w:type="gramEnd"/>
      <w:r w:rsidRPr="007D1F4C">
        <w:rPr>
          <w:rFonts w:ascii="Arial" w:eastAsia="Times New Roman" w:hAnsi="Arial" w:cs="Arial"/>
          <w:color w:val="000000"/>
          <w:sz w:val="20"/>
          <w:szCs w:val="20"/>
        </w:rPr>
        <w:t xml:space="preserve"> la aprovizionarea, conservarea şi eliberarea medicamentelor şi a celorlalte produse aflate în gestiunea farmaciei;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participă</w:t>
      </w:r>
      <w:proofErr w:type="gramEnd"/>
      <w:r w:rsidRPr="007D1F4C">
        <w:rPr>
          <w:rFonts w:ascii="Arial" w:eastAsia="Times New Roman" w:hAnsi="Arial" w:cs="Arial"/>
          <w:color w:val="000000"/>
          <w:sz w:val="20"/>
          <w:szCs w:val="20"/>
        </w:rPr>
        <w:t xml:space="preserve"> la recepţia şi depozitarea medicamentelor şi a celorlalte produse deţinute în farmacie;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eliberează</w:t>
      </w:r>
      <w:proofErr w:type="gramEnd"/>
      <w:r w:rsidRPr="007D1F4C">
        <w:rPr>
          <w:rFonts w:ascii="Arial" w:eastAsia="Times New Roman" w:hAnsi="Arial" w:cs="Arial"/>
          <w:color w:val="000000"/>
          <w:sz w:val="20"/>
          <w:szCs w:val="20"/>
        </w:rPr>
        <w:t xml:space="preserve"> medicamentele prescrise pacienţilor internaţi în unitatea medicală sau pe reţete, în cadrul programelor naţionale de sănătate, fiindu-i interzisă eliberarea medicamentelor stupefiante şi psihotrope din </w:t>
      </w:r>
      <w:hyperlink r:id="rId26" w:history="1">
        <w:r w:rsidRPr="007D1F4C">
          <w:rPr>
            <w:rFonts w:ascii="Arial" w:eastAsia="Times New Roman" w:hAnsi="Arial" w:cs="Arial"/>
            <w:color w:val="0000FF"/>
            <w:sz w:val="20"/>
            <w:szCs w:val="20"/>
            <w:u w:val="single"/>
          </w:rPr>
          <w:t>tabelul II</w:t>
        </w:r>
      </w:hyperlink>
      <w:r w:rsidRPr="007D1F4C">
        <w:rPr>
          <w:rFonts w:ascii="Arial" w:eastAsia="Times New Roman" w:hAnsi="Arial" w:cs="Arial"/>
          <w:color w:val="000000"/>
          <w:sz w:val="20"/>
          <w:szCs w:val="20"/>
        </w:rPr>
        <w:t> din Legea nr. 339/2005 privind regimul juridic al plantelor, substanţelor şi preparatelor stupefiante şi psihotrope;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w:t>
      </w:r>
      <w:proofErr w:type="gramStart"/>
      <w:r w:rsidRPr="007D1F4C">
        <w:rPr>
          <w:rFonts w:ascii="Arial" w:eastAsia="Times New Roman" w:hAnsi="Arial" w:cs="Arial"/>
          <w:color w:val="000000"/>
          <w:sz w:val="20"/>
          <w:szCs w:val="20"/>
        </w:rPr>
        <w:t>respectă</w:t>
      </w:r>
      <w:proofErr w:type="gramEnd"/>
      <w:r w:rsidRPr="007D1F4C">
        <w:rPr>
          <w:rFonts w:ascii="Arial" w:eastAsia="Times New Roman" w:hAnsi="Arial" w:cs="Arial"/>
          <w:color w:val="000000"/>
          <w:sz w:val="20"/>
          <w:szCs w:val="20"/>
        </w:rPr>
        <w:t> </w:t>
      </w:r>
      <w:hyperlink r:id="rId27" w:history="1">
        <w:r w:rsidRPr="007D1F4C">
          <w:rPr>
            <w:rFonts w:ascii="Arial" w:eastAsia="Times New Roman" w:hAnsi="Arial" w:cs="Arial"/>
            <w:color w:val="0000FF"/>
            <w:sz w:val="20"/>
            <w:szCs w:val="20"/>
            <w:u w:val="single"/>
          </w:rPr>
          <w:t>Regulile</w:t>
        </w:r>
      </w:hyperlink>
      <w:r w:rsidRPr="007D1F4C">
        <w:rPr>
          <w:rFonts w:ascii="Arial" w:eastAsia="Times New Roman" w:hAnsi="Arial" w:cs="Arial"/>
          <w:color w:val="000000"/>
          <w:sz w:val="20"/>
          <w:szCs w:val="20"/>
        </w:rPr>
        <w:t> de bună practică farmaceutică şi </w:t>
      </w:r>
      <w:hyperlink r:id="rId28" w:history="1">
        <w:r w:rsidRPr="007D1F4C">
          <w:rPr>
            <w:rFonts w:ascii="Arial" w:eastAsia="Times New Roman" w:hAnsi="Arial" w:cs="Arial"/>
            <w:color w:val="0000FF"/>
            <w:sz w:val="20"/>
            <w:szCs w:val="20"/>
            <w:u w:val="single"/>
          </w:rPr>
          <w:t>Codul</w:t>
        </w:r>
      </w:hyperlink>
      <w:r w:rsidRPr="007D1F4C">
        <w:rPr>
          <w:rFonts w:ascii="Arial" w:eastAsia="Times New Roman" w:hAnsi="Arial" w:cs="Arial"/>
          <w:color w:val="000000"/>
          <w:sz w:val="20"/>
          <w:szCs w:val="20"/>
        </w:rPr>
        <w:t> de etică şi deontologie al asistentului;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e) </w:t>
      </w:r>
      <w:proofErr w:type="gramStart"/>
      <w:r w:rsidRPr="007D1F4C">
        <w:rPr>
          <w:rFonts w:ascii="Arial" w:eastAsia="Times New Roman" w:hAnsi="Arial" w:cs="Arial"/>
          <w:color w:val="000000"/>
          <w:sz w:val="20"/>
          <w:szCs w:val="20"/>
        </w:rPr>
        <w:t>supraveghează</w:t>
      </w:r>
      <w:proofErr w:type="gramEnd"/>
      <w:r w:rsidRPr="007D1F4C">
        <w:rPr>
          <w:rFonts w:ascii="Arial" w:eastAsia="Times New Roman" w:hAnsi="Arial" w:cs="Arial"/>
          <w:color w:val="000000"/>
          <w:sz w:val="20"/>
          <w:szCs w:val="20"/>
        </w:rPr>
        <w:t xml:space="preserve"> colectarea materialelor şi deşeurilor rezultate în timpul activităţii curente şi se asigură de depozitarea acestora în vederea distrugerii;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f) </w:t>
      </w:r>
      <w:proofErr w:type="gramStart"/>
      <w:r w:rsidRPr="007D1F4C">
        <w:rPr>
          <w:rFonts w:ascii="Arial" w:eastAsia="Times New Roman" w:hAnsi="Arial" w:cs="Arial"/>
          <w:color w:val="000000"/>
          <w:sz w:val="20"/>
          <w:szCs w:val="20"/>
        </w:rPr>
        <w:t>trebuie</w:t>
      </w:r>
      <w:proofErr w:type="gramEnd"/>
      <w:r w:rsidRPr="007D1F4C">
        <w:rPr>
          <w:rFonts w:ascii="Arial" w:eastAsia="Times New Roman" w:hAnsi="Arial" w:cs="Arial"/>
          <w:color w:val="000000"/>
          <w:sz w:val="20"/>
          <w:szCs w:val="20"/>
        </w:rPr>
        <w:t xml:space="preserve"> să cunoască legislaţia farmaceutică şi pe cea sanitară în vigoare;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g) </w:t>
      </w:r>
      <w:proofErr w:type="gramStart"/>
      <w:r w:rsidRPr="007D1F4C">
        <w:rPr>
          <w:rFonts w:ascii="Arial" w:eastAsia="Times New Roman" w:hAnsi="Arial" w:cs="Arial"/>
          <w:color w:val="000000"/>
          <w:sz w:val="20"/>
          <w:szCs w:val="20"/>
        </w:rPr>
        <w:t>verifică</w:t>
      </w:r>
      <w:proofErr w:type="gramEnd"/>
      <w:r w:rsidRPr="007D1F4C">
        <w:rPr>
          <w:rFonts w:ascii="Arial" w:eastAsia="Times New Roman" w:hAnsi="Arial" w:cs="Arial"/>
          <w:color w:val="000000"/>
          <w:sz w:val="20"/>
          <w:szCs w:val="20"/>
        </w:rPr>
        <w:t xml:space="preserve"> elementele de siguranţă şi autenticitatea identificatorilor unici şi scoate din uz identificatorii unici ai medicamentelor ce prezintă cod unic de identificare înregistrat în SNVM;</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h) în cazul în care are motive să considere că ambalajul medicamentului a fost modificat ilicit sau există suspiciuni cu privire la autenticitatea medicamentului, asistentul medical de farmacie nu eliberează medicamentul şi informează autoritatea naţională în conformitate cu prevederile </w:t>
      </w:r>
      <w:hyperlink r:id="rId29" w:history="1">
        <w:r w:rsidRPr="007D1F4C">
          <w:rPr>
            <w:rFonts w:ascii="Arial" w:eastAsia="Times New Roman" w:hAnsi="Arial" w:cs="Arial"/>
            <w:color w:val="0000FF"/>
            <w:sz w:val="20"/>
            <w:szCs w:val="20"/>
            <w:u w:val="single"/>
          </w:rPr>
          <w:t>OMS nr. 1.473/2018</w:t>
        </w:r>
      </w:hyperlink>
      <w:r w:rsidRPr="007D1F4C">
        <w:rPr>
          <w:rFonts w:ascii="Arial" w:eastAsia="Times New Roman" w:hAnsi="Arial" w:cs="Arial"/>
          <w:color w:val="000000"/>
          <w:sz w:val="20"/>
          <w:szCs w:val="20"/>
        </w:rPr>
        <w:t> pentru crearea cadrului de aplicare a prevederilor Regulamentului delegat (UE) 2016/161 al Comisiei din 2 octombrie 2015 de completare a Directivei 2001/83/CE a Parlamentului European şi a Consiliului prin stabilirea de norme detaliate pentru elementele de siguranţă care apar pe ambalajul medicamentelor de uz uman.</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78" w:name="5488083"/>
      <w:bookmarkEnd w:id="78"/>
      <w:r w:rsidRPr="007D1F4C">
        <w:rPr>
          <w:rFonts w:ascii="Arial" w:eastAsia="Times New Roman" w:hAnsi="Arial" w:cs="Arial"/>
          <w:color w:val="000000"/>
          <w:sz w:val="20"/>
          <w:szCs w:val="20"/>
        </w:rPr>
        <w:t xml:space="preserve">    Art. 52 - Farmaciile cu circuit închis vor deţine, în format letric sau electronic, literatura de specialitate care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asigure informarea personalului de specialitate în legătură cu orice aspect legat de acţiunea şi de administrarea medicamentului.</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79" w:name="5488084"/>
      <w:bookmarkEnd w:id="79"/>
      <w:r w:rsidRPr="007D1F4C">
        <w:rPr>
          <w:rFonts w:ascii="Arial" w:eastAsia="Times New Roman" w:hAnsi="Arial" w:cs="Arial"/>
          <w:color w:val="000000"/>
          <w:sz w:val="20"/>
          <w:szCs w:val="20"/>
        </w:rPr>
        <w:t xml:space="preserve">    Art. 53 - Farmaciile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deţină următoarele documente: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documente</w:t>
      </w:r>
      <w:proofErr w:type="gramEnd"/>
      <w:r w:rsidRPr="007D1F4C">
        <w:rPr>
          <w:rFonts w:ascii="Arial" w:eastAsia="Times New Roman" w:hAnsi="Arial" w:cs="Arial"/>
          <w:color w:val="000000"/>
          <w:sz w:val="20"/>
          <w:szCs w:val="20"/>
        </w:rPr>
        <w:t xml:space="preserve"> care să ateste provenienţa şi calitatea medicamentelor şi substanţelor farmaceutice, precum şi a celorlalte produse pe care le deţin;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evidenţa</w:t>
      </w:r>
      <w:proofErr w:type="gramEnd"/>
      <w:r w:rsidRPr="007D1F4C">
        <w:rPr>
          <w:rFonts w:ascii="Arial" w:eastAsia="Times New Roman" w:hAnsi="Arial" w:cs="Arial"/>
          <w:color w:val="000000"/>
          <w:sz w:val="20"/>
          <w:szCs w:val="20"/>
        </w:rPr>
        <w:t xml:space="preserve"> formulelor magistrale şi oficinale preparate (electronică sau letrică);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documente</w:t>
      </w:r>
      <w:proofErr w:type="gramEnd"/>
      <w:r w:rsidRPr="007D1F4C">
        <w:rPr>
          <w:rFonts w:ascii="Arial" w:eastAsia="Times New Roman" w:hAnsi="Arial" w:cs="Arial"/>
          <w:color w:val="000000"/>
          <w:sz w:val="20"/>
          <w:szCs w:val="20"/>
        </w:rPr>
        <w:t xml:space="preserve"> care să ateste, în conformitate cu reglementările în vigoare, evidenţa medicamentelor stupefiante şi psihotrope.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80" w:name="5488085"/>
      <w:bookmarkEnd w:id="80"/>
      <w:r w:rsidRPr="007D1F4C">
        <w:rPr>
          <w:rFonts w:ascii="Arial" w:eastAsia="Times New Roman" w:hAnsi="Arial" w:cs="Arial"/>
          <w:color w:val="000000"/>
          <w:sz w:val="20"/>
          <w:szCs w:val="20"/>
        </w:rPr>
        <w:t>    Art. 54 - Documentele se vor arhiva şi se vor păstra în farmacie în spaţii speciale, pe durata prevăzută de legislaţia în vigoare în domeniu.</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81" w:name="5488086"/>
      <w:bookmarkEnd w:id="81"/>
      <w:r w:rsidRPr="007D1F4C">
        <w:rPr>
          <w:rFonts w:ascii="Arial" w:eastAsia="Times New Roman" w:hAnsi="Arial" w:cs="Arial"/>
          <w:color w:val="000000"/>
          <w:sz w:val="20"/>
          <w:szCs w:val="20"/>
        </w:rPr>
        <w:t>    Secţiunea 5</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Spaţii distincte destinate asigurării asistenţei cu medicamente a secţiilor sau pavilioanelor unităţilor sanitare în structura cărora funcţionează, aflate la adrese diferite faţă de unitatea sanitară şi spaţii distincte destinate eliberării medicamentelor pentru ambulatoriu în cadrul programelor naţionale de sănătate, aflat la aceeaşi adresă sau la o adresă diferită</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82" w:name="5488087"/>
      <w:bookmarkEnd w:id="82"/>
      <w:r w:rsidRPr="007D1F4C">
        <w:rPr>
          <w:rFonts w:ascii="Arial" w:eastAsia="Times New Roman" w:hAnsi="Arial" w:cs="Arial"/>
          <w:color w:val="000000"/>
          <w:sz w:val="20"/>
          <w:szCs w:val="20"/>
        </w:rPr>
        <w:lastRenderedPageBreak/>
        <w:t xml:space="preserve">    Art. 55 - (1) Spaţiile distincte destinate asigurării asistenţei cu medicamente a secţiilor sau pavilioanelor unităţilor sanitare în structura cărora funcţionează, aflate la adrese diferite faţă de unitatea sanitară vor fi amplasate la parter sau cel mult la primul etaj, astfel încât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existe o cale directă de acces pentru o bună aprovizionare cu medicamente.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Spaţiul distinct destinat asigurării asistenţei cu medicamente a secţiilor sau pavilioanelor unităţilor sanitare în structura cărora funcţionează, aflat la adresă diferită faţă de unitatea sanitară trebuie să aibă o suprafaţă proporţională cu volumul de activitate, de minimum 16 mp, exclusiv grupul sanitar, şi să cuprindă: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Încăpere destinată primirii, pregătirii şi eliberării condicilor de prescripţii medicale. Distribuirea condicilor de către personalul punctului de lucru către secţii se face în cutii închise, inscripţionate cu numele secţiei respective;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Depozitul: încăpere/încăperi destinate depozitării medicamentelor, spaţii delimitate şi inscripţionate destinate depozitării dispozitivelor medicale aflate în gestiunea unităţii farmaceutice. </w:t>
      </w:r>
      <w:proofErr w:type="gramStart"/>
      <w:r w:rsidRPr="007D1F4C">
        <w:rPr>
          <w:rFonts w:ascii="Arial" w:eastAsia="Times New Roman" w:hAnsi="Arial" w:cs="Arial"/>
          <w:color w:val="000000"/>
          <w:sz w:val="20"/>
          <w:szCs w:val="20"/>
        </w:rPr>
        <w:t>Pentru depozitarea soluţiilor perfuzabile se amenajează o încăpere special destinată.</w:t>
      </w:r>
      <w:proofErr w:type="gramEnd"/>
      <w:r w:rsidRPr="007D1F4C">
        <w:rPr>
          <w:rFonts w:ascii="Arial" w:eastAsia="Times New Roman" w:hAnsi="Arial" w:cs="Arial"/>
          <w:color w:val="000000"/>
          <w:sz w:val="20"/>
          <w:szCs w:val="20"/>
        </w:rPr>
        <w:t xml:space="preserve"> Depozitul trebuie să dispună de o zonă destinată păstrării medicamentelor pentru studiu clinic, zone destinate depozitării produselor retrase din stoc în vederea distrugerii lor, precum şi de o zonă special dedicată păstrării medicamentelor pentru care există suspiciunea că ambalajul a fost modificat ilicit sau verificarea elementelor de siguranţă ale medicamentelor indică faptul că produsele ar putea să nu fie autentice.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Grup sanitar.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Dotările cu mobilier şi aparatură pentru spaţiul distinct destinat asigurării asistenţei cu medicamente a secţiilor sau pavilioanelor unităţilor sanitare în structura cărora funcţionează, aflat la adresă diferită faţă de unitatea sanitară vor fi identice cu cele prevăzute pentru farmaciile cu circuit închis, mai puţin cele legate de activitatea de receptură şi laborator.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(4) Este interzisă amplasarea spaţiilor distincte destinate asigurării asistenţei cu medicamente a secţiilor sau pavilioanelor unităţilor sanitare în structura cărora funcţionează, aflate la adrese diferite faţă de unitatea sanitară în vecinătatea secţiilor care pot contamina sau influenţa negativ calitatea medicamentelor.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(5) Spaţiile distincte destinate eliberării medicamentelor pentru ambulatoriu în cadrul programelor naţionale de sănătate, aflate la aceeaşi adresă sau la o adresă diferită vor fi amplasate la parter sau cel mult etajul 1. Accesul pacienţilor din ambulatoriu se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face din spaţiile publice ale unităţii sanitare.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(6) Spaţiile distincte destinate eliberării medicamentelor pentru ambulatoriu în cadrul programelor naţionale de sănătate, aflate la aceeaşi adresă sau la o adresă diferită trebuie să aibă o suprafaţă proporţională cu volumul de activitate de minimum 16 mp, exclusiv holurile şi grupul sanitar, şi să cuprindă: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Oficina - încăperea în care are acces publicul, unde se face eliberarea medicamentelor şi a celorlalte produse permise şi care trebuie să îndeplinească următoarele condiţii: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prevăzută cu un sistem propriu de asigurare a temperaturii necesare păstrării medicamentelor în condiţiile specificate de producător şi cu dispozitive de monitorizare a condiţiilor de temperatură create;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aibă un spaţiu destinat discuţiei confidenţiale cu pacientul afişat la loc vizibil;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b</w:t>
      </w:r>
      <w:proofErr w:type="gramEnd"/>
      <w:r w:rsidRPr="007D1F4C">
        <w:rPr>
          <w:rFonts w:ascii="Arial" w:eastAsia="Times New Roman" w:hAnsi="Arial" w:cs="Arial"/>
          <w:color w:val="000000"/>
          <w:sz w:val="20"/>
          <w:szCs w:val="20"/>
        </w:rPr>
        <w:t>) Depozitul - încăperea sau încăperile în care se păstrează medicamentele şi alte produse permise a se elibera;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Depozitul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îndeplinească următoarele condiţii: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prevăzut cu un sistem propriu de asigurare a condiţiilor de temperatură necesare conservării medicamentelor în condiţiile normale de depozitare prevăzute de către producător;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dotat cu dispozitiv de monitorizare a condiţiilor de temperatură existente;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asigure condiţii specifice pentru depozitarea medicamentelor cu regim special;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dispună de o zonă special dedicată păstrării medicamentelor expirate;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5.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dispună de zone distincte şi inscripţionate pentru depozitarea celorlalte categorii de produse, altele decât medicamentele, aflate în obiectul de activitate al farmaciei, în cazul în care le deţin;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6.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deţină echipamente specifice pentru depozitarea medicamentelor şi a altor produse care impun condiţii speciale de conservare;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7.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dispună de o zonă special dedicată păstrării medicamentelor pentru care există suspiciunea că ambalajul a fost modificat ilicit sau verificarea elementelor de siguranţă ale medicamentelor indică faptul că produsele ar putea să nu fie autentice.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Grup sanitar.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(7) Dotările cu mobilier şi aparatură pentru spaţiile distincte destinate eliberării medicamentelor pentru ambulatoriu în cadrul programelor naţionale de sănătate, aflate la aceeaşi adresă sau la o adresă diferită vor fi identice cu cele prevăzute pentru farmaciile comunitare, mai puţin cele necesare activităţilor prevăzute la </w:t>
      </w:r>
      <w:hyperlink r:id="rId30" w:history="1">
        <w:r w:rsidRPr="007D1F4C">
          <w:rPr>
            <w:rFonts w:ascii="Arial" w:eastAsia="Times New Roman" w:hAnsi="Arial" w:cs="Arial"/>
            <w:color w:val="0000FF"/>
            <w:sz w:val="20"/>
            <w:szCs w:val="20"/>
            <w:u w:val="single"/>
          </w:rPr>
          <w:t xml:space="preserve">art. </w:t>
        </w:r>
        <w:proofErr w:type="gramStart"/>
        <w:r w:rsidRPr="007D1F4C">
          <w:rPr>
            <w:rFonts w:ascii="Arial" w:eastAsia="Times New Roman" w:hAnsi="Arial" w:cs="Arial"/>
            <w:color w:val="0000FF"/>
            <w:sz w:val="20"/>
            <w:szCs w:val="20"/>
            <w:u w:val="single"/>
          </w:rPr>
          <w:t>2</w:t>
        </w:r>
      </w:hyperlink>
      <w:r w:rsidRPr="007D1F4C">
        <w:rPr>
          <w:rFonts w:ascii="Arial" w:eastAsia="Times New Roman" w:hAnsi="Arial" w:cs="Arial"/>
          <w:color w:val="000000"/>
          <w:sz w:val="20"/>
          <w:szCs w:val="20"/>
        </w:rPr>
        <w:t>, alin.</w:t>
      </w:r>
      <w:proofErr w:type="gramEnd"/>
      <w:r w:rsidRPr="007D1F4C">
        <w:rPr>
          <w:rFonts w:ascii="Arial" w:eastAsia="Times New Roman" w:hAnsi="Arial" w:cs="Arial"/>
          <w:color w:val="000000"/>
          <w:sz w:val="20"/>
          <w:szCs w:val="20"/>
        </w:rPr>
        <w:t xml:space="preserve"> (1), lit. c)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(8) Este interzisă amplasarea spaţiilor distincte destinate eliberării medicamentelor pentru ambulatoriu în cadrul programelor naţionale de sănătate, aflate la aceeaşi adresă sau la o adresă diferită în vecinătatea secţiilor care pot contamina sau influenţa negativ calitatea medicamentelor.</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83" w:name="5488088"/>
      <w:bookmarkEnd w:id="83"/>
      <w:r w:rsidRPr="007D1F4C">
        <w:rPr>
          <w:rFonts w:ascii="Arial" w:eastAsia="Times New Roman" w:hAnsi="Arial" w:cs="Arial"/>
          <w:color w:val="000000"/>
          <w:sz w:val="20"/>
          <w:szCs w:val="20"/>
        </w:rPr>
        <w:t xml:space="preserve">    Art. 56 - (1) Programul de lucru al farmaciştilor care asigură asistenţa cu medicamente în spaţiile distincte precizate la art. </w:t>
      </w:r>
      <w:proofErr w:type="gramStart"/>
      <w:r w:rsidRPr="007D1F4C">
        <w:rPr>
          <w:rFonts w:ascii="Arial" w:eastAsia="Times New Roman" w:hAnsi="Arial" w:cs="Arial"/>
          <w:color w:val="000000"/>
          <w:sz w:val="20"/>
          <w:szCs w:val="20"/>
        </w:rPr>
        <w:t>55 alin.</w:t>
      </w:r>
      <w:proofErr w:type="gramEnd"/>
      <w:r w:rsidRPr="007D1F4C">
        <w:rPr>
          <w:rFonts w:ascii="Arial" w:eastAsia="Times New Roman" w:hAnsi="Arial" w:cs="Arial"/>
          <w:color w:val="000000"/>
          <w:sz w:val="20"/>
          <w:szCs w:val="20"/>
        </w:rPr>
        <w:t xml:space="preserve"> (1) </w:t>
      </w:r>
      <w:proofErr w:type="gramStart"/>
      <w:r w:rsidRPr="007D1F4C">
        <w:rPr>
          <w:rFonts w:ascii="Arial" w:eastAsia="Times New Roman" w:hAnsi="Arial" w:cs="Arial"/>
          <w:color w:val="000000"/>
          <w:sz w:val="20"/>
          <w:szCs w:val="20"/>
        </w:rPr>
        <w:t>şi</w:t>
      </w:r>
      <w:proofErr w:type="gramEnd"/>
      <w:r w:rsidRPr="007D1F4C">
        <w:rPr>
          <w:rFonts w:ascii="Arial" w:eastAsia="Times New Roman" w:hAnsi="Arial" w:cs="Arial"/>
          <w:color w:val="000000"/>
          <w:sz w:val="20"/>
          <w:szCs w:val="20"/>
        </w:rPr>
        <w:t xml:space="preserve"> (5) din prezentele norme trebuie să fie stabilit în concordanţă cu programul farmaciei cu circuit închis coordonatoare, astfel încât, activitatea să fie desfăşurată de farmacist.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Programul spaţiilor distincte ale farmaciei cu circuit închis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stabilit de către farmacistul-şef, cu avizul conducerii unităţii sanitare în structura căreia funcţionează, în concordanţă cu numărul farmaciştilor care asigură activitatea spaţiului distinct.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Personalul de specialitate </w:t>
      </w:r>
      <w:proofErr w:type="gramStart"/>
      <w:r w:rsidRPr="007D1F4C">
        <w:rPr>
          <w:rFonts w:ascii="Arial" w:eastAsia="Times New Roman" w:hAnsi="Arial" w:cs="Arial"/>
          <w:color w:val="000000"/>
          <w:sz w:val="20"/>
          <w:szCs w:val="20"/>
        </w:rPr>
        <w:t>ce</w:t>
      </w:r>
      <w:proofErr w:type="gramEnd"/>
      <w:r w:rsidRPr="007D1F4C">
        <w:rPr>
          <w:rFonts w:ascii="Arial" w:eastAsia="Times New Roman" w:hAnsi="Arial" w:cs="Arial"/>
          <w:color w:val="000000"/>
          <w:sz w:val="20"/>
          <w:szCs w:val="20"/>
        </w:rPr>
        <w:t xml:space="preserve"> îşi desfăşoară activitatea în spaţiile distincte precizate la art. </w:t>
      </w:r>
      <w:proofErr w:type="gramStart"/>
      <w:r w:rsidRPr="007D1F4C">
        <w:rPr>
          <w:rFonts w:ascii="Arial" w:eastAsia="Times New Roman" w:hAnsi="Arial" w:cs="Arial"/>
          <w:color w:val="000000"/>
          <w:sz w:val="20"/>
          <w:szCs w:val="20"/>
        </w:rPr>
        <w:t>55, alin.</w:t>
      </w:r>
      <w:proofErr w:type="gramEnd"/>
      <w:r w:rsidRPr="007D1F4C">
        <w:rPr>
          <w:rFonts w:ascii="Arial" w:eastAsia="Times New Roman" w:hAnsi="Arial" w:cs="Arial"/>
          <w:color w:val="000000"/>
          <w:sz w:val="20"/>
          <w:szCs w:val="20"/>
        </w:rPr>
        <w:t xml:space="preserve"> (1) </w:t>
      </w:r>
      <w:proofErr w:type="gramStart"/>
      <w:r w:rsidRPr="007D1F4C">
        <w:rPr>
          <w:rFonts w:ascii="Arial" w:eastAsia="Times New Roman" w:hAnsi="Arial" w:cs="Arial"/>
          <w:color w:val="000000"/>
          <w:sz w:val="20"/>
          <w:szCs w:val="20"/>
        </w:rPr>
        <w:t>şi</w:t>
      </w:r>
      <w:proofErr w:type="gramEnd"/>
      <w:r w:rsidRPr="007D1F4C">
        <w:rPr>
          <w:rFonts w:ascii="Arial" w:eastAsia="Times New Roman" w:hAnsi="Arial" w:cs="Arial"/>
          <w:color w:val="000000"/>
          <w:sz w:val="20"/>
          <w:szCs w:val="20"/>
        </w:rPr>
        <w:t xml:space="preserve"> (5) are aceleaşi atribuţii ca şi cel al farmaciei cu circuit închis.</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84" w:name="5488089"/>
      <w:bookmarkEnd w:id="84"/>
      <w:r w:rsidRPr="007D1F4C">
        <w:rPr>
          <w:rFonts w:ascii="Arial" w:eastAsia="Times New Roman" w:hAnsi="Arial" w:cs="Arial"/>
          <w:color w:val="000000"/>
          <w:sz w:val="20"/>
          <w:szCs w:val="20"/>
        </w:rPr>
        <w:t>    Art. 57 - În spaţiile distincte destinate asigurării asistenţei cu medicamente a secţiilor sau pavilioanelor unităţilor sanitare în structura cărora funcţionează, aflate la adrese diferite faţă de unitatea sanitară şi spaţiile distincte destinate eliberării medicamentelor pentru ambulatoriu în cadrul programelor naţionale de sănătate, aflate la aceeaşi adresă sau la o adresă diferită trebuie să existe copia autorizaţiei de funcţionare a farmaciei coordonatoare, care să conţină menţiunea referitoare la înfiinţarea acestora, precum şi o copie a documentului care atestă dreptul de liberă practică al farmacistului care asigură activitatea spaţiului distinct.</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85" w:name="5488090"/>
      <w:bookmarkEnd w:id="85"/>
      <w:r w:rsidRPr="007D1F4C">
        <w:rPr>
          <w:rFonts w:ascii="Arial" w:eastAsia="Times New Roman" w:hAnsi="Arial" w:cs="Arial"/>
          <w:color w:val="000000"/>
          <w:sz w:val="20"/>
          <w:szCs w:val="20"/>
        </w:rPr>
        <w:t>    Secţiunea 6</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Drogheria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86" w:name="5488091"/>
      <w:bookmarkEnd w:id="86"/>
      <w:r w:rsidRPr="007D1F4C">
        <w:rPr>
          <w:rFonts w:ascii="Arial" w:eastAsia="Times New Roman" w:hAnsi="Arial" w:cs="Arial"/>
          <w:color w:val="000000"/>
          <w:sz w:val="20"/>
          <w:szCs w:val="20"/>
        </w:rPr>
        <w:t>    Art. 58 - (1) Drogheria va fi amplasată la parterul clădirilor, cu acces direct din artera stradală, astfel încât să faciliteze accesul persoanelor, inclusiv a celor cu dizabilităţi locomotorii, pentru care trebuie să fie amplasate rampe de acces.</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Drogheria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fi complet separată de incinte cu altă destinaţie.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Este interzisă amplasarea drogheriei în barăci de lemn, metalice, garaje, în apartamente cu destinaţie de locuinţă, în incinta sau în curtea spitalelor.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Localul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dispună de facilităţile necesare desfăşurării activităţi: apă curentă, canalizare, electricitate şi încălzire.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(5) Firma şi emblema drogheriei respectă prevederile art. 30 din lege. Este interzisă folosirea de către drogherii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emblemei farmaciei comunitare. Firma drogheriei nu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conţine denumirea de farmacie sau a unui nume derivat sau prescurtat din acest cuvânt, chiar dacă acestea apar în structura denumirii societăţii comerciale.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87" w:name="5488092"/>
      <w:bookmarkEnd w:id="87"/>
      <w:r w:rsidRPr="007D1F4C">
        <w:rPr>
          <w:rFonts w:ascii="Arial" w:eastAsia="Times New Roman" w:hAnsi="Arial" w:cs="Arial"/>
          <w:color w:val="000000"/>
          <w:sz w:val="20"/>
          <w:szCs w:val="20"/>
        </w:rPr>
        <w:t xml:space="preserve">    Art. 59 - Suprafaţa utilă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respecta prevederile art. </w:t>
      </w:r>
      <w:proofErr w:type="gramStart"/>
      <w:r w:rsidRPr="007D1F4C">
        <w:rPr>
          <w:rFonts w:ascii="Arial" w:eastAsia="Times New Roman" w:hAnsi="Arial" w:cs="Arial"/>
          <w:color w:val="000000"/>
          <w:sz w:val="20"/>
          <w:szCs w:val="20"/>
        </w:rPr>
        <w:t>25 alin.</w:t>
      </w:r>
      <w:proofErr w:type="gramEnd"/>
      <w:r w:rsidRPr="007D1F4C">
        <w:rPr>
          <w:rFonts w:ascii="Arial" w:eastAsia="Times New Roman" w:hAnsi="Arial" w:cs="Arial"/>
          <w:color w:val="000000"/>
          <w:sz w:val="20"/>
          <w:szCs w:val="20"/>
        </w:rPr>
        <w:t xml:space="preserve"> (2)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lege; compartimentarea, dotarea, organizarea şi funcţionarea drogheriei trebuie să fie corespunzătoare tipurilor de activităţi permise a se efectua în drogherie.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88" w:name="5488093"/>
      <w:bookmarkEnd w:id="88"/>
      <w:r w:rsidRPr="007D1F4C">
        <w:rPr>
          <w:rFonts w:ascii="Arial" w:eastAsia="Times New Roman" w:hAnsi="Arial" w:cs="Arial"/>
          <w:color w:val="000000"/>
          <w:sz w:val="20"/>
          <w:szCs w:val="20"/>
        </w:rPr>
        <w:t xml:space="preserve">    Art. 60 - Localul drogheriei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avea următoarele încăperi: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Oficina, încăperea în care are acces publicul şi în care se face eliberarea medicamentelor clasificate în grupa celor care se eliberează fără prescripţie medicală şi a celorlalte produse permise a se elibera în drogherie; această încăpere trebuie să aibă o suprafaţă de minimum 16 mp şi trebuie să fie prevăzută cu sistem pentru asigurarea şi monitorizarea temperaturii necesare păstrării medicamentelor în condiţiile specificate de producător;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Depozitul - încăperea în care se păstrează medicamentele şi alte produse de îngrijire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sănătăţii permise a se elibera prin drogherii şi care trebuie: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aibă o suprafaţă de minimum 7 mp şi să nu constituie spaţiu de trecere spre alte încăperi;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prevăzută cu sistem pentru asigurarea şi monitorizarea temperaturii necesare păstrării medicamentelor în condiţiile specificate de producător;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aibă o zonă distinctă de depozitare a medicamentelor faţă de celelalte produse permise a fi deţinute în drogherie;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aibă amenajată o zonă securizată pentru păstrarea medicamentelor expirate;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5.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dispună de o zonă special dedicată păstrării medicamentelor pentru care există suspiciunea că ambalajul a fost modificat ilicit sau verificarea elementelor de siguranţă ale medicamentelor indică faptul că produsele ar putea să nu fie autentice.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Biroul conducătorului de unitate - încăperea care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astfel amplasată încât să permită exercitarea atribuţiilor sale şi coordonarea activităţii personalului;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w:t>
      </w:r>
      <w:proofErr w:type="gramStart"/>
      <w:r w:rsidRPr="007D1F4C">
        <w:rPr>
          <w:rFonts w:ascii="Arial" w:eastAsia="Times New Roman" w:hAnsi="Arial" w:cs="Arial"/>
          <w:color w:val="000000"/>
          <w:sz w:val="20"/>
          <w:szCs w:val="20"/>
        </w:rPr>
        <w:t>grup</w:t>
      </w:r>
      <w:proofErr w:type="gramEnd"/>
      <w:r w:rsidRPr="007D1F4C">
        <w:rPr>
          <w:rFonts w:ascii="Arial" w:eastAsia="Times New Roman" w:hAnsi="Arial" w:cs="Arial"/>
          <w:color w:val="000000"/>
          <w:sz w:val="20"/>
          <w:szCs w:val="20"/>
        </w:rPr>
        <w:t xml:space="preserve"> sanitar.</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89" w:name="5488094"/>
      <w:bookmarkEnd w:id="89"/>
      <w:r w:rsidRPr="007D1F4C">
        <w:rPr>
          <w:rFonts w:ascii="Arial" w:eastAsia="Times New Roman" w:hAnsi="Arial" w:cs="Arial"/>
          <w:color w:val="000000"/>
          <w:sz w:val="20"/>
          <w:szCs w:val="20"/>
        </w:rPr>
        <w:t xml:space="preserve">    Art. 61 - Drogheria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dotată cu mobilier uşor de întreţinut, adecvat activităţii care se desfăşoară în fiecare încăpere, după cum urmează: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mese</w:t>
      </w:r>
      <w:proofErr w:type="gramEnd"/>
      <w:r w:rsidRPr="007D1F4C">
        <w:rPr>
          <w:rFonts w:ascii="Arial" w:eastAsia="Times New Roman" w:hAnsi="Arial" w:cs="Arial"/>
          <w:color w:val="000000"/>
          <w:sz w:val="20"/>
          <w:szCs w:val="20"/>
        </w:rPr>
        <w:t xml:space="preserve"> de oficină a căror dimensiune şi mod de realizare să permită atât îndeplinirea activităţii de eliberare a medicamentelor către pacienţi, inclusiv consilierea acestora, cât şi instalarea caselor de marcat şi a computerelor;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dulapuri</w:t>
      </w:r>
      <w:proofErr w:type="gramEnd"/>
      <w:r w:rsidRPr="007D1F4C">
        <w:rPr>
          <w:rFonts w:ascii="Arial" w:eastAsia="Times New Roman" w:hAnsi="Arial" w:cs="Arial"/>
          <w:color w:val="000000"/>
          <w:sz w:val="20"/>
          <w:szCs w:val="20"/>
        </w:rPr>
        <w:t xml:space="preserve"> şi dulapuri cu sertare destinate păstrării medicamentelor şi a celorlalte produse a căror eliberare este permisă în drogherie;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rafturi</w:t>
      </w:r>
      <w:proofErr w:type="gramEnd"/>
      <w:r w:rsidRPr="007D1F4C">
        <w:rPr>
          <w:rFonts w:ascii="Arial" w:eastAsia="Times New Roman" w:hAnsi="Arial" w:cs="Arial"/>
          <w:color w:val="000000"/>
          <w:sz w:val="20"/>
          <w:szCs w:val="20"/>
        </w:rPr>
        <w:t xml:space="preserve"> sau vitrine pentru expunerea produselor a căror eliberare este permisă în drogherie;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w:t>
      </w:r>
      <w:proofErr w:type="gramStart"/>
      <w:r w:rsidRPr="007D1F4C">
        <w:rPr>
          <w:rFonts w:ascii="Arial" w:eastAsia="Times New Roman" w:hAnsi="Arial" w:cs="Arial"/>
          <w:color w:val="000000"/>
          <w:sz w:val="20"/>
          <w:szCs w:val="20"/>
        </w:rPr>
        <w:t>rafturi</w:t>
      </w:r>
      <w:proofErr w:type="gramEnd"/>
      <w:r w:rsidRPr="007D1F4C">
        <w:rPr>
          <w:rFonts w:ascii="Arial" w:eastAsia="Times New Roman" w:hAnsi="Arial" w:cs="Arial"/>
          <w:color w:val="000000"/>
          <w:sz w:val="20"/>
          <w:szCs w:val="20"/>
        </w:rPr>
        <w:t xml:space="preserve"> metalice cu blaturi din materiale uşor de curăţat, paleţi, dacă este cazul;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e) </w:t>
      </w:r>
      <w:proofErr w:type="gramStart"/>
      <w:r w:rsidRPr="007D1F4C">
        <w:rPr>
          <w:rFonts w:ascii="Arial" w:eastAsia="Times New Roman" w:hAnsi="Arial" w:cs="Arial"/>
          <w:color w:val="000000"/>
          <w:sz w:val="20"/>
          <w:szCs w:val="20"/>
        </w:rPr>
        <w:t>mese</w:t>
      </w:r>
      <w:proofErr w:type="gramEnd"/>
      <w:r w:rsidRPr="007D1F4C">
        <w:rPr>
          <w:rFonts w:ascii="Arial" w:eastAsia="Times New Roman" w:hAnsi="Arial" w:cs="Arial"/>
          <w:color w:val="000000"/>
          <w:sz w:val="20"/>
          <w:szCs w:val="20"/>
        </w:rPr>
        <w:t xml:space="preserve"> pentru recepţia medicamentelor;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f) </w:t>
      </w:r>
      <w:proofErr w:type="gramStart"/>
      <w:r w:rsidRPr="007D1F4C">
        <w:rPr>
          <w:rFonts w:ascii="Arial" w:eastAsia="Times New Roman" w:hAnsi="Arial" w:cs="Arial"/>
          <w:color w:val="000000"/>
          <w:sz w:val="20"/>
          <w:szCs w:val="20"/>
        </w:rPr>
        <w:t>dulapuri</w:t>
      </w:r>
      <w:proofErr w:type="gramEnd"/>
      <w:r w:rsidRPr="007D1F4C">
        <w:rPr>
          <w:rFonts w:ascii="Arial" w:eastAsia="Times New Roman" w:hAnsi="Arial" w:cs="Arial"/>
          <w:color w:val="000000"/>
          <w:sz w:val="20"/>
          <w:szCs w:val="20"/>
        </w:rPr>
        <w:t xml:space="preserve"> închise pentru păstrarea îmbrăcăminţii de stradă, a echipamentului de protecţie şi mobilier destinat pauzei de masă;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g) </w:t>
      </w:r>
      <w:proofErr w:type="gramStart"/>
      <w:r w:rsidRPr="007D1F4C">
        <w:rPr>
          <w:rFonts w:ascii="Arial" w:eastAsia="Times New Roman" w:hAnsi="Arial" w:cs="Arial"/>
          <w:color w:val="000000"/>
          <w:sz w:val="20"/>
          <w:szCs w:val="20"/>
        </w:rPr>
        <w:t>mobilier</w:t>
      </w:r>
      <w:proofErr w:type="gramEnd"/>
      <w:r w:rsidRPr="007D1F4C">
        <w:rPr>
          <w:rFonts w:ascii="Arial" w:eastAsia="Times New Roman" w:hAnsi="Arial" w:cs="Arial"/>
          <w:color w:val="000000"/>
          <w:sz w:val="20"/>
          <w:szCs w:val="20"/>
        </w:rPr>
        <w:t xml:space="preserve"> pentru păstrarea documentelor.</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90" w:name="5488095"/>
      <w:bookmarkEnd w:id="90"/>
      <w:r w:rsidRPr="007D1F4C">
        <w:rPr>
          <w:rFonts w:ascii="Arial" w:eastAsia="Times New Roman" w:hAnsi="Arial" w:cs="Arial"/>
          <w:color w:val="000000"/>
          <w:sz w:val="20"/>
          <w:szCs w:val="20"/>
        </w:rPr>
        <w:t xml:space="preserve">    Art. 62 - Dotarea cu echipamente şi aparatură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includă: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aparatură</w:t>
      </w:r>
      <w:proofErr w:type="gramEnd"/>
      <w:r w:rsidRPr="007D1F4C">
        <w:rPr>
          <w:rFonts w:ascii="Arial" w:eastAsia="Times New Roman" w:hAnsi="Arial" w:cs="Arial"/>
          <w:color w:val="000000"/>
          <w:sz w:val="20"/>
          <w:szCs w:val="20"/>
        </w:rPr>
        <w:t xml:space="preserve"> pentru conservarea medicamentelor ce necesită temperatură controlată (frigider sau vitrină frigorifică);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sistem</w:t>
      </w:r>
      <w:proofErr w:type="gramEnd"/>
      <w:r w:rsidRPr="007D1F4C">
        <w:rPr>
          <w:rFonts w:ascii="Arial" w:eastAsia="Times New Roman" w:hAnsi="Arial" w:cs="Arial"/>
          <w:color w:val="000000"/>
          <w:sz w:val="20"/>
          <w:szCs w:val="20"/>
        </w:rPr>
        <w:t xml:space="preserve"> pentru asigurarea temperaturii necesare conservării corecte a medicamentelor, conform specificaţiei producătorului;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dispozitive</w:t>
      </w:r>
      <w:proofErr w:type="gramEnd"/>
      <w:r w:rsidRPr="007D1F4C">
        <w:rPr>
          <w:rFonts w:ascii="Arial" w:eastAsia="Times New Roman" w:hAnsi="Arial" w:cs="Arial"/>
          <w:color w:val="000000"/>
          <w:sz w:val="20"/>
          <w:szCs w:val="20"/>
        </w:rPr>
        <w:t xml:space="preserve"> de monitorizare a condiţiilor de temperatură;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w:t>
      </w:r>
      <w:proofErr w:type="gramStart"/>
      <w:r w:rsidRPr="007D1F4C">
        <w:rPr>
          <w:rFonts w:ascii="Arial" w:eastAsia="Times New Roman" w:hAnsi="Arial" w:cs="Arial"/>
          <w:color w:val="000000"/>
          <w:sz w:val="20"/>
          <w:szCs w:val="20"/>
        </w:rPr>
        <w:t>telefon</w:t>
      </w:r>
      <w:proofErr w:type="gramEnd"/>
      <w:r w:rsidRPr="007D1F4C">
        <w:rPr>
          <w:rFonts w:ascii="Arial" w:eastAsia="Times New Roman" w:hAnsi="Arial" w:cs="Arial"/>
          <w:color w:val="000000"/>
          <w:sz w:val="20"/>
          <w:szCs w:val="20"/>
        </w:rPr>
        <w:t>, computer şi orice alt echipament necesar desfăşurării activităţii.</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91" w:name="5488096"/>
      <w:bookmarkEnd w:id="91"/>
      <w:r w:rsidRPr="007D1F4C">
        <w:rPr>
          <w:rFonts w:ascii="Arial" w:eastAsia="Times New Roman" w:hAnsi="Arial" w:cs="Arial"/>
          <w:color w:val="000000"/>
          <w:sz w:val="20"/>
          <w:szCs w:val="20"/>
        </w:rPr>
        <w:t>    Art. 63 - (1) În drogherie îşi desfăşoară activitatea, cu respectarea prevederilor legale, personal de specialitate, respectiv farmacişti, asistenţi medicali de farmacie, personal administrativ, precum şi alt personal necesar desfăşurării activităţilor prevăzute în obiectul de activitate.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În oficina drogheriei îşi desfăşoară activitatea exclusiv personal specializat compus din farmacişti şi/sau asistenţi medicali de farmacie.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Drogheria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condusă de farmacistul-şef sau asistentul medical de farmacie-şef, care desemnează pe perioada absenţei sale din unitate un înlocuitor ce poate fi doar farmacist sau asistent medical de farmacie. </w:t>
      </w:r>
      <w:proofErr w:type="gramStart"/>
      <w:r w:rsidRPr="007D1F4C">
        <w:rPr>
          <w:rFonts w:ascii="Arial" w:eastAsia="Times New Roman" w:hAnsi="Arial" w:cs="Arial"/>
          <w:color w:val="000000"/>
          <w:sz w:val="20"/>
          <w:szCs w:val="20"/>
        </w:rPr>
        <w:t>În lipsa înlocuitorului, drogheria se închide.</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(4) Pe toată perioada de funcţionare a drogheriei, activitatea se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desfăşura în prezenţa personalului de specialitate; numărul posturilor din schema organizatorică a drogheriei trebuie să fie stabilit în funcţie de programul de funcţionare propus şi de volumul activităţii desfăşurate.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(5) Sub îndrumarea personalului de specialitate al drogheriei îşi pot desfăşura activitatea de practică în drogherie persoanele aflate în procesul de învăţământ sau asistenţi de farmacie în stagiu de practică.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(6) Activitatea personalului angajat în drogherie se desfăşoară conform fişei postului întocmite de către conducătorul drogheriei pentru fiecare angajat, potrivit pregătirii sale profesionale, şi semnate de către aceştia.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(7) Personalul drogheriei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poarte halat alb şi ecuson care să menţioneze numele şi prenumele său, funcţia şi numele drogheriei.</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92" w:name="5488097"/>
      <w:bookmarkEnd w:id="92"/>
      <w:r w:rsidRPr="007D1F4C">
        <w:rPr>
          <w:rFonts w:ascii="Arial" w:eastAsia="Times New Roman" w:hAnsi="Arial" w:cs="Arial"/>
          <w:color w:val="000000"/>
          <w:sz w:val="20"/>
          <w:szCs w:val="20"/>
        </w:rPr>
        <w:t>    Art. 64 - Atribuţiile farmacistului şi ale asistentului medical de farmacie în drogherie sunt: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 </w:t>
      </w:r>
      <w:proofErr w:type="gramStart"/>
      <w:r w:rsidRPr="007D1F4C">
        <w:rPr>
          <w:rFonts w:ascii="Arial" w:eastAsia="Times New Roman" w:hAnsi="Arial" w:cs="Arial"/>
          <w:color w:val="000000"/>
          <w:sz w:val="20"/>
          <w:szCs w:val="20"/>
        </w:rPr>
        <w:t>asigură</w:t>
      </w:r>
      <w:proofErr w:type="gramEnd"/>
      <w:r w:rsidRPr="007D1F4C">
        <w:rPr>
          <w:rFonts w:ascii="Arial" w:eastAsia="Times New Roman" w:hAnsi="Arial" w:cs="Arial"/>
          <w:color w:val="000000"/>
          <w:sz w:val="20"/>
          <w:szCs w:val="20"/>
        </w:rPr>
        <w:t xml:space="preserve"> aprovizionarea, conservarea şi eliberarea medicamentelor care se eliberează fără prescripţie medicală, precum şi a celorlalte produse ce pot fi comercializate în drogherie;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b) </w:t>
      </w:r>
      <w:proofErr w:type="gramStart"/>
      <w:r w:rsidRPr="007D1F4C">
        <w:rPr>
          <w:rFonts w:ascii="Arial" w:eastAsia="Times New Roman" w:hAnsi="Arial" w:cs="Arial"/>
          <w:color w:val="000000"/>
          <w:sz w:val="20"/>
          <w:szCs w:val="20"/>
        </w:rPr>
        <w:t>efectuează</w:t>
      </w:r>
      <w:proofErr w:type="gramEnd"/>
      <w:r w:rsidRPr="007D1F4C">
        <w:rPr>
          <w:rFonts w:ascii="Arial" w:eastAsia="Times New Roman" w:hAnsi="Arial" w:cs="Arial"/>
          <w:color w:val="000000"/>
          <w:sz w:val="20"/>
          <w:szCs w:val="20"/>
        </w:rPr>
        <w:t xml:space="preserve"> recepţia cantitativă şi calitativă a medicamentelor de uz uman care se eliberează fără prescripţie medicală la primirea lor în drogherie, precum şi a celorlalte produse ce pot fi comercializate în drogherie;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 </w:t>
      </w:r>
      <w:proofErr w:type="gramStart"/>
      <w:r w:rsidRPr="007D1F4C">
        <w:rPr>
          <w:rFonts w:ascii="Arial" w:eastAsia="Times New Roman" w:hAnsi="Arial" w:cs="Arial"/>
          <w:color w:val="000000"/>
          <w:sz w:val="20"/>
          <w:szCs w:val="20"/>
        </w:rPr>
        <w:t>participă</w:t>
      </w:r>
      <w:proofErr w:type="gramEnd"/>
      <w:r w:rsidRPr="007D1F4C">
        <w:rPr>
          <w:rFonts w:ascii="Arial" w:eastAsia="Times New Roman" w:hAnsi="Arial" w:cs="Arial"/>
          <w:color w:val="000000"/>
          <w:sz w:val="20"/>
          <w:szCs w:val="20"/>
        </w:rPr>
        <w:t xml:space="preserve"> la activitatea de farmacovigilenţă;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 </w:t>
      </w:r>
      <w:proofErr w:type="gramStart"/>
      <w:r w:rsidRPr="007D1F4C">
        <w:rPr>
          <w:rFonts w:ascii="Arial" w:eastAsia="Times New Roman" w:hAnsi="Arial" w:cs="Arial"/>
          <w:color w:val="000000"/>
          <w:sz w:val="20"/>
          <w:szCs w:val="20"/>
        </w:rPr>
        <w:t>trebuie</w:t>
      </w:r>
      <w:proofErr w:type="gramEnd"/>
      <w:r w:rsidRPr="007D1F4C">
        <w:rPr>
          <w:rFonts w:ascii="Arial" w:eastAsia="Times New Roman" w:hAnsi="Arial" w:cs="Arial"/>
          <w:color w:val="000000"/>
          <w:sz w:val="20"/>
          <w:szCs w:val="20"/>
        </w:rPr>
        <w:t xml:space="preserve"> să cunoască legislaţia farmaceutică şi pe cea sanitară în vigoare, să participe la programe de instruire profesională continuă;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e) </w:t>
      </w:r>
      <w:proofErr w:type="gramStart"/>
      <w:r w:rsidRPr="007D1F4C">
        <w:rPr>
          <w:rFonts w:ascii="Arial" w:eastAsia="Times New Roman" w:hAnsi="Arial" w:cs="Arial"/>
          <w:color w:val="000000"/>
          <w:sz w:val="20"/>
          <w:szCs w:val="20"/>
        </w:rPr>
        <w:t>supraveghează</w:t>
      </w:r>
      <w:proofErr w:type="gramEnd"/>
      <w:r w:rsidRPr="007D1F4C">
        <w:rPr>
          <w:rFonts w:ascii="Arial" w:eastAsia="Times New Roman" w:hAnsi="Arial" w:cs="Arial"/>
          <w:color w:val="000000"/>
          <w:sz w:val="20"/>
          <w:szCs w:val="20"/>
        </w:rPr>
        <w:t xml:space="preserve"> practica elevilor şcolilor postliceale sanitare cu specializarea asistent medical de farmacie;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f) </w:t>
      </w:r>
      <w:proofErr w:type="gramStart"/>
      <w:r w:rsidRPr="007D1F4C">
        <w:rPr>
          <w:rFonts w:ascii="Arial" w:eastAsia="Times New Roman" w:hAnsi="Arial" w:cs="Arial"/>
          <w:color w:val="000000"/>
          <w:sz w:val="20"/>
          <w:szCs w:val="20"/>
        </w:rPr>
        <w:t>în</w:t>
      </w:r>
      <w:proofErr w:type="gramEnd"/>
      <w:r w:rsidRPr="007D1F4C">
        <w:rPr>
          <w:rFonts w:ascii="Arial" w:eastAsia="Times New Roman" w:hAnsi="Arial" w:cs="Arial"/>
          <w:color w:val="000000"/>
          <w:sz w:val="20"/>
          <w:szCs w:val="20"/>
        </w:rPr>
        <w:t xml:space="preserve"> întreaga lor activitate, respectă </w:t>
      </w:r>
      <w:hyperlink r:id="rId31" w:history="1">
        <w:r w:rsidRPr="007D1F4C">
          <w:rPr>
            <w:rFonts w:ascii="Arial" w:eastAsia="Times New Roman" w:hAnsi="Arial" w:cs="Arial"/>
            <w:color w:val="0000FF"/>
            <w:sz w:val="20"/>
            <w:szCs w:val="20"/>
            <w:u w:val="single"/>
          </w:rPr>
          <w:t>Regulile</w:t>
        </w:r>
      </w:hyperlink>
      <w:r w:rsidRPr="007D1F4C">
        <w:rPr>
          <w:rFonts w:ascii="Arial" w:eastAsia="Times New Roman" w:hAnsi="Arial" w:cs="Arial"/>
          <w:color w:val="000000"/>
          <w:sz w:val="20"/>
          <w:szCs w:val="20"/>
        </w:rPr>
        <w:t> de bună practică farmaceutică şi </w:t>
      </w:r>
      <w:hyperlink r:id="rId32" w:history="1">
        <w:r w:rsidRPr="007D1F4C">
          <w:rPr>
            <w:rFonts w:ascii="Arial" w:eastAsia="Times New Roman" w:hAnsi="Arial" w:cs="Arial"/>
            <w:color w:val="0000FF"/>
            <w:sz w:val="20"/>
            <w:szCs w:val="20"/>
            <w:u w:val="single"/>
          </w:rPr>
          <w:t>Codul</w:t>
        </w:r>
      </w:hyperlink>
      <w:r w:rsidRPr="007D1F4C">
        <w:rPr>
          <w:rFonts w:ascii="Arial" w:eastAsia="Times New Roman" w:hAnsi="Arial" w:cs="Arial"/>
          <w:color w:val="000000"/>
          <w:sz w:val="20"/>
          <w:szCs w:val="20"/>
        </w:rPr>
        <w:t> de etică şi deontologie al asistentului;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g) </w:t>
      </w:r>
      <w:proofErr w:type="gramStart"/>
      <w:r w:rsidRPr="007D1F4C">
        <w:rPr>
          <w:rFonts w:ascii="Arial" w:eastAsia="Times New Roman" w:hAnsi="Arial" w:cs="Arial"/>
          <w:color w:val="000000"/>
          <w:sz w:val="20"/>
          <w:szCs w:val="20"/>
        </w:rPr>
        <w:t>conducătorul</w:t>
      </w:r>
      <w:proofErr w:type="gramEnd"/>
      <w:r w:rsidRPr="007D1F4C">
        <w:rPr>
          <w:rFonts w:ascii="Arial" w:eastAsia="Times New Roman" w:hAnsi="Arial" w:cs="Arial"/>
          <w:color w:val="000000"/>
          <w:sz w:val="20"/>
          <w:szCs w:val="20"/>
        </w:rPr>
        <w:t xml:space="preserve"> unităţii sau înlocuitorul acestuia răspunde de activitatea drogheriei şi reprezintă drogheria în cazul oricărui control al autorităţilor competente;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h) </w:t>
      </w:r>
      <w:proofErr w:type="gramStart"/>
      <w:r w:rsidRPr="007D1F4C">
        <w:rPr>
          <w:rFonts w:ascii="Arial" w:eastAsia="Times New Roman" w:hAnsi="Arial" w:cs="Arial"/>
          <w:color w:val="000000"/>
          <w:sz w:val="20"/>
          <w:szCs w:val="20"/>
        </w:rPr>
        <w:t>verifică</w:t>
      </w:r>
      <w:proofErr w:type="gramEnd"/>
      <w:r w:rsidRPr="007D1F4C">
        <w:rPr>
          <w:rFonts w:ascii="Arial" w:eastAsia="Times New Roman" w:hAnsi="Arial" w:cs="Arial"/>
          <w:color w:val="000000"/>
          <w:sz w:val="20"/>
          <w:szCs w:val="20"/>
        </w:rPr>
        <w:t xml:space="preserve"> elementele de siguranţă şi autenticitatea identificatorilor unici şi scoate din uz identificatorii unici ai medicamentelor ce pot fi vândute şi eliberate în drogherie şi prezintă cod unic de identificare înregistrat în SNVM;</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i) în cazul în care are motive să considere că ambalajul medicamentului a fost modificat ilicit sau există suspiciuni cu privire la autenticitatea medicamentului, farmacistul sau asistentul medical de farmacie nu eliberează medicamentul şi informează autoritatea naţională competentă.</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93" w:name="5488098"/>
      <w:bookmarkEnd w:id="93"/>
      <w:r w:rsidRPr="007D1F4C">
        <w:rPr>
          <w:rFonts w:ascii="Arial" w:eastAsia="Times New Roman" w:hAnsi="Arial" w:cs="Arial"/>
          <w:color w:val="000000"/>
          <w:sz w:val="20"/>
          <w:szCs w:val="20"/>
        </w:rPr>
        <w:t xml:space="preserve">    Art. 65 - (1) Programul de funcţionare a drogheriei în zilele lucrătoare se stabileşte de către titularul autorizaţiei, în funcţie de volumul activităţii şi de încadrarea cu personal de specialitate, şi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fie de cel puţin 8 ore.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Drogheriile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afişeze la loc vizibil programul de funcţionare.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94" w:name="5488099"/>
      <w:bookmarkEnd w:id="94"/>
      <w:r w:rsidRPr="007D1F4C">
        <w:rPr>
          <w:rFonts w:ascii="Arial" w:eastAsia="Times New Roman" w:hAnsi="Arial" w:cs="Arial"/>
          <w:color w:val="000000"/>
          <w:sz w:val="20"/>
          <w:szCs w:val="20"/>
        </w:rPr>
        <w:t xml:space="preserve">    Art. 66 - (1) Drogheriile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deţină documente şi evidenţe care să ateste provenienţa şi calitatea medicamentelor eliberate fără prescripţie medicală şi a celorlalte produse pe care le deţin şi eliberează.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Documentele prevăzute la alin. (1) </w:t>
      </w:r>
      <w:proofErr w:type="gramStart"/>
      <w:r w:rsidRPr="007D1F4C">
        <w:rPr>
          <w:rFonts w:ascii="Arial" w:eastAsia="Times New Roman" w:hAnsi="Arial" w:cs="Arial"/>
          <w:color w:val="000000"/>
          <w:sz w:val="20"/>
          <w:szCs w:val="20"/>
        </w:rPr>
        <w:t>se</w:t>
      </w:r>
      <w:proofErr w:type="gramEnd"/>
      <w:r w:rsidRPr="007D1F4C">
        <w:rPr>
          <w:rFonts w:ascii="Arial" w:eastAsia="Times New Roman" w:hAnsi="Arial" w:cs="Arial"/>
          <w:color w:val="000000"/>
          <w:sz w:val="20"/>
          <w:szCs w:val="20"/>
        </w:rPr>
        <w:t xml:space="preserve"> vor păstra în drogherie în spaţii speciale şi se vor arhiva pe durata prevăzută de legislaţia în vigoare.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95" w:name="5488100"/>
      <w:bookmarkEnd w:id="95"/>
      <w:r w:rsidRPr="007D1F4C">
        <w:rPr>
          <w:rFonts w:ascii="Arial" w:eastAsia="Times New Roman" w:hAnsi="Arial" w:cs="Arial"/>
          <w:color w:val="000000"/>
          <w:sz w:val="20"/>
          <w:szCs w:val="20"/>
        </w:rPr>
        <w:t xml:space="preserve">    Art. 67 - Drogheriile trebuie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deţină, în format letric sau electronic, literatura de specialitate care să asigure informarea personalului de specialitate în legătură cu orice aspect legat de acţiunea şi de administrarea medicamentului.</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96" w:name="5488101"/>
      <w:bookmarkEnd w:id="96"/>
      <w:r w:rsidRPr="007D1F4C">
        <w:rPr>
          <w:rFonts w:ascii="Arial" w:eastAsia="Times New Roman" w:hAnsi="Arial" w:cs="Arial"/>
          <w:color w:val="000000"/>
          <w:sz w:val="20"/>
          <w:szCs w:val="20"/>
        </w:rPr>
        <w:t>    Art. 68 - Se aprobă modelele autorizaţiilor de funcţionare pentru farmacii şi drogherii, ale cererilor adresate direcţiilor de sănătate publică judeţene, respectiv a municipiului Bucureşti şi Ministerului Sănătăţii, rapoartele de inspecţie de autorizare, precum şi modelul procesului-verbal de contravenţie, prevăzute în anexa la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97" w:name="5488102"/>
      <w:bookmarkEnd w:id="97"/>
      <w:r w:rsidRPr="007D1F4C">
        <w:rPr>
          <w:rFonts w:ascii="Arial" w:eastAsia="Times New Roman" w:hAnsi="Arial" w:cs="Arial"/>
          <w:color w:val="000000"/>
          <w:sz w:val="20"/>
          <w:szCs w:val="20"/>
        </w:rPr>
        <w:t>    Cap. IV</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Supravegherea şi controlul</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98" w:name="5488103"/>
      <w:bookmarkEnd w:id="98"/>
      <w:r w:rsidRPr="007D1F4C">
        <w:rPr>
          <w:rFonts w:ascii="Arial" w:eastAsia="Times New Roman" w:hAnsi="Arial" w:cs="Arial"/>
          <w:color w:val="000000"/>
          <w:sz w:val="20"/>
          <w:szCs w:val="20"/>
        </w:rPr>
        <w:t>    1. Inspecţia de supraveghere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99" w:name="5488104"/>
      <w:bookmarkEnd w:id="99"/>
      <w:r w:rsidRPr="007D1F4C">
        <w:rPr>
          <w:rFonts w:ascii="Arial" w:eastAsia="Times New Roman" w:hAnsi="Arial" w:cs="Arial"/>
          <w:color w:val="000000"/>
          <w:sz w:val="20"/>
          <w:szCs w:val="20"/>
        </w:rPr>
        <w:t>    Art. 69 - (1) Inspecţia de supraveghere în farmaciile comunitare, oficinele locale de distribuţie, farmaciile cu circuit închis şi drogherii se exercită de către personalul împuternicit din cadrul Agenţiei Naţionale a Medicamentului şi a Dispozitivelor Medicale, cel puţin o dată la 5 ani.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Inspecţia de supraveghere se finalizează cu </w:t>
      </w:r>
      <w:proofErr w:type="gramStart"/>
      <w:r w:rsidRPr="007D1F4C">
        <w:rPr>
          <w:rFonts w:ascii="Arial" w:eastAsia="Times New Roman" w:hAnsi="Arial" w:cs="Arial"/>
          <w:color w:val="000000"/>
          <w:sz w:val="20"/>
          <w:szCs w:val="20"/>
        </w:rPr>
        <w:t>un</w:t>
      </w:r>
      <w:proofErr w:type="gramEnd"/>
      <w:r w:rsidRPr="007D1F4C">
        <w:rPr>
          <w:rFonts w:ascii="Arial" w:eastAsia="Times New Roman" w:hAnsi="Arial" w:cs="Arial"/>
          <w:color w:val="000000"/>
          <w:sz w:val="20"/>
          <w:szCs w:val="20"/>
        </w:rPr>
        <w:t xml:space="preserve"> raport de inspecţie, în care se înscriu deficienţele; pentru deficienţele constatate în timpul inspecţiei se aplică sancţiunile prevăzute de lege prin procesul-verbal de constatare a contravenţiilor - potrivit modelului nr. 18 din anexa la prezentele norme. Raportul de inspecţie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fi realizat în două exemplare, dintre care unul va fi transmis deţinătorului autorizaţiei de funcţionare sau reprezentantului legal al acestuia.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Raportul de inspecţie poate fi contestat la Agenţia Naţională a Medicamentului şi a Dispozitivelor Medicale în interval de 10 zile de la emiterea acestuia.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(4) Contestaţia depusă se analizează de către conducerea Departamentului Inspecţie Farmaceutică.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(5) Răspunsul la contestaţie se comunică solicitantului în termen de maximum 10 zile de la înregistrarea contestaţiei.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(6) În cazul săvârşirii unor contravenţii a căror sancţiune presupune suspendarea sau anularea autorizaţiei, personalul împuternicit din cadrul Agenţiei Naţionale a Medicamentului şi Dispozitivelor Medicale va emite în baza raportului de inspecţie o decizie de suspendare a activităţii sau de anulare a autorizaţiei pe care o va transmite către Ministerul Sănătăţii. Acesta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emite menţiunea de suspendare a activităţii sau de anulare a autorizaţiei unităţilor farmaceutice.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(7) Ministerul Sănătăţii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afişa pe site-ul propriu lista unităţilor farmaceutice a căror activitate a fost suspendată sau a căror autorizaţie a fost anulată.</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00" w:name="5488105"/>
      <w:bookmarkEnd w:id="100"/>
      <w:r w:rsidRPr="007D1F4C">
        <w:rPr>
          <w:rFonts w:ascii="Arial" w:eastAsia="Times New Roman" w:hAnsi="Arial" w:cs="Arial"/>
          <w:color w:val="000000"/>
          <w:sz w:val="20"/>
          <w:szCs w:val="20"/>
        </w:rPr>
        <w:t>    2. Controlul şi supravegherea privind vânzarea şi eliberarea prin intermediul serviciilor societăţii informaţionale a medicamentelor care se eliberează fără prescripţie medicală</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101" w:name="5488106"/>
      <w:bookmarkEnd w:id="101"/>
      <w:r w:rsidRPr="007D1F4C">
        <w:rPr>
          <w:rFonts w:ascii="Arial" w:eastAsia="Times New Roman" w:hAnsi="Arial" w:cs="Arial"/>
          <w:color w:val="000000"/>
          <w:sz w:val="20"/>
          <w:szCs w:val="20"/>
        </w:rPr>
        <w:t xml:space="preserve">    Art. 70 - (1) Controlul şi supravegherea privind vânzarea şi eliberarea prin intermediul serviciilor societăţii informaţionale a medicamentelor care se eliberează fără prescripţie medicală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efectuat de către personalul împuternicit din cadrul Ministerului Sănătăţii.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(2) Controlul şi supravegherea prevăzute la alin. (1) </w:t>
      </w:r>
      <w:proofErr w:type="gramStart"/>
      <w:r w:rsidRPr="007D1F4C">
        <w:rPr>
          <w:rFonts w:ascii="Arial" w:eastAsia="Times New Roman" w:hAnsi="Arial" w:cs="Arial"/>
          <w:color w:val="000000"/>
          <w:sz w:val="20"/>
          <w:szCs w:val="20"/>
        </w:rPr>
        <w:t>se</w:t>
      </w:r>
      <w:proofErr w:type="gramEnd"/>
      <w:r w:rsidRPr="007D1F4C">
        <w:rPr>
          <w:rFonts w:ascii="Arial" w:eastAsia="Times New Roman" w:hAnsi="Arial" w:cs="Arial"/>
          <w:color w:val="000000"/>
          <w:sz w:val="20"/>
          <w:szCs w:val="20"/>
        </w:rPr>
        <w:t xml:space="preserve"> finalizează cu un raport de inspecţie, în care se înscriu deficienţele; pentru deficienţele constatate în timpul inspecţiei se aplică sancţiunile prevăzute de lege prin procesul-verbal de constatare a contravenţiilor potrivit modelului nr. 18 din anexa la prezentele norme. Raportul de inspecţie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fi realizat în două exemplare, dintre care unul va fi transmis deţinătorului autorizaţiei de funcţionare sau reprezentantului legal al acestuia.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Raportul de inspecţie poate fi contestat la Ministerul Sănătăţii în interval de 10 zile de la emiterea acestuia.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(4) Contestaţia depusă se analizează de către structura de specialitate a Direcţiei politica medicamentului şi a dispozitivelor medicale.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(5) Răspunsul la contestaţie se comunică solicitantului în termen de maximum 10 zile de la înregistrarea contestaţiei.</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02" w:name="5488107"/>
      <w:bookmarkEnd w:id="102"/>
      <w:r w:rsidRPr="007D1F4C">
        <w:rPr>
          <w:rFonts w:ascii="Arial" w:eastAsia="Times New Roman" w:hAnsi="Arial" w:cs="Arial"/>
          <w:color w:val="000000"/>
          <w:sz w:val="20"/>
          <w:szCs w:val="20"/>
        </w:rPr>
        <w:t>    3. Control efectuat de personalul împuternicit de Ministerul Sănătăţii cu privire la respectarea dispoziţiilor legale</w:t>
      </w:r>
    </w:p>
    <w:p w:rsidR="007D1F4C" w:rsidRPr="007D1F4C" w:rsidRDefault="007D1F4C" w:rsidP="007D1F4C">
      <w:pPr>
        <w:spacing w:after="0" w:line="240" w:lineRule="auto"/>
        <w:jc w:val="both"/>
        <w:rPr>
          <w:rFonts w:ascii="Arial" w:eastAsia="Times New Roman" w:hAnsi="Arial" w:cs="Arial"/>
          <w:color w:val="000000"/>
          <w:sz w:val="20"/>
          <w:szCs w:val="20"/>
        </w:rPr>
      </w:pPr>
      <w:bookmarkStart w:id="103" w:name="5488108"/>
      <w:bookmarkEnd w:id="103"/>
      <w:r w:rsidRPr="007D1F4C">
        <w:rPr>
          <w:rFonts w:ascii="Arial" w:eastAsia="Times New Roman" w:hAnsi="Arial" w:cs="Arial"/>
          <w:color w:val="000000"/>
          <w:sz w:val="20"/>
          <w:szCs w:val="20"/>
        </w:rPr>
        <w:t xml:space="preserve">    Art. 71 - (1) La sesizarea Colegiului Farmaciştilor din România sau ori de câte ori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nevoie, personalul împuternicit de Ministerul Sănătăţii efectuează un control cu privire la respectarea prevederilor legale.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Controlul se finalizează cu </w:t>
      </w:r>
      <w:proofErr w:type="gramStart"/>
      <w:r w:rsidRPr="007D1F4C">
        <w:rPr>
          <w:rFonts w:ascii="Arial" w:eastAsia="Times New Roman" w:hAnsi="Arial" w:cs="Arial"/>
          <w:color w:val="000000"/>
          <w:sz w:val="20"/>
          <w:szCs w:val="20"/>
        </w:rPr>
        <w:t>un</w:t>
      </w:r>
      <w:proofErr w:type="gramEnd"/>
      <w:r w:rsidRPr="007D1F4C">
        <w:rPr>
          <w:rFonts w:ascii="Arial" w:eastAsia="Times New Roman" w:hAnsi="Arial" w:cs="Arial"/>
          <w:color w:val="000000"/>
          <w:sz w:val="20"/>
          <w:szCs w:val="20"/>
        </w:rPr>
        <w:t xml:space="preserve"> raport de inspecţie, în care se înscriu deficienţele; pentru deficienţele constatate în timpul controlului se aplică sancţiunile prevăzute de lege prin procesul-verbal de constatare a contravenţiilor potrivit modelului nr. 18 din anexa la norme. Raportul de inspecţie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fi realizat în două exemplare, dintre care unul va fi transmis deţinătorului autorizaţiei de funcţionare sau reprezentantului legal al acestuia.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În cazul săvârşirii unor contravenţii a căror sancţiune presupune suspendarea sau anularea autorizaţiei, personalul împuternicit de Ministerul Sănătăţii va emite în baza raportului de inspecţie o decizie de suspendare a activităţii sau de anulare a autorizaţiei pe care o va transmite către Ministerul Sănătăţii. Acesta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emite menţiunea de suspendare a activităţii sau de anulare a autorizaţiei unităţilor farmaceutice.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04" w:name="5488109"/>
      <w:bookmarkEnd w:id="104"/>
      <w:r w:rsidRPr="007D1F4C">
        <w:rPr>
          <w:rFonts w:ascii="Arial" w:eastAsia="Times New Roman" w:hAnsi="Arial" w:cs="Arial"/>
          <w:color w:val="000000"/>
          <w:sz w:val="20"/>
          <w:szCs w:val="20"/>
        </w:rPr>
        <w:t>    Anexă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roofErr w:type="gramStart"/>
      <w:r w:rsidRPr="007D1F4C">
        <w:rPr>
          <w:rFonts w:ascii="Arial" w:eastAsia="Times New Roman" w:hAnsi="Arial" w:cs="Arial"/>
          <w:color w:val="000000"/>
          <w:sz w:val="20"/>
          <w:szCs w:val="20"/>
        </w:rPr>
        <w:t>la</w:t>
      </w:r>
      <w:proofErr w:type="gramEnd"/>
      <w:r w:rsidRPr="007D1F4C">
        <w:rPr>
          <w:rFonts w:ascii="Arial" w:eastAsia="Times New Roman" w:hAnsi="Arial" w:cs="Arial"/>
          <w:color w:val="000000"/>
          <w:sz w:val="20"/>
          <w:szCs w:val="20"/>
        </w:rPr>
        <w:t xml:space="preserve"> norme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05" w:name="5488110"/>
      <w:bookmarkEnd w:id="105"/>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1</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ROMÂNIA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MINISTERUL SĂNĂTĂŢII</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AUTORIZAŢIE DE FUNCŢIONARE</w:t>
      </w:r>
    </w:p>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Nr. ......</w:t>
      </w:r>
      <w:proofErr w:type="gramEnd"/>
      <w:r w:rsidRPr="007D1F4C">
        <w:rPr>
          <w:rFonts w:ascii="Arial" w:eastAsia="Times New Roman" w:hAnsi="Arial" w:cs="Arial"/>
          <w:color w:val="000000"/>
          <w:sz w:val="20"/>
          <w:szCs w:val="20"/>
        </w:rPr>
        <w:t xml:space="preserve"> din data de ...............</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În conformitate cu prevederile </w:t>
      </w:r>
      <w:hyperlink r:id="rId33" w:history="1">
        <w:r w:rsidRPr="007D1F4C">
          <w:rPr>
            <w:rFonts w:ascii="Arial" w:eastAsia="Times New Roman" w:hAnsi="Arial" w:cs="Arial"/>
            <w:color w:val="0000FF"/>
            <w:sz w:val="20"/>
            <w:szCs w:val="20"/>
            <w:u w:val="single"/>
          </w:rPr>
          <w:t>Hot</w:t>
        </w:r>
      </w:hyperlink>
      <w:hyperlink r:id="rId34" w:history="1">
        <w:r w:rsidRPr="007D1F4C">
          <w:rPr>
            <w:rFonts w:ascii="Arial" w:eastAsia="Times New Roman" w:hAnsi="Arial" w:cs="Arial"/>
            <w:color w:val="0000FF"/>
            <w:sz w:val="20"/>
            <w:szCs w:val="20"/>
            <w:u w:val="single"/>
          </w:rPr>
          <w:t>ă</w:t>
        </w:r>
      </w:hyperlink>
      <w:hyperlink r:id="rId35" w:history="1">
        <w:r w:rsidRPr="007D1F4C">
          <w:rPr>
            <w:rFonts w:ascii="Arial" w:eastAsia="Times New Roman" w:hAnsi="Arial" w:cs="Arial"/>
            <w:color w:val="0000FF"/>
            <w:sz w:val="20"/>
            <w:szCs w:val="20"/>
            <w:u w:val="single"/>
          </w:rPr>
          <w:t>r</w:t>
        </w:r>
      </w:hyperlink>
      <w:hyperlink r:id="rId36" w:history="1">
        <w:r w:rsidRPr="007D1F4C">
          <w:rPr>
            <w:rFonts w:ascii="Arial" w:eastAsia="Times New Roman" w:hAnsi="Arial" w:cs="Arial"/>
            <w:color w:val="0000FF"/>
            <w:sz w:val="20"/>
            <w:szCs w:val="20"/>
            <w:u w:val="single"/>
          </w:rPr>
          <w:t>â</w:t>
        </w:r>
      </w:hyperlink>
      <w:hyperlink r:id="rId37" w:history="1">
        <w:r w:rsidRPr="007D1F4C">
          <w:rPr>
            <w:rFonts w:ascii="Arial" w:eastAsia="Times New Roman" w:hAnsi="Arial" w:cs="Arial"/>
            <w:color w:val="0000FF"/>
            <w:sz w:val="20"/>
            <w:szCs w:val="20"/>
            <w:u w:val="single"/>
          </w:rPr>
          <w:t>rii</w:t>
        </w:r>
      </w:hyperlink>
      <w:r w:rsidRPr="007D1F4C">
        <w:rPr>
          <w:rFonts w:ascii="Arial" w:eastAsia="Times New Roman" w:hAnsi="Arial" w:cs="Arial"/>
          <w:color w:val="000000"/>
          <w:sz w:val="20"/>
          <w:szCs w:val="20"/>
        </w:rPr>
        <w:t> Guvernului nr.</w:t>
      </w:r>
      <w:proofErr w:type="gramEnd"/>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144/2010 privind organizarea şi funcţionarea Ministerului Sănătăţii, cu modificările şi completările ulterioare, ale </w:t>
      </w:r>
      <w:hyperlink r:id="rId38" w:history="1">
        <w:r w:rsidRPr="007D1F4C">
          <w:rPr>
            <w:rFonts w:ascii="Arial" w:eastAsia="Times New Roman" w:hAnsi="Arial" w:cs="Arial"/>
            <w:color w:val="0000FF"/>
            <w:sz w:val="20"/>
            <w:szCs w:val="20"/>
            <w:u w:val="single"/>
          </w:rPr>
          <w:t>Hot</w:t>
        </w:r>
      </w:hyperlink>
      <w:hyperlink r:id="rId39" w:history="1">
        <w:r w:rsidRPr="007D1F4C">
          <w:rPr>
            <w:rFonts w:ascii="Arial" w:eastAsia="Times New Roman" w:hAnsi="Arial" w:cs="Arial"/>
            <w:color w:val="0000FF"/>
            <w:sz w:val="20"/>
            <w:szCs w:val="20"/>
            <w:u w:val="single"/>
          </w:rPr>
          <w:t>ă</w:t>
        </w:r>
      </w:hyperlink>
      <w:hyperlink r:id="rId40" w:history="1">
        <w:r w:rsidRPr="007D1F4C">
          <w:rPr>
            <w:rFonts w:ascii="Arial" w:eastAsia="Times New Roman" w:hAnsi="Arial" w:cs="Arial"/>
            <w:color w:val="0000FF"/>
            <w:sz w:val="20"/>
            <w:szCs w:val="20"/>
            <w:u w:val="single"/>
          </w:rPr>
          <w:t>r</w:t>
        </w:r>
      </w:hyperlink>
      <w:hyperlink r:id="rId41" w:history="1">
        <w:r w:rsidRPr="007D1F4C">
          <w:rPr>
            <w:rFonts w:ascii="Arial" w:eastAsia="Times New Roman" w:hAnsi="Arial" w:cs="Arial"/>
            <w:color w:val="0000FF"/>
            <w:sz w:val="20"/>
            <w:szCs w:val="20"/>
            <w:u w:val="single"/>
          </w:rPr>
          <w:t>â</w:t>
        </w:r>
      </w:hyperlink>
      <w:hyperlink r:id="rId42" w:history="1">
        <w:r w:rsidRPr="007D1F4C">
          <w:rPr>
            <w:rFonts w:ascii="Arial" w:eastAsia="Times New Roman" w:hAnsi="Arial" w:cs="Arial"/>
            <w:color w:val="0000FF"/>
            <w:sz w:val="20"/>
            <w:szCs w:val="20"/>
            <w:u w:val="single"/>
          </w:rPr>
          <w:t>rii</w:t>
        </w:r>
      </w:hyperlink>
      <w:r w:rsidRPr="007D1F4C">
        <w:rPr>
          <w:rFonts w:ascii="Arial" w:eastAsia="Times New Roman" w:hAnsi="Arial" w:cs="Arial"/>
          <w:color w:val="000000"/>
          <w:sz w:val="20"/>
          <w:szCs w:val="20"/>
        </w:rPr>
        <w:t> Guvernului nr.</w:t>
      </w:r>
      <w:proofErr w:type="gramEnd"/>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15/1991 privind înfiinţarea societăţilor comerciale farmaceutice - S.A., cu modificările ulterioare, şi ale </w:t>
      </w:r>
      <w:hyperlink r:id="rId43" w:history="1">
        <w:r w:rsidRPr="007D1F4C">
          <w:rPr>
            <w:rFonts w:ascii="Arial" w:eastAsia="Times New Roman" w:hAnsi="Arial" w:cs="Arial"/>
            <w:color w:val="0000FF"/>
            <w:sz w:val="20"/>
            <w:szCs w:val="20"/>
            <w:u w:val="single"/>
          </w:rPr>
          <w:t>Legii</w:t>
        </w:r>
      </w:hyperlink>
      <w:r w:rsidRPr="007D1F4C">
        <w:rPr>
          <w:rFonts w:ascii="Arial" w:eastAsia="Times New Roman" w:hAnsi="Arial" w:cs="Arial"/>
          <w:color w:val="000000"/>
          <w:sz w:val="20"/>
          <w:szCs w:val="20"/>
        </w:rPr>
        <w:t> farmaciei nr.</w:t>
      </w:r>
      <w:proofErr w:type="gramEnd"/>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266/2008, republicată, cu modificările şi completările ulterioare şi în baza documentaţiei înaintate cu nr.</w:t>
      </w:r>
      <w:proofErr w:type="gramEnd"/>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la</w:t>
      </w:r>
      <w:proofErr w:type="gramEnd"/>
      <w:r w:rsidRPr="007D1F4C">
        <w:rPr>
          <w:rFonts w:ascii="Arial" w:eastAsia="Times New Roman" w:hAnsi="Arial" w:cs="Arial"/>
          <w:color w:val="000000"/>
          <w:sz w:val="20"/>
          <w:szCs w:val="20"/>
        </w:rPr>
        <w:t xml:space="preserve"> data de ..............., Ministerul Sănătăţii autorizează funcţionarea farmaciei comunitare cu denumirea: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S.C.                 S.R.L</w:t>
      </w:r>
      <w:proofErr w:type="gramStart"/>
      <w:r w:rsidRPr="007D1F4C">
        <w:rPr>
          <w:rFonts w:ascii="Arial" w:eastAsia="Times New Roman" w:hAnsi="Arial" w:cs="Arial"/>
          <w:color w:val="000000"/>
          <w:sz w:val="20"/>
          <w:szCs w:val="20"/>
        </w:rPr>
        <w:t>./</w:t>
      </w:r>
      <w:proofErr w:type="gramEnd"/>
      <w:r w:rsidRPr="007D1F4C">
        <w:rPr>
          <w:rFonts w:ascii="Arial" w:eastAsia="Times New Roman" w:hAnsi="Arial" w:cs="Arial"/>
          <w:color w:val="000000"/>
          <w:sz w:val="20"/>
          <w:szCs w:val="20"/>
        </w:rPr>
        <w:t>S.A.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Adresa sediului social: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Adresa farmaciei: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Condusă de farmacist-şef: ......................</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Ministru,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06" w:name="5488111"/>
      <w:bookmarkEnd w:id="106"/>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2</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ROMÂNIA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MINISTERUL SĂNĂTĂŢII</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AUTORIZAŢIE DE FUNCŢIONARE</w:t>
      </w:r>
    </w:p>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Nr. .......</w:t>
      </w:r>
      <w:proofErr w:type="gramEnd"/>
      <w:r w:rsidRPr="007D1F4C">
        <w:rPr>
          <w:rFonts w:ascii="Arial" w:eastAsia="Times New Roman" w:hAnsi="Arial" w:cs="Arial"/>
          <w:color w:val="000000"/>
          <w:sz w:val="20"/>
          <w:szCs w:val="20"/>
        </w:rPr>
        <w:t xml:space="preserve"> din data de ...............</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În conformitate cu prevederile </w:t>
      </w:r>
      <w:hyperlink r:id="rId44" w:history="1">
        <w:r w:rsidRPr="007D1F4C">
          <w:rPr>
            <w:rFonts w:ascii="Arial" w:eastAsia="Times New Roman" w:hAnsi="Arial" w:cs="Arial"/>
            <w:color w:val="0000FF"/>
            <w:sz w:val="20"/>
            <w:szCs w:val="20"/>
            <w:u w:val="single"/>
          </w:rPr>
          <w:t>Hot</w:t>
        </w:r>
      </w:hyperlink>
      <w:hyperlink r:id="rId45" w:history="1">
        <w:r w:rsidRPr="007D1F4C">
          <w:rPr>
            <w:rFonts w:ascii="Arial" w:eastAsia="Times New Roman" w:hAnsi="Arial" w:cs="Arial"/>
            <w:color w:val="0000FF"/>
            <w:sz w:val="20"/>
            <w:szCs w:val="20"/>
            <w:u w:val="single"/>
          </w:rPr>
          <w:t>ă</w:t>
        </w:r>
      </w:hyperlink>
      <w:hyperlink r:id="rId46" w:history="1">
        <w:r w:rsidRPr="007D1F4C">
          <w:rPr>
            <w:rFonts w:ascii="Arial" w:eastAsia="Times New Roman" w:hAnsi="Arial" w:cs="Arial"/>
            <w:color w:val="0000FF"/>
            <w:sz w:val="20"/>
            <w:szCs w:val="20"/>
            <w:u w:val="single"/>
          </w:rPr>
          <w:t>r</w:t>
        </w:r>
      </w:hyperlink>
      <w:hyperlink r:id="rId47" w:history="1">
        <w:r w:rsidRPr="007D1F4C">
          <w:rPr>
            <w:rFonts w:ascii="Arial" w:eastAsia="Times New Roman" w:hAnsi="Arial" w:cs="Arial"/>
            <w:color w:val="0000FF"/>
            <w:sz w:val="20"/>
            <w:szCs w:val="20"/>
            <w:u w:val="single"/>
          </w:rPr>
          <w:t>â</w:t>
        </w:r>
      </w:hyperlink>
      <w:hyperlink r:id="rId48" w:history="1">
        <w:r w:rsidRPr="007D1F4C">
          <w:rPr>
            <w:rFonts w:ascii="Arial" w:eastAsia="Times New Roman" w:hAnsi="Arial" w:cs="Arial"/>
            <w:color w:val="0000FF"/>
            <w:sz w:val="20"/>
            <w:szCs w:val="20"/>
            <w:u w:val="single"/>
          </w:rPr>
          <w:t>rii</w:t>
        </w:r>
      </w:hyperlink>
      <w:r w:rsidRPr="007D1F4C">
        <w:rPr>
          <w:rFonts w:ascii="Arial" w:eastAsia="Times New Roman" w:hAnsi="Arial" w:cs="Arial"/>
          <w:color w:val="000000"/>
          <w:sz w:val="20"/>
          <w:szCs w:val="20"/>
        </w:rPr>
        <w:t> Guvernului nr.</w:t>
      </w:r>
      <w:proofErr w:type="gramEnd"/>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144/2010 privind organizarea şi funcţionarea Ministerului Sănătăţii, cu modificările şi completările ulterioare, ale </w:t>
      </w:r>
      <w:hyperlink r:id="rId49" w:history="1">
        <w:r w:rsidRPr="007D1F4C">
          <w:rPr>
            <w:rFonts w:ascii="Arial" w:eastAsia="Times New Roman" w:hAnsi="Arial" w:cs="Arial"/>
            <w:color w:val="0000FF"/>
            <w:sz w:val="20"/>
            <w:szCs w:val="20"/>
            <w:u w:val="single"/>
          </w:rPr>
          <w:t>Hot</w:t>
        </w:r>
      </w:hyperlink>
      <w:hyperlink r:id="rId50" w:history="1">
        <w:r w:rsidRPr="007D1F4C">
          <w:rPr>
            <w:rFonts w:ascii="Arial" w:eastAsia="Times New Roman" w:hAnsi="Arial" w:cs="Arial"/>
            <w:color w:val="0000FF"/>
            <w:sz w:val="20"/>
            <w:szCs w:val="20"/>
            <w:u w:val="single"/>
          </w:rPr>
          <w:t>ă</w:t>
        </w:r>
      </w:hyperlink>
      <w:hyperlink r:id="rId51" w:history="1">
        <w:r w:rsidRPr="007D1F4C">
          <w:rPr>
            <w:rFonts w:ascii="Arial" w:eastAsia="Times New Roman" w:hAnsi="Arial" w:cs="Arial"/>
            <w:color w:val="0000FF"/>
            <w:sz w:val="20"/>
            <w:szCs w:val="20"/>
            <w:u w:val="single"/>
          </w:rPr>
          <w:t>r</w:t>
        </w:r>
      </w:hyperlink>
      <w:hyperlink r:id="rId52" w:history="1">
        <w:r w:rsidRPr="007D1F4C">
          <w:rPr>
            <w:rFonts w:ascii="Arial" w:eastAsia="Times New Roman" w:hAnsi="Arial" w:cs="Arial"/>
            <w:color w:val="0000FF"/>
            <w:sz w:val="20"/>
            <w:szCs w:val="20"/>
            <w:u w:val="single"/>
          </w:rPr>
          <w:t>â</w:t>
        </w:r>
      </w:hyperlink>
      <w:hyperlink r:id="rId53" w:history="1">
        <w:r w:rsidRPr="007D1F4C">
          <w:rPr>
            <w:rFonts w:ascii="Arial" w:eastAsia="Times New Roman" w:hAnsi="Arial" w:cs="Arial"/>
            <w:color w:val="0000FF"/>
            <w:sz w:val="20"/>
            <w:szCs w:val="20"/>
            <w:u w:val="single"/>
          </w:rPr>
          <w:t>rii</w:t>
        </w:r>
      </w:hyperlink>
      <w:r w:rsidRPr="007D1F4C">
        <w:rPr>
          <w:rFonts w:ascii="Arial" w:eastAsia="Times New Roman" w:hAnsi="Arial" w:cs="Arial"/>
          <w:color w:val="000000"/>
          <w:sz w:val="20"/>
          <w:szCs w:val="20"/>
        </w:rPr>
        <w:t> Guvernului nr.</w:t>
      </w:r>
      <w:proofErr w:type="gramEnd"/>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15/1991 privind înfiinţarea societăţilor comerciale farmaceutice - S.A., cu modificările ulterioare, şi ale </w:t>
      </w:r>
      <w:hyperlink r:id="rId54" w:history="1">
        <w:r w:rsidRPr="007D1F4C">
          <w:rPr>
            <w:rFonts w:ascii="Arial" w:eastAsia="Times New Roman" w:hAnsi="Arial" w:cs="Arial"/>
            <w:color w:val="0000FF"/>
            <w:sz w:val="20"/>
            <w:szCs w:val="20"/>
            <w:u w:val="single"/>
          </w:rPr>
          <w:t>Legii</w:t>
        </w:r>
      </w:hyperlink>
      <w:r w:rsidRPr="007D1F4C">
        <w:rPr>
          <w:rFonts w:ascii="Arial" w:eastAsia="Times New Roman" w:hAnsi="Arial" w:cs="Arial"/>
          <w:color w:val="000000"/>
          <w:sz w:val="20"/>
          <w:szCs w:val="20"/>
        </w:rPr>
        <w:t> farmaciei nr.</w:t>
      </w:r>
      <w:proofErr w:type="gramEnd"/>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266/2008, republicată, cu modificările şi completările ulterioare şi în baza documentaţiei înaintate cu nr.</w:t>
      </w:r>
      <w:proofErr w:type="gramEnd"/>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la</w:t>
      </w:r>
      <w:proofErr w:type="gramEnd"/>
      <w:r w:rsidRPr="007D1F4C">
        <w:rPr>
          <w:rFonts w:ascii="Arial" w:eastAsia="Times New Roman" w:hAnsi="Arial" w:cs="Arial"/>
          <w:color w:val="000000"/>
          <w:sz w:val="20"/>
          <w:szCs w:val="20"/>
        </w:rPr>
        <w:t xml:space="preserve"> data de ................., Ministerul Sănătăţii autorizează funcţionarea farmaciei cu circuit închis cu denumirea: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S.C.                 S.R.L</w:t>
      </w:r>
      <w:proofErr w:type="gramStart"/>
      <w:r w:rsidRPr="007D1F4C">
        <w:rPr>
          <w:rFonts w:ascii="Arial" w:eastAsia="Times New Roman" w:hAnsi="Arial" w:cs="Arial"/>
          <w:color w:val="000000"/>
          <w:sz w:val="20"/>
          <w:szCs w:val="20"/>
        </w:rPr>
        <w:t>./</w:t>
      </w:r>
      <w:proofErr w:type="gramEnd"/>
      <w:r w:rsidRPr="007D1F4C">
        <w:rPr>
          <w:rFonts w:ascii="Arial" w:eastAsia="Times New Roman" w:hAnsi="Arial" w:cs="Arial"/>
          <w:color w:val="000000"/>
          <w:sz w:val="20"/>
          <w:szCs w:val="20"/>
        </w:rPr>
        <w:t>S.A.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Farmacie cu circuit închis în </w:t>
      </w:r>
      <w:proofErr w:type="gramStart"/>
      <w:r w:rsidRPr="007D1F4C">
        <w:rPr>
          <w:rFonts w:ascii="Arial" w:eastAsia="Times New Roman" w:hAnsi="Arial" w:cs="Arial"/>
          <w:color w:val="000000"/>
          <w:sz w:val="20"/>
          <w:szCs w:val="20"/>
        </w:rPr>
        <w:t>structura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Adresa sediului unităţii sanitare: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Adresa farmaciei: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Condusă de farmacist-şef: ....................................</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Ministru,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07" w:name="5488112"/>
      <w:bookmarkEnd w:id="107"/>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3</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ROMÂNIA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MINISTERUL SĂNĂTĂŢII</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AUTORIZAŢIE DE FUNCŢIONARE</w:t>
      </w:r>
    </w:p>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Nr. .......</w:t>
      </w:r>
      <w:proofErr w:type="gramEnd"/>
      <w:r w:rsidRPr="007D1F4C">
        <w:rPr>
          <w:rFonts w:ascii="Arial" w:eastAsia="Times New Roman" w:hAnsi="Arial" w:cs="Arial"/>
          <w:color w:val="000000"/>
          <w:sz w:val="20"/>
          <w:szCs w:val="20"/>
        </w:rPr>
        <w:t xml:space="preserve"> din data de ............</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În conformitate cu prevederile </w:t>
      </w:r>
      <w:hyperlink r:id="rId55" w:history="1">
        <w:r w:rsidRPr="007D1F4C">
          <w:rPr>
            <w:rFonts w:ascii="Arial" w:eastAsia="Times New Roman" w:hAnsi="Arial" w:cs="Arial"/>
            <w:color w:val="0000FF"/>
            <w:sz w:val="20"/>
            <w:szCs w:val="20"/>
            <w:u w:val="single"/>
          </w:rPr>
          <w:t>Hot</w:t>
        </w:r>
      </w:hyperlink>
      <w:hyperlink r:id="rId56" w:history="1">
        <w:r w:rsidRPr="007D1F4C">
          <w:rPr>
            <w:rFonts w:ascii="Arial" w:eastAsia="Times New Roman" w:hAnsi="Arial" w:cs="Arial"/>
            <w:color w:val="0000FF"/>
            <w:sz w:val="20"/>
            <w:szCs w:val="20"/>
            <w:u w:val="single"/>
          </w:rPr>
          <w:t>ă</w:t>
        </w:r>
      </w:hyperlink>
      <w:hyperlink r:id="rId57" w:history="1">
        <w:r w:rsidRPr="007D1F4C">
          <w:rPr>
            <w:rFonts w:ascii="Arial" w:eastAsia="Times New Roman" w:hAnsi="Arial" w:cs="Arial"/>
            <w:color w:val="0000FF"/>
            <w:sz w:val="20"/>
            <w:szCs w:val="20"/>
            <w:u w:val="single"/>
          </w:rPr>
          <w:t>r</w:t>
        </w:r>
      </w:hyperlink>
      <w:hyperlink r:id="rId58" w:history="1">
        <w:r w:rsidRPr="007D1F4C">
          <w:rPr>
            <w:rFonts w:ascii="Arial" w:eastAsia="Times New Roman" w:hAnsi="Arial" w:cs="Arial"/>
            <w:color w:val="0000FF"/>
            <w:sz w:val="20"/>
            <w:szCs w:val="20"/>
            <w:u w:val="single"/>
          </w:rPr>
          <w:t>â</w:t>
        </w:r>
      </w:hyperlink>
      <w:hyperlink r:id="rId59" w:history="1">
        <w:r w:rsidRPr="007D1F4C">
          <w:rPr>
            <w:rFonts w:ascii="Arial" w:eastAsia="Times New Roman" w:hAnsi="Arial" w:cs="Arial"/>
            <w:color w:val="0000FF"/>
            <w:sz w:val="20"/>
            <w:szCs w:val="20"/>
            <w:u w:val="single"/>
          </w:rPr>
          <w:t>rii</w:t>
        </w:r>
      </w:hyperlink>
      <w:r w:rsidRPr="007D1F4C">
        <w:rPr>
          <w:rFonts w:ascii="Arial" w:eastAsia="Times New Roman" w:hAnsi="Arial" w:cs="Arial"/>
          <w:color w:val="000000"/>
          <w:sz w:val="20"/>
          <w:szCs w:val="20"/>
        </w:rPr>
        <w:t> Guvernului nr.</w:t>
      </w:r>
      <w:proofErr w:type="gramEnd"/>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144/2010 privind organizarea şi funcţionarea Ministerului Sănătăţii, cu modificările şi completările ulterioare, şi ale </w:t>
      </w:r>
      <w:hyperlink r:id="rId60" w:history="1">
        <w:r w:rsidRPr="007D1F4C">
          <w:rPr>
            <w:rFonts w:ascii="Arial" w:eastAsia="Times New Roman" w:hAnsi="Arial" w:cs="Arial"/>
            <w:color w:val="0000FF"/>
            <w:sz w:val="20"/>
            <w:szCs w:val="20"/>
            <w:u w:val="single"/>
          </w:rPr>
          <w:t>Legii</w:t>
        </w:r>
      </w:hyperlink>
      <w:r w:rsidRPr="007D1F4C">
        <w:rPr>
          <w:rFonts w:ascii="Arial" w:eastAsia="Times New Roman" w:hAnsi="Arial" w:cs="Arial"/>
          <w:color w:val="000000"/>
          <w:sz w:val="20"/>
          <w:szCs w:val="20"/>
        </w:rPr>
        <w:t> farmaciei nr.</w:t>
      </w:r>
      <w:proofErr w:type="gramEnd"/>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266/2008, republicată, cu modificările şi completările ulterioare şi în baza documentaţiei înaintate cu nr.</w:t>
      </w:r>
      <w:proofErr w:type="gramEnd"/>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la</w:t>
      </w:r>
      <w:proofErr w:type="gramEnd"/>
      <w:r w:rsidRPr="007D1F4C">
        <w:rPr>
          <w:rFonts w:ascii="Arial" w:eastAsia="Times New Roman" w:hAnsi="Arial" w:cs="Arial"/>
          <w:color w:val="000000"/>
          <w:sz w:val="20"/>
          <w:szCs w:val="20"/>
        </w:rPr>
        <w:t xml:space="preserve"> data de ............... Ministerul Sănătăţii autorizează funcţionarea drogheriei cu denumirea: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S.C.                 S.R.L</w:t>
      </w:r>
      <w:proofErr w:type="gramStart"/>
      <w:r w:rsidRPr="007D1F4C">
        <w:rPr>
          <w:rFonts w:ascii="Arial" w:eastAsia="Times New Roman" w:hAnsi="Arial" w:cs="Arial"/>
          <w:color w:val="000000"/>
          <w:sz w:val="20"/>
          <w:szCs w:val="20"/>
        </w:rPr>
        <w:t>./</w:t>
      </w:r>
      <w:proofErr w:type="gramEnd"/>
      <w:r w:rsidRPr="007D1F4C">
        <w:rPr>
          <w:rFonts w:ascii="Arial" w:eastAsia="Times New Roman" w:hAnsi="Arial" w:cs="Arial"/>
          <w:color w:val="000000"/>
          <w:sz w:val="20"/>
          <w:szCs w:val="20"/>
        </w:rPr>
        <w:t>S.A.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Adresa sediului social: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Adresa drogheriei: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Condusă de şef drogherie: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Drogheria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autorizată să deţină şi să elibereze dintre medicamente numai pe cele ce pot fi eliberate fără prescripţie medicală - OTC, prevăzute de Nomenclatorul medicamentelor pentru uz uman,</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Ministru,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08" w:name="5488113"/>
      <w:bookmarkEnd w:id="108"/>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4</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Către,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DIRECŢIA DE SĂNĂTATE PUBLICĂ A </w:t>
      </w:r>
      <w:proofErr w:type="gramStart"/>
      <w:r w:rsidRPr="007D1F4C">
        <w:rPr>
          <w:rFonts w:ascii="Arial" w:eastAsia="Times New Roman" w:hAnsi="Arial" w:cs="Arial"/>
          <w:color w:val="000000"/>
          <w:sz w:val="20"/>
          <w:szCs w:val="20"/>
        </w:rPr>
        <w:t>JUDEŢULUI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tbl>
      <w:tblPr>
        <w:tblW w:w="10770" w:type="dxa"/>
        <w:tblCellMar>
          <w:left w:w="0" w:type="dxa"/>
          <w:right w:w="0" w:type="dxa"/>
        </w:tblCellMar>
        <w:tblLook w:val="04A0" w:firstRow="1" w:lastRow="0" w:firstColumn="1" w:lastColumn="0" w:noHBand="0" w:noVBand="1"/>
      </w:tblPr>
      <w:tblGrid>
        <w:gridCol w:w="10770"/>
      </w:tblGrid>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Subsemnaţii</w:t>
            </w:r>
            <w:proofErr w:type="gramStart"/>
            <w:r w:rsidRPr="007D1F4C">
              <w:rPr>
                <w:rFonts w:ascii="Georgia" w:eastAsia="Times New Roman" w:hAnsi="Georgia" w:cs="Times New Roman"/>
                <w:color w:val="000000"/>
                <w:sz w:val="24"/>
                <w:szCs w:val="24"/>
              </w:rPr>
              <w:t>, ...................................................................................................................................................,</w:t>
            </w:r>
            <w:proofErr w:type="gramEnd"/>
          </w:p>
        </w:tc>
      </w:tr>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lastRenderedPageBreak/>
              <w:t>                            (numele şi prenumele)</w:t>
            </w:r>
          </w:p>
        </w:tc>
      </w:tr>
    </w:tbl>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în calitate de administrator/manager, şi ..................., în calitate de farmacist-şef/asistent medical de farmacie-şef la societatea comercială/unitatea sanitară ......................., cu sediul social aflat la adresa: ............................, telefon/e-mail ................, înregistrată la Oficiul Naţional al Registrului Comerţului ........................, cod fiscal ......................., vă rog să planificaţi inspecţia la sediul unităţii aflate la adresa: ............................., în vederea obţinerii autorizaţiei de funcţionare pentru: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farmacie</w:t>
      </w:r>
      <w:proofErr w:type="gramEnd"/>
      <w:r w:rsidRPr="007D1F4C">
        <w:rPr>
          <w:rFonts w:ascii="Arial" w:eastAsia="Times New Roman" w:hAnsi="Arial" w:cs="Arial"/>
          <w:color w:val="000000"/>
          <w:sz w:val="20"/>
          <w:szCs w:val="20"/>
        </w:rPr>
        <w:t xml:space="preserve"> comunitară înfiinţată: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în</w:t>
      </w:r>
      <w:proofErr w:type="gramEnd"/>
      <w:r w:rsidRPr="007D1F4C">
        <w:rPr>
          <w:rFonts w:ascii="Arial" w:eastAsia="Times New Roman" w:hAnsi="Arial" w:cs="Arial"/>
          <w:color w:val="000000"/>
          <w:sz w:val="20"/>
          <w:szCs w:val="20"/>
        </w:rPr>
        <w:t xml:space="preserve"> mediul urban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în</w:t>
      </w:r>
      <w:proofErr w:type="gramEnd"/>
      <w:r w:rsidRPr="007D1F4C">
        <w:rPr>
          <w:rFonts w:ascii="Arial" w:eastAsia="Times New Roman" w:hAnsi="Arial" w:cs="Arial"/>
          <w:color w:val="000000"/>
          <w:sz w:val="20"/>
          <w:szCs w:val="20"/>
        </w:rPr>
        <w:t xml:space="preserve"> mediul rural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farmacie</w:t>
      </w:r>
      <w:proofErr w:type="gramEnd"/>
      <w:r w:rsidRPr="007D1F4C">
        <w:rPr>
          <w:rFonts w:ascii="Arial" w:eastAsia="Times New Roman" w:hAnsi="Arial" w:cs="Arial"/>
          <w:color w:val="000000"/>
          <w:sz w:val="20"/>
          <w:szCs w:val="20"/>
        </w:rPr>
        <w:t xml:space="preserve"> cu circuit închis</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drogherie</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Anexez la prezenta cerere documentaţia solicitată de </w:t>
      </w:r>
      <w:hyperlink r:id="rId61" w:history="1">
        <w:r w:rsidRPr="007D1F4C">
          <w:rPr>
            <w:rFonts w:ascii="Arial" w:eastAsia="Times New Roman" w:hAnsi="Arial" w:cs="Arial"/>
            <w:color w:val="0000FF"/>
            <w:sz w:val="20"/>
            <w:szCs w:val="20"/>
            <w:u w:val="single"/>
          </w:rPr>
          <w:t>Legea</w:t>
        </w:r>
      </w:hyperlink>
      <w:r w:rsidRPr="007D1F4C">
        <w:rPr>
          <w:rFonts w:ascii="Arial" w:eastAsia="Times New Roman" w:hAnsi="Arial" w:cs="Arial"/>
          <w:color w:val="000000"/>
          <w:sz w:val="20"/>
          <w:szCs w:val="20"/>
        </w:rPr>
        <w:t> farmaciei nr.</w:t>
      </w:r>
      <w:proofErr w:type="gramEnd"/>
      <w:r w:rsidRPr="007D1F4C">
        <w:rPr>
          <w:rFonts w:ascii="Arial" w:eastAsia="Times New Roman" w:hAnsi="Arial" w:cs="Arial"/>
          <w:color w:val="000000"/>
          <w:sz w:val="20"/>
          <w:szCs w:val="20"/>
        </w:rPr>
        <w:t xml:space="preserve"> 266/2008, republicată, cu modificările şi completările ulterioare şi de normele de aplicare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acesteia.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Declar pe propria răspundere că actele în copie sunt conforme cu originalul şi îmi asum responsabilitatea pentru veridicitatea celor susţinute în documentaţia depusă.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Corespondenţa în vederea soluţionării cererii solicit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se efectueze prin: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poştă</w:t>
      </w:r>
      <w:proofErr w:type="gramEnd"/>
      <w:r w:rsidRPr="007D1F4C">
        <w:rPr>
          <w:rFonts w:ascii="Arial" w:eastAsia="Times New Roman" w:hAnsi="Arial" w:cs="Arial"/>
          <w:color w:val="000000"/>
          <w:sz w:val="20"/>
          <w:szCs w:val="20"/>
        </w:rPr>
        <w:t xml:space="preserve"> la adresa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e-mail la </w:t>
      </w:r>
      <w:proofErr w:type="gramStart"/>
      <w:r w:rsidRPr="007D1F4C">
        <w:rPr>
          <w:rFonts w:ascii="Arial" w:eastAsia="Times New Roman" w:hAnsi="Arial" w:cs="Arial"/>
          <w:color w:val="000000"/>
          <w:sz w:val="20"/>
          <w:szCs w:val="20"/>
        </w:rPr>
        <w:t>adresa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tbl>
      <w:tblPr>
        <w:tblW w:w="10770" w:type="dxa"/>
        <w:tblCellMar>
          <w:left w:w="0" w:type="dxa"/>
          <w:right w:w="0" w:type="dxa"/>
        </w:tblCellMar>
        <w:tblLook w:val="04A0" w:firstRow="1" w:lastRow="0" w:firstColumn="1" w:lastColumn="0" w:noHBand="0" w:noVBand="1"/>
      </w:tblPr>
      <w:tblGrid>
        <w:gridCol w:w="5385"/>
        <w:gridCol w:w="5385"/>
      </w:tblGrid>
      <w:tr w:rsidR="007D1F4C" w:rsidRPr="007D1F4C" w:rsidTr="007D1F4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Semnătura administrator/manager</w:t>
            </w:r>
          </w:p>
        </w:t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Farmacist-şef,</w:t>
            </w:r>
          </w:p>
        </w:tc>
      </w:tr>
      <w:tr w:rsidR="007D1F4C" w:rsidRPr="007D1F4C" w:rsidTr="007D1F4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w:t>
            </w:r>
          </w:p>
        </w:t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w:t>
            </w:r>
          </w:p>
        </w:tc>
      </w:tr>
      <w:tr w:rsidR="007D1F4C" w:rsidRPr="007D1F4C" w:rsidTr="007D1F4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Ştampila</w:t>
            </w:r>
          </w:p>
        </w:t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p>
        </w:tc>
      </w:tr>
    </w:tbl>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09" w:name="5488114"/>
      <w:bookmarkEnd w:id="109"/>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5</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Către,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MINISTERUL SĂNĂTĂŢII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DIRECŢIA POLITICA MEDICAMENTULUI ŞI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DISPOZITIVELOR MEDICALE</w:t>
      </w:r>
    </w:p>
    <w:p w:rsidR="007D1F4C" w:rsidRPr="007D1F4C" w:rsidRDefault="007D1F4C" w:rsidP="007D1F4C">
      <w:pPr>
        <w:spacing w:after="0" w:line="240" w:lineRule="auto"/>
        <w:jc w:val="both"/>
        <w:rPr>
          <w:rFonts w:ascii="Arial" w:eastAsia="Times New Roman" w:hAnsi="Arial" w:cs="Arial"/>
          <w:color w:val="000000"/>
          <w:sz w:val="20"/>
          <w:szCs w:val="20"/>
        </w:rPr>
      </w:pPr>
    </w:p>
    <w:tbl>
      <w:tblPr>
        <w:tblW w:w="10770" w:type="dxa"/>
        <w:tblCellMar>
          <w:left w:w="0" w:type="dxa"/>
          <w:right w:w="0" w:type="dxa"/>
        </w:tblCellMar>
        <w:tblLook w:val="04A0" w:firstRow="1" w:lastRow="0" w:firstColumn="1" w:lastColumn="0" w:noHBand="0" w:noVBand="1"/>
      </w:tblPr>
      <w:tblGrid>
        <w:gridCol w:w="10770"/>
      </w:tblGrid>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Subsemnaţii</w:t>
            </w:r>
            <w:proofErr w:type="gramStart"/>
            <w:r w:rsidRPr="007D1F4C">
              <w:rPr>
                <w:rFonts w:ascii="Georgia" w:eastAsia="Times New Roman" w:hAnsi="Georgia" w:cs="Times New Roman"/>
                <w:color w:val="000000"/>
                <w:sz w:val="24"/>
                <w:szCs w:val="24"/>
              </w:rPr>
              <w:t>, ...................................................................................................................................................,</w:t>
            </w:r>
            <w:proofErr w:type="gramEnd"/>
          </w:p>
        </w:tc>
      </w:tr>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(numele şi prenumele)</w:t>
            </w:r>
          </w:p>
        </w:tc>
      </w:tr>
    </w:tbl>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în</w:t>
      </w:r>
      <w:proofErr w:type="gramEnd"/>
      <w:r w:rsidRPr="007D1F4C">
        <w:rPr>
          <w:rFonts w:ascii="Arial" w:eastAsia="Times New Roman" w:hAnsi="Arial" w:cs="Arial"/>
          <w:color w:val="000000"/>
          <w:sz w:val="20"/>
          <w:szCs w:val="20"/>
        </w:rPr>
        <w:t xml:space="preserve"> calitate de administrator/manager, şi ........................ în calitate de farmacist-şef la societatea comercială/unitatea sanitară ........................, cu sediul social aflat la adresa: ................................., telefon/e-mail ..................., înregistrată la Oficiul Naţional al Registrului Comerţului ....................., cod fiscal .............., vă rog să emiteţi autorizaţia de funcţionare pentru: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farmacie</w:t>
      </w:r>
      <w:proofErr w:type="gramEnd"/>
      <w:r w:rsidRPr="007D1F4C">
        <w:rPr>
          <w:rFonts w:ascii="Arial" w:eastAsia="Times New Roman" w:hAnsi="Arial" w:cs="Arial"/>
          <w:color w:val="000000"/>
          <w:sz w:val="20"/>
          <w:szCs w:val="20"/>
        </w:rPr>
        <w:t xml:space="preserve"> comunitară înfiinţată: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în</w:t>
      </w:r>
      <w:proofErr w:type="gramEnd"/>
      <w:r w:rsidRPr="007D1F4C">
        <w:rPr>
          <w:rFonts w:ascii="Arial" w:eastAsia="Times New Roman" w:hAnsi="Arial" w:cs="Arial"/>
          <w:color w:val="000000"/>
          <w:sz w:val="20"/>
          <w:szCs w:val="20"/>
        </w:rPr>
        <w:t xml:space="preserve"> mediul urban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în</w:t>
      </w:r>
      <w:proofErr w:type="gramEnd"/>
      <w:r w:rsidRPr="007D1F4C">
        <w:rPr>
          <w:rFonts w:ascii="Arial" w:eastAsia="Times New Roman" w:hAnsi="Arial" w:cs="Arial"/>
          <w:color w:val="000000"/>
          <w:sz w:val="20"/>
          <w:szCs w:val="20"/>
        </w:rPr>
        <w:t xml:space="preserve"> mediul rural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farmacie</w:t>
      </w:r>
      <w:proofErr w:type="gramEnd"/>
      <w:r w:rsidRPr="007D1F4C">
        <w:rPr>
          <w:rFonts w:ascii="Arial" w:eastAsia="Times New Roman" w:hAnsi="Arial" w:cs="Arial"/>
          <w:color w:val="000000"/>
          <w:sz w:val="20"/>
          <w:szCs w:val="20"/>
        </w:rPr>
        <w:t xml:space="preserve"> cu circuit închis</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drogherie</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Anexez la prezenta cerere documentaţia solicitată de </w:t>
      </w:r>
      <w:hyperlink r:id="rId62" w:history="1">
        <w:r w:rsidRPr="007D1F4C">
          <w:rPr>
            <w:rFonts w:ascii="Arial" w:eastAsia="Times New Roman" w:hAnsi="Arial" w:cs="Arial"/>
            <w:color w:val="0000FF"/>
            <w:sz w:val="20"/>
            <w:szCs w:val="20"/>
            <w:u w:val="single"/>
          </w:rPr>
          <w:t>Legea</w:t>
        </w:r>
      </w:hyperlink>
      <w:r w:rsidRPr="007D1F4C">
        <w:rPr>
          <w:rFonts w:ascii="Arial" w:eastAsia="Times New Roman" w:hAnsi="Arial" w:cs="Arial"/>
          <w:color w:val="000000"/>
          <w:sz w:val="20"/>
          <w:szCs w:val="20"/>
        </w:rPr>
        <w:t> farmaciei nr.</w:t>
      </w:r>
      <w:proofErr w:type="gramEnd"/>
      <w:r w:rsidRPr="007D1F4C">
        <w:rPr>
          <w:rFonts w:ascii="Arial" w:eastAsia="Times New Roman" w:hAnsi="Arial" w:cs="Arial"/>
          <w:color w:val="000000"/>
          <w:sz w:val="20"/>
          <w:szCs w:val="20"/>
        </w:rPr>
        <w:t xml:space="preserve"> 266/2008, republicată, cu modificările şi completările ulterioare şi de normele de aplicare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acesteia.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Declar pe propria răspundere că actele în copie sunt conforme cu originalul şi îmi asum responsabilitatea pentru veridicitatea celor susţinute în documentaţia depusă.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Corespondenţa în vederea soluţionării cererii solicit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se efectueze prin: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poştă</w:t>
      </w:r>
      <w:proofErr w:type="gramEnd"/>
      <w:r w:rsidRPr="007D1F4C">
        <w:rPr>
          <w:rFonts w:ascii="Arial" w:eastAsia="Times New Roman" w:hAnsi="Arial" w:cs="Arial"/>
          <w:color w:val="000000"/>
          <w:sz w:val="20"/>
          <w:szCs w:val="20"/>
        </w:rPr>
        <w:t xml:space="preserve"> la adresa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e-mail la </w:t>
      </w:r>
      <w:proofErr w:type="gramStart"/>
      <w:r w:rsidRPr="007D1F4C">
        <w:rPr>
          <w:rFonts w:ascii="Arial" w:eastAsia="Times New Roman" w:hAnsi="Arial" w:cs="Arial"/>
          <w:color w:val="000000"/>
          <w:sz w:val="20"/>
          <w:szCs w:val="20"/>
        </w:rPr>
        <w:t>adresa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tbl>
      <w:tblPr>
        <w:tblW w:w="10770" w:type="dxa"/>
        <w:tblCellMar>
          <w:left w:w="0" w:type="dxa"/>
          <w:right w:w="0" w:type="dxa"/>
        </w:tblCellMar>
        <w:tblLook w:val="04A0" w:firstRow="1" w:lastRow="0" w:firstColumn="1" w:lastColumn="0" w:noHBand="0" w:noVBand="1"/>
      </w:tblPr>
      <w:tblGrid>
        <w:gridCol w:w="5385"/>
        <w:gridCol w:w="5385"/>
      </w:tblGrid>
      <w:tr w:rsidR="007D1F4C" w:rsidRPr="007D1F4C" w:rsidTr="007D1F4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Semnătura administrator/manager</w:t>
            </w:r>
          </w:p>
        </w:t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Farmacist-şef,</w:t>
            </w:r>
          </w:p>
        </w:tc>
      </w:tr>
      <w:tr w:rsidR="007D1F4C" w:rsidRPr="007D1F4C" w:rsidTr="007D1F4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w:t>
            </w:r>
          </w:p>
        </w:t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w:t>
            </w:r>
          </w:p>
        </w:tc>
      </w:tr>
      <w:tr w:rsidR="007D1F4C" w:rsidRPr="007D1F4C" w:rsidTr="007D1F4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Ştampila</w:t>
            </w:r>
          </w:p>
        </w:t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p>
        </w:tc>
      </w:tr>
    </w:tbl>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10" w:name="5488115"/>
      <w:bookmarkEnd w:id="110"/>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6</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Către,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MINISTERUL SĂNĂTĂŢII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DIRECŢIA POLITICA MEDICAMENTULUI ŞI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DISPOZITIVELOR MEDICALE</w:t>
      </w:r>
    </w:p>
    <w:p w:rsidR="007D1F4C" w:rsidRPr="007D1F4C" w:rsidRDefault="007D1F4C" w:rsidP="007D1F4C">
      <w:pPr>
        <w:spacing w:after="0" w:line="240" w:lineRule="auto"/>
        <w:jc w:val="both"/>
        <w:rPr>
          <w:rFonts w:ascii="Arial" w:eastAsia="Times New Roman" w:hAnsi="Arial" w:cs="Arial"/>
          <w:color w:val="000000"/>
          <w:sz w:val="20"/>
          <w:szCs w:val="20"/>
        </w:rPr>
      </w:pPr>
    </w:p>
    <w:tbl>
      <w:tblPr>
        <w:tblW w:w="10770" w:type="dxa"/>
        <w:tblCellMar>
          <w:left w:w="0" w:type="dxa"/>
          <w:right w:w="0" w:type="dxa"/>
        </w:tblCellMar>
        <w:tblLook w:val="04A0" w:firstRow="1" w:lastRow="0" w:firstColumn="1" w:lastColumn="0" w:noHBand="0" w:noVBand="1"/>
      </w:tblPr>
      <w:tblGrid>
        <w:gridCol w:w="10770"/>
      </w:tblGrid>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Subsemnatul</w:t>
            </w:r>
            <w:proofErr w:type="gramStart"/>
            <w:r w:rsidRPr="007D1F4C">
              <w:rPr>
                <w:rFonts w:ascii="Georgia" w:eastAsia="Times New Roman" w:hAnsi="Georgia" w:cs="Times New Roman"/>
                <w:color w:val="000000"/>
                <w:sz w:val="24"/>
                <w:szCs w:val="24"/>
              </w:rPr>
              <w:t>, ................................................................................................................................................,</w:t>
            </w:r>
            <w:proofErr w:type="gramEnd"/>
          </w:p>
        </w:tc>
      </w:tr>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(numele şi prenumele)</w:t>
            </w:r>
          </w:p>
        </w:tc>
      </w:tr>
    </w:tbl>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în</w:t>
      </w:r>
      <w:proofErr w:type="gramEnd"/>
      <w:r w:rsidRPr="007D1F4C">
        <w:rPr>
          <w:rFonts w:ascii="Arial" w:eastAsia="Times New Roman" w:hAnsi="Arial" w:cs="Arial"/>
          <w:color w:val="000000"/>
          <w:sz w:val="20"/>
          <w:szCs w:val="20"/>
        </w:rPr>
        <w:t xml:space="preserve"> calitate de ....................... la societatea comercială/unitatea sanitară .........................., cu sediul social aflat la adresa: ..............................................., telefon/e-mail ..........................., înregistrată la Oficiul Naţional al Registrului Comerţului ................., cod fiscal ................., vă rog să binevoiţi a elibera un duplicat al autorizaţiei de funcţionare nr. .......... </w:t>
      </w:r>
      <w:proofErr w:type="gramStart"/>
      <w:r w:rsidRPr="007D1F4C">
        <w:rPr>
          <w:rFonts w:ascii="Arial" w:eastAsia="Times New Roman" w:hAnsi="Arial" w:cs="Arial"/>
          <w:color w:val="000000"/>
          <w:sz w:val="20"/>
          <w:szCs w:val="20"/>
        </w:rPr>
        <w:t>eliberată</w:t>
      </w:r>
      <w:proofErr w:type="gramEnd"/>
      <w:r w:rsidRPr="007D1F4C">
        <w:rPr>
          <w:rFonts w:ascii="Arial" w:eastAsia="Times New Roman" w:hAnsi="Arial" w:cs="Arial"/>
          <w:color w:val="000000"/>
          <w:sz w:val="20"/>
          <w:szCs w:val="20"/>
        </w:rPr>
        <w:t xml:space="preserve"> pentru: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farmacia</w:t>
      </w:r>
      <w:proofErr w:type="gramEnd"/>
      <w:r w:rsidRPr="007D1F4C">
        <w:rPr>
          <w:rFonts w:ascii="Arial" w:eastAsia="Times New Roman" w:hAnsi="Arial" w:cs="Arial"/>
          <w:color w:val="000000"/>
          <w:sz w:val="20"/>
          <w:szCs w:val="20"/>
        </w:rPr>
        <w:t xml:space="preserve"> comunitară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farmacia</w:t>
      </w:r>
      <w:proofErr w:type="gramEnd"/>
      <w:r w:rsidRPr="007D1F4C">
        <w:rPr>
          <w:rFonts w:ascii="Arial" w:eastAsia="Times New Roman" w:hAnsi="Arial" w:cs="Arial"/>
          <w:color w:val="000000"/>
          <w:sz w:val="20"/>
          <w:szCs w:val="20"/>
        </w:rPr>
        <w:t xml:space="preserve"> cu circuit închis</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drogheria</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aflată</w:t>
      </w:r>
      <w:proofErr w:type="gramEnd"/>
      <w:r w:rsidRPr="007D1F4C">
        <w:rPr>
          <w:rFonts w:ascii="Arial" w:eastAsia="Times New Roman" w:hAnsi="Arial" w:cs="Arial"/>
          <w:color w:val="000000"/>
          <w:sz w:val="20"/>
          <w:szCs w:val="20"/>
        </w:rPr>
        <w:t xml:space="preserve"> la adresa: ..................................................., datorită pierderii acesteia, pierdere publicată în ziarul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Anexez prezentei cereri documentaţia solicitată de </w:t>
      </w:r>
      <w:hyperlink r:id="rId63" w:history="1">
        <w:r w:rsidRPr="007D1F4C">
          <w:rPr>
            <w:rFonts w:ascii="Arial" w:eastAsia="Times New Roman" w:hAnsi="Arial" w:cs="Arial"/>
            <w:color w:val="0000FF"/>
            <w:sz w:val="20"/>
            <w:szCs w:val="20"/>
            <w:u w:val="single"/>
          </w:rPr>
          <w:t>Legea</w:t>
        </w:r>
      </w:hyperlink>
      <w:r w:rsidRPr="007D1F4C">
        <w:rPr>
          <w:rFonts w:ascii="Arial" w:eastAsia="Times New Roman" w:hAnsi="Arial" w:cs="Arial"/>
          <w:color w:val="000000"/>
          <w:sz w:val="20"/>
          <w:szCs w:val="20"/>
        </w:rPr>
        <w:t> farmaciei nr.</w:t>
      </w:r>
      <w:proofErr w:type="gramEnd"/>
      <w:r w:rsidRPr="007D1F4C">
        <w:rPr>
          <w:rFonts w:ascii="Arial" w:eastAsia="Times New Roman" w:hAnsi="Arial" w:cs="Arial"/>
          <w:color w:val="000000"/>
          <w:sz w:val="20"/>
          <w:szCs w:val="20"/>
        </w:rPr>
        <w:t xml:space="preserve"> 266/2008, republicată, cu modificările şi completările ulterioare şi de normele de aplicare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acesteia.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Declar pe propria răspundere că actele în copie sunt conforme cu originalul şi îmi asum responsabilitatea pentru veridicitatea celor susţinute în documentaţia depusă.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Corespondenţa în vederea soluţionării cererii solicit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se efectueze prin: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poştă</w:t>
      </w:r>
      <w:proofErr w:type="gramEnd"/>
      <w:r w:rsidRPr="007D1F4C">
        <w:rPr>
          <w:rFonts w:ascii="Arial" w:eastAsia="Times New Roman" w:hAnsi="Arial" w:cs="Arial"/>
          <w:color w:val="000000"/>
          <w:sz w:val="20"/>
          <w:szCs w:val="20"/>
        </w:rPr>
        <w:t xml:space="preserve"> la adresa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e-mail la </w:t>
      </w:r>
      <w:proofErr w:type="gramStart"/>
      <w:r w:rsidRPr="007D1F4C">
        <w:rPr>
          <w:rFonts w:ascii="Arial" w:eastAsia="Times New Roman" w:hAnsi="Arial" w:cs="Arial"/>
          <w:color w:val="000000"/>
          <w:sz w:val="20"/>
          <w:szCs w:val="20"/>
        </w:rPr>
        <w:t>adresa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Semnătura,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Ştampila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11" w:name="5488116"/>
      <w:bookmarkEnd w:id="111"/>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7</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DIRECŢIA DE SĂNĂTATE PUBLICĂ A </w:t>
      </w:r>
      <w:proofErr w:type="gramStart"/>
      <w:r w:rsidRPr="007D1F4C">
        <w:rPr>
          <w:rFonts w:ascii="Arial" w:eastAsia="Times New Roman" w:hAnsi="Arial" w:cs="Arial"/>
          <w:color w:val="000000"/>
          <w:sz w:val="20"/>
          <w:szCs w:val="20"/>
        </w:rPr>
        <w:t>JUDEŢULUI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RAPORT DE VERIFICARE A CONFORMITĂŢII SPAŢIULUI UNITĂŢILOR FARMACEUTICE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DATE ADMINISTRATIVE: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Tipul de unitate: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Farmacie comunitară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Drogherie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Oficina locală de distribuţie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Farmacie cu circuit închis</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Denumirea societăţii/unităţii sanitare: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Sediu social: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Adresa unităţii inspectate: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Telefon/E-mail: ......................................................................................................................</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SCOPUL INSPECŢIEI: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Autorizare: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urban</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rural</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Mutare sediu: Autorizaţia de funcţionare nr.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Modificări aduse spaţiului unităţii farmaceutice (reorganizare) inclusiv în vederea autorizării activităţii de vânzare şi eliberare online a medicamentelor în conformitate cu prevederile legale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DATA INSPECŢIEI: ...............................................</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PERSONAL ÎMPUTERNICIT: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REPREZENTANŢI AI UNITĂŢII INSPECTATE: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Farmacist-şef/Asistent medical de farmacie-</w:t>
      </w:r>
      <w:proofErr w:type="gramStart"/>
      <w:r w:rsidRPr="007D1F4C">
        <w:rPr>
          <w:rFonts w:ascii="Arial" w:eastAsia="Times New Roman" w:hAnsi="Arial" w:cs="Arial"/>
          <w:color w:val="000000"/>
          <w:sz w:val="20"/>
          <w:szCs w:val="20"/>
        </w:rPr>
        <w:t>şef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Reprezentant societate/unitate </w:t>
      </w:r>
      <w:proofErr w:type="gramStart"/>
      <w:r w:rsidRPr="007D1F4C">
        <w:rPr>
          <w:rFonts w:ascii="Arial" w:eastAsia="Times New Roman" w:hAnsi="Arial" w:cs="Arial"/>
          <w:color w:val="000000"/>
          <w:sz w:val="20"/>
          <w:szCs w:val="20"/>
        </w:rPr>
        <w:t>sanitară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REFERINŢE: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w:t>
      </w:r>
      <w:hyperlink r:id="rId64" w:history="1">
        <w:r w:rsidRPr="007D1F4C">
          <w:rPr>
            <w:rFonts w:ascii="Arial" w:eastAsia="Times New Roman" w:hAnsi="Arial" w:cs="Arial"/>
            <w:color w:val="0000FF"/>
            <w:sz w:val="20"/>
            <w:szCs w:val="20"/>
            <w:u w:val="single"/>
          </w:rPr>
          <w:t>Legea</w:t>
        </w:r>
      </w:hyperlink>
      <w:r w:rsidRPr="007D1F4C">
        <w:rPr>
          <w:rFonts w:ascii="Arial" w:eastAsia="Times New Roman" w:hAnsi="Arial" w:cs="Arial"/>
          <w:color w:val="000000"/>
          <w:sz w:val="20"/>
          <w:szCs w:val="20"/>
        </w:rPr>
        <w:t> farmaciei nr. 266/2008 republicată, cu modificările şi completările ulterioare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Ordinul ministrului sănătăţii pentru aprobarea Normelor privind înfiinţarea, organizarea şi funcţionarea farmaciilor comunitare, a farmaciilor cu circuit închis şi a drogheriilor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w:t>
      </w:r>
      <w:hyperlink r:id="rId65" w:history="1">
        <w:r w:rsidRPr="007D1F4C">
          <w:rPr>
            <w:rFonts w:ascii="Arial" w:eastAsia="Times New Roman" w:hAnsi="Arial" w:cs="Arial"/>
            <w:color w:val="0000FF"/>
            <w:sz w:val="20"/>
            <w:szCs w:val="20"/>
            <w:u w:val="single"/>
          </w:rPr>
          <w:t>Ordinul</w:t>
        </w:r>
      </w:hyperlink>
      <w:r w:rsidRPr="007D1F4C">
        <w:rPr>
          <w:rFonts w:ascii="Arial" w:eastAsia="Times New Roman" w:hAnsi="Arial" w:cs="Arial"/>
          <w:color w:val="000000"/>
          <w:sz w:val="20"/>
          <w:szCs w:val="20"/>
        </w:rPr>
        <w:t> ministrului sănătăţii nr. 75/2010 pentru aprobarea Regulilor de bună practică farmaceutică</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PERSONAL DE SPECIALITATE: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Farmacist-şef/Asistent medical de farmacie-</w:t>
      </w:r>
      <w:proofErr w:type="gramStart"/>
      <w:r w:rsidRPr="007D1F4C">
        <w:rPr>
          <w:rFonts w:ascii="Arial" w:eastAsia="Times New Roman" w:hAnsi="Arial" w:cs="Arial"/>
          <w:color w:val="000000"/>
          <w:sz w:val="20"/>
          <w:szCs w:val="20"/>
        </w:rPr>
        <w:t>şef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Farmacişti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Asistenţi medicali de </w:t>
      </w:r>
      <w:proofErr w:type="gramStart"/>
      <w:r w:rsidRPr="007D1F4C">
        <w:rPr>
          <w:rFonts w:ascii="Arial" w:eastAsia="Times New Roman" w:hAnsi="Arial" w:cs="Arial"/>
          <w:color w:val="000000"/>
          <w:sz w:val="20"/>
          <w:szCs w:val="20"/>
        </w:rPr>
        <w:t>farmacie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ALT TIP DE PERSONAL: .......................................................</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PROGRAMUL DE FUNCŢIONARE A UNITĂŢII: .......................................</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DATE PRIVIND LOCALUL UNITĂŢII FARMACEUTICE: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 Suprafaţa totală conformă cu prevederile legale: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Amplasarea/Construcţia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în conformitate cu prevederile legale: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Există rampă de acces:</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4. Facilităţi: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Apă potabilă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Curent electric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Încălzire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5. Compartimentare: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Oficina: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Suprafaţă în conformitate cu prevederile legale: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Există sisteme de asigurare şi monitorizare a condiţiilor de temperatură: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Receptură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 Laborator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Suprafaţa în conformitate cu prevederile legale: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Există sisteme de asigurare şi monitorizare a condiţiilor de temperatură: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Ustensile, veselă (în cazul farmaciilor cu receptură/laborator)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Aparatură pentru cântărit (în cazul farmaciilor cu receptură/laborator)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Sistem de preparare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apei distilate sau contract de furnizare a apei distilate (în cazul farmaciilor cu receptură/laborator)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Depozit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Suprafaţa în conformitate cu prevederile legale: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Există sisteme de asigurare şi monitorizare a condiţiilor de temperatură: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Există zone distincte inscripţionate pentru: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Medicamente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Medicamente termolabile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Medicamente expirate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Medicamente de uz veterinar în cazul în care există în unitate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Medicamente homeopate în cazul în care există în unitate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Alte produse permise a se comercializa în unităţile farmaceutice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e) Birou/spaţiu de confidenţialitate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f) Grup sanitar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g) Spaţiu destinat funcţionării farmaciei/drogheriei online: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6. Legături funcţionale: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Depozitul şi biroul/spaţiul de confidenţialitate au corespondenţă cu oficina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Sunt depozitul, spaţiul necesar funcţionării farmaciei/drogheriei online, receptura şi laboratorul spaţii de trecere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DOTĂRI/ECHIPAMENTE: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 Mobilier specific:</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 Oficina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b) Receptură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c) Laborator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 Depozit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e) Birou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f) Spaţiu destinat funcţionării farmaciei/drogheriei online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Sistem de securitate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DOCUMENTE: certificate de conformitate pentru aparatura din dotare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DEFICIENŢE CONSTATATE: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 Amplasarea şi organizarea unităţii farmaceutice fără respectarea prevederilor legale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Lipsa legăturilor funcţionale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Suprafaţa totală necorespunzătoare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4. Lipsa încăperilor prevăzute în prezentele norme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5. Spaţiul unităţii farmaceutice neseparat complet de alte incinte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6. Suprafeţe necorespunzătoare ale încăperilor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7. Receptura/laborator/depozit/spaţiu destinat funcţionării farmaciei/drogheriei online sunt spaţii de trecere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8. Lipsa facilităţilor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9. Lipsa mobilierului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10. Inexistenţa sistemelor de asigurare şi monitorizare a condiţiilor de temperatură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11. Lipsa din depozit a zonelor distincte şi inscripţionate pentru depozitarea medicamentelor şi a altor produse permise a se comercializa în unităţile farmaceutice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12. Lipsa echipamentelor şi ustensilelor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13. Lipsa rampei de acces</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14. Nerespectarea însemnelor şi prevederile (Erată G&amp;G: prevederilor) privind firma şi emblema unităţii farmaceutice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CONCLUZIE: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REINSPECŢIE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SPAŢIUL ESTE CONFORM</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Da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Nu</w:t>
      </w:r>
    </w:p>
    <w:p w:rsidR="007D1F4C" w:rsidRPr="007D1F4C" w:rsidRDefault="007D1F4C" w:rsidP="007D1F4C">
      <w:pPr>
        <w:spacing w:after="0" w:line="240" w:lineRule="auto"/>
        <w:jc w:val="both"/>
        <w:rPr>
          <w:rFonts w:ascii="Arial" w:eastAsia="Times New Roman" w:hAnsi="Arial" w:cs="Arial"/>
          <w:color w:val="000000"/>
          <w:sz w:val="20"/>
          <w:szCs w:val="20"/>
        </w:rPr>
      </w:pPr>
    </w:p>
    <w:tbl>
      <w:tblPr>
        <w:tblW w:w="10770" w:type="dxa"/>
        <w:jc w:val="center"/>
        <w:tblCellMar>
          <w:left w:w="0" w:type="dxa"/>
          <w:right w:w="0" w:type="dxa"/>
        </w:tblCellMar>
        <w:tblLook w:val="04A0" w:firstRow="1" w:lastRow="0" w:firstColumn="1" w:lastColumn="0" w:noHBand="0" w:noVBand="1"/>
      </w:tblPr>
      <w:tblGrid>
        <w:gridCol w:w="5278"/>
        <w:gridCol w:w="5492"/>
      </w:tblGrid>
      <w:tr w:rsidR="007D1F4C" w:rsidRPr="007D1F4C" w:rsidTr="007D1F4C">
        <w:trPr>
          <w:jc w:val="center"/>
        </w:trPr>
        <w:tc>
          <w:tcPr>
            <w:tcW w:w="51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PERSONAL ÎMPUTERNICIT DIN CADRUL DSP</w:t>
            </w:r>
          </w:p>
        </w:tc>
        <w:tc>
          <w:tcPr>
            <w:tcW w:w="51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CONDUCĂTOR UNITATE</w:t>
            </w:r>
          </w:p>
        </w:tc>
      </w:tr>
      <w:tr w:rsidR="007D1F4C" w:rsidRPr="007D1F4C" w:rsidTr="007D1F4C">
        <w:trPr>
          <w:jc w:val="center"/>
        </w:trPr>
        <w:tc>
          <w:tcPr>
            <w:tcW w:w="51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p>
        </w:tc>
        <w:tc>
          <w:tcPr>
            <w:tcW w:w="51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p>
        </w:tc>
      </w:tr>
      <w:tr w:rsidR="007D1F4C" w:rsidRPr="007D1F4C" w:rsidTr="007D1F4C">
        <w:trPr>
          <w:jc w:val="center"/>
        </w:trPr>
        <w:tc>
          <w:tcPr>
            <w:tcW w:w="10560" w:type="dxa"/>
            <w:gridSpan w:val="2"/>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REPREZENTANT UNITATE</w:t>
            </w:r>
          </w:p>
        </w:tc>
      </w:tr>
    </w:tbl>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12" w:name="5488117"/>
      <w:bookmarkEnd w:id="112"/>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8</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Către,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MINISTERUL SĂNĂTĂŢII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DIRECŢIA POLITICA MEDICAMENTULUI ŞI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DISPOZITIVELOR MEDICALE</w:t>
      </w:r>
    </w:p>
    <w:p w:rsidR="007D1F4C" w:rsidRPr="007D1F4C" w:rsidRDefault="007D1F4C" w:rsidP="007D1F4C">
      <w:pPr>
        <w:spacing w:after="0" w:line="240" w:lineRule="auto"/>
        <w:jc w:val="both"/>
        <w:rPr>
          <w:rFonts w:ascii="Arial" w:eastAsia="Times New Roman" w:hAnsi="Arial" w:cs="Arial"/>
          <w:color w:val="000000"/>
          <w:sz w:val="20"/>
          <w:szCs w:val="20"/>
        </w:rPr>
      </w:pPr>
    </w:p>
    <w:tbl>
      <w:tblPr>
        <w:tblW w:w="10770" w:type="dxa"/>
        <w:tblCellMar>
          <w:left w:w="0" w:type="dxa"/>
          <w:right w:w="0" w:type="dxa"/>
        </w:tblCellMar>
        <w:tblLook w:val="04A0" w:firstRow="1" w:lastRow="0" w:firstColumn="1" w:lastColumn="0" w:noHBand="0" w:noVBand="1"/>
      </w:tblPr>
      <w:tblGrid>
        <w:gridCol w:w="10770"/>
      </w:tblGrid>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Subsemnatul</w:t>
            </w:r>
            <w:proofErr w:type="gramStart"/>
            <w:r w:rsidRPr="007D1F4C">
              <w:rPr>
                <w:rFonts w:ascii="Georgia" w:eastAsia="Times New Roman" w:hAnsi="Georgia" w:cs="Times New Roman"/>
                <w:color w:val="000000"/>
                <w:sz w:val="24"/>
                <w:szCs w:val="24"/>
              </w:rPr>
              <w:t>, .................................................................................................................................................,</w:t>
            </w:r>
            <w:proofErr w:type="gramEnd"/>
          </w:p>
        </w:tc>
      </w:tr>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(numele şi prenumele)</w:t>
            </w:r>
          </w:p>
        </w:tc>
      </w:tr>
    </w:tbl>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în</w:t>
      </w:r>
      <w:proofErr w:type="gramEnd"/>
      <w:r w:rsidRPr="007D1F4C">
        <w:rPr>
          <w:rFonts w:ascii="Arial" w:eastAsia="Times New Roman" w:hAnsi="Arial" w:cs="Arial"/>
          <w:color w:val="000000"/>
          <w:sz w:val="20"/>
          <w:szCs w:val="20"/>
        </w:rPr>
        <w:t xml:space="preserve"> calitate de ........................., la societatea comercială ............................. </w:t>
      </w:r>
      <w:proofErr w:type="gramStart"/>
      <w:r w:rsidRPr="007D1F4C">
        <w:rPr>
          <w:rFonts w:ascii="Arial" w:eastAsia="Times New Roman" w:hAnsi="Arial" w:cs="Arial"/>
          <w:color w:val="000000"/>
          <w:sz w:val="20"/>
          <w:szCs w:val="20"/>
        </w:rPr>
        <w:t>cu</w:t>
      </w:r>
      <w:proofErr w:type="gramEnd"/>
      <w:r w:rsidRPr="007D1F4C">
        <w:rPr>
          <w:rFonts w:ascii="Arial" w:eastAsia="Times New Roman" w:hAnsi="Arial" w:cs="Arial"/>
          <w:color w:val="000000"/>
          <w:sz w:val="20"/>
          <w:szCs w:val="20"/>
        </w:rPr>
        <w:t xml:space="preserve"> sediul social aflat la adresa: ................................, telefon/e-mail ........................ înregistrată la Oficiul Naţional al Registrului Comerţului ..................., cod fiscal .................., cu autorizaţia de funcţionare nr. ............ </w:t>
      </w:r>
      <w:proofErr w:type="gramStart"/>
      <w:r w:rsidRPr="007D1F4C">
        <w:rPr>
          <w:rFonts w:ascii="Arial" w:eastAsia="Times New Roman" w:hAnsi="Arial" w:cs="Arial"/>
          <w:color w:val="000000"/>
          <w:sz w:val="20"/>
          <w:szCs w:val="20"/>
        </w:rPr>
        <w:t>emisă</w:t>
      </w:r>
      <w:proofErr w:type="gramEnd"/>
      <w:r w:rsidRPr="007D1F4C">
        <w:rPr>
          <w:rFonts w:ascii="Arial" w:eastAsia="Times New Roman" w:hAnsi="Arial" w:cs="Arial"/>
          <w:color w:val="000000"/>
          <w:sz w:val="20"/>
          <w:szCs w:val="20"/>
        </w:rPr>
        <w:t xml:space="preserve"> pentru farmacia comunitară/farmacia cu circuit închis/drogheria aflată la adresa ........................... vă rog să binevoiţi a înscrie pe anexă la autorizaţia de funcţionare menţiunea corespunzătoare schimbării deţinătorului autorizaţiei (persoană juridică) în baza actului .................... </w:t>
      </w:r>
      <w:proofErr w:type="gramStart"/>
      <w:r w:rsidRPr="007D1F4C">
        <w:rPr>
          <w:rFonts w:ascii="Arial" w:eastAsia="Times New Roman" w:hAnsi="Arial" w:cs="Arial"/>
          <w:color w:val="000000"/>
          <w:sz w:val="20"/>
          <w:szCs w:val="20"/>
        </w:rPr>
        <w:t>pentru</w:t>
      </w:r>
      <w:proofErr w:type="gramEnd"/>
      <w:r w:rsidRPr="007D1F4C">
        <w:rPr>
          <w:rFonts w:ascii="Arial" w:eastAsia="Times New Roman" w:hAnsi="Arial" w:cs="Arial"/>
          <w:color w:val="000000"/>
          <w:sz w:val="20"/>
          <w:szCs w:val="20"/>
        </w:rPr>
        <w: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farmacia</w:t>
      </w:r>
      <w:proofErr w:type="gramEnd"/>
      <w:r w:rsidRPr="007D1F4C">
        <w:rPr>
          <w:rFonts w:ascii="Arial" w:eastAsia="Times New Roman" w:hAnsi="Arial" w:cs="Arial"/>
          <w:color w:val="000000"/>
          <w:sz w:val="20"/>
          <w:szCs w:val="20"/>
        </w:rPr>
        <w:t xml:space="preserve"> comunitară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drogheria</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datorită</w:t>
      </w:r>
      <w:proofErr w:type="gramEnd"/>
      <w:r w:rsidRPr="007D1F4C">
        <w:rPr>
          <w:rFonts w:ascii="Arial" w:eastAsia="Times New Roman" w:hAnsi="Arial" w:cs="Arial"/>
          <w:color w:val="000000"/>
          <w:sz w:val="20"/>
          <w:szCs w:val="20"/>
        </w:rPr>
        <w:t xml:space="preserve"> schimbării deţinătorului autorizaţiei (persoană juridică), ca urmare a .................................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Anexez prezentei cereri documentaţia solicitată de </w:t>
      </w:r>
      <w:hyperlink r:id="rId66" w:history="1">
        <w:r w:rsidRPr="007D1F4C">
          <w:rPr>
            <w:rFonts w:ascii="Arial" w:eastAsia="Times New Roman" w:hAnsi="Arial" w:cs="Arial"/>
            <w:color w:val="0000FF"/>
            <w:sz w:val="20"/>
            <w:szCs w:val="20"/>
            <w:u w:val="single"/>
          </w:rPr>
          <w:t>Legea</w:t>
        </w:r>
      </w:hyperlink>
      <w:r w:rsidRPr="007D1F4C">
        <w:rPr>
          <w:rFonts w:ascii="Arial" w:eastAsia="Times New Roman" w:hAnsi="Arial" w:cs="Arial"/>
          <w:color w:val="000000"/>
          <w:sz w:val="20"/>
          <w:szCs w:val="20"/>
        </w:rPr>
        <w:t> farmaciei nr.</w:t>
      </w:r>
      <w:proofErr w:type="gramEnd"/>
      <w:r w:rsidRPr="007D1F4C">
        <w:rPr>
          <w:rFonts w:ascii="Arial" w:eastAsia="Times New Roman" w:hAnsi="Arial" w:cs="Arial"/>
          <w:color w:val="000000"/>
          <w:sz w:val="20"/>
          <w:szCs w:val="20"/>
        </w:rPr>
        <w:t xml:space="preserve"> 266/2008, republicată, cu modificările şi completările ulterioare şi de normele de aplicare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acesteia.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Declar pe propria răspundere că actele în copie sunt conforme cu originalul şi îmi asum responsabilitatea pentru veridicitatea celor susţinute în documentaţia depusă.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Corespondenţa în vederea soluţionării cererii solicit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se efectueze prin: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poştă</w:t>
      </w:r>
      <w:proofErr w:type="gramEnd"/>
      <w:r w:rsidRPr="007D1F4C">
        <w:rPr>
          <w:rFonts w:ascii="Arial" w:eastAsia="Times New Roman" w:hAnsi="Arial" w:cs="Arial"/>
          <w:color w:val="000000"/>
          <w:sz w:val="20"/>
          <w:szCs w:val="20"/>
        </w:rPr>
        <w:t xml:space="preserve"> la adresa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e-mail la </w:t>
      </w:r>
      <w:proofErr w:type="gramStart"/>
      <w:r w:rsidRPr="007D1F4C">
        <w:rPr>
          <w:rFonts w:ascii="Arial" w:eastAsia="Times New Roman" w:hAnsi="Arial" w:cs="Arial"/>
          <w:color w:val="000000"/>
          <w:sz w:val="20"/>
          <w:szCs w:val="20"/>
        </w:rPr>
        <w:t>adresa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Semnătura,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Ştampila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13" w:name="5488118"/>
      <w:bookmarkEnd w:id="113"/>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9</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Către,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COLEGIUL FARMACIŞTILOR DIN ROMÂNIA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Subsemnatul, ........................., în calitate de administrator/farmacist-şef/împuternicit la societatea comercială/unitatea sanitară ........................, cu sediul social aflat la adresa .........................., punct de lucru aflat la adresa ..............................., telefon/e-mail ........................., înregistrată la Oficiul Naţional al Registrului Comerţului ........................, cod fiscal ................., vă informez că în cadrul societăţii/unităţii sanitare au intervenit următoarele modificări: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modificarea</w:t>
      </w:r>
      <w:proofErr w:type="gramEnd"/>
      <w:r w:rsidRPr="007D1F4C">
        <w:rPr>
          <w:rFonts w:ascii="Arial" w:eastAsia="Times New Roman" w:hAnsi="Arial" w:cs="Arial"/>
          <w:color w:val="000000"/>
          <w:sz w:val="20"/>
          <w:szCs w:val="20"/>
        </w:rPr>
        <w:t xml:space="preserve"> fondului de comerţ;</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modificarea</w:t>
      </w:r>
      <w:proofErr w:type="gramEnd"/>
      <w:r w:rsidRPr="007D1F4C">
        <w:rPr>
          <w:rFonts w:ascii="Arial" w:eastAsia="Times New Roman" w:hAnsi="Arial" w:cs="Arial"/>
          <w:color w:val="000000"/>
          <w:sz w:val="20"/>
          <w:szCs w:val="20"/>
        </w:rPr>
        <w:t xml:space="preserve"> farmacistului şef;</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modificarea</w:t>
      </w:r>
      <w:proofErr w:type="gramEnd"/>
      <w:r w:rsidRPr="007D1F4C">
        <w:rPr>
          <w:rFonts w:ascii="Arial" w:eastAsia="Times New Roman" w:hAnsi="Arial" w:cs="Arial"/>
          <w:color w:val="000000"/>
          <w:sz w:val="20"/>
          <w:szCs w:val="20"/>
        </w:rPr>
        <w:t xml:space="preserve"> adresei sediului social cu activitate sau a punctului de lucru al unităţii farmaceutice;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orice</w:t>
      </w:r>
      <w:proofErr w:type="gramEnd"/>
      <w:r w:rsidRPr="007D1F4C">
        <w:rPr>
          <w:rFonts w:ascii="Arial" w:eastAsia="Times New Roman" w:hAnsi="Arial" w:cs="Arial"/>
          <w:color w:val="000000"/>
          <w:sz w:val="20"/>
          <w:szCs w:val="20"/>
        </w:rPr>
        <w:t xml:space="preserve"> modificare a spaţiului unităţii farmaceutice;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 </w:t>
      </w:r>
      <w:proofErr w:type="gramStart"/>
      <w:r w:rsidRPr="007D1F4C">
        <w:rPr>
          <w:rFonts w:ascii="Arial" w:eastAsia="Times New Roman" w:hAnsi="Arial" w:cs="Arial"/>
          <w:color w:val="000000"/>
          <w:sz w:val="20"/>
          <w:szCs w:val="20"/>
        </w:rPr>
        <w:t>modificarea</w:t>
      </w:r>
      <w:proofErr w:type="gramEnd"/>
      <w:r w:rsidRPr="007D1F4C">
        <w:rPr>
          <w:rFonts w:ascii="Arial" w:eastAsia="Times New Roman" w:hAnsi="Arial" w:cs="Arial"/>
          <w:color w:val="000000"/>
          <w:sz w:val="20"/>
          <w:szCs w:val="20"/>
        </w:rPr>
        <w:t xml:space="preserve"> adresei de sediu social;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înfiinţare</w:t>
      </w:r>
      <w:proofErr w:type="gramEnd"/>
      <w:r w:rsidRPr="007D1F4C">
        <w:rPr>
          <w:rFonts w:ascii="Arial" w:eastAsia="Times New Roman" w:hAnsi="Arial" w:cs="Arial"/>
          <w:color w:val="000000"/>
          <w:sz w:val="20"/>
          <w:szCs w:val="20"/>
        </w:rPr>
        <w:t xml:space="preserve"> oficină locală de distribuţie;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desfiinţare</w:t>
      </w:r>
      <w:proofErr w:type="gramEnd"/>
      <w:r w:rsidRPr="007D1F4C">
        <w:rPr>
          <w:rFonts w:ascii="Arial" w:eastAsia="Times New Roman" w:hAnsi="Arial" w:cs="Arial"/>
          <w:color w:val="000000"/>
          <w:sz w:val="20"/>
          <w:szCs w:val="20"/>
        </w:rPr>
        <w:t xml:space="preserve"> oficină locală de distribuţie;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înfiinţarea</w:t>
      </w:r>
      <w:proofErr w:type="gramEnd"/>
      <w:r w:rsidRPr="007D1F4C">
        <w:rPr>
          <w:rFonts w:ascii="Arial" w:eastAsia="Times New Roman" w:hAnsi="Arial" w:cs="Arial"/>
          <w:color w:val="000000"/>
          <w:sz w:val="20"/>
          <w:szCs w:val="20"/>
        </w:rPr>
        <w:t xml:space="preserve"> spaţiilor distincte destinate asigurării asistenţei cu medicamente a secţiilor sau pavilioanelor unităţilor sanitare în structura cărora funcţionează, aflate la adrese diferite faţă de unitatea sanitară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înfiinţarea</w:t>
      </w:r>
      <w:proofErr w:type="gramEnd"/>
      <w:r w:rsidRPr="007D1F4C">
        <w:rPr>
          <w:rFonts w:ascii="Arial" w:eastAsia="Times New Roman" w:hAnsi="Arial" w:cs="Arial"/>
          <w:color w:val="000000"/>
          <w:sz w:val="20"/>
          <w:szCs w:val="20"/>
        </w:rPr>
        <w:t xml:space="preserve"> spaţiilor distincte destinate eliberării medicamentelor pentru ambulatoriu în cadrul programelor naţionale de sănătate, aflat la aceeaşi adresă sau la o adresă diferită;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desfiinţarea</w:t>
      </w:r>
      <w:proofErr w:type="gramEnd"/>
      <w:r w:rsidRPr="007D1F4C">
        <w:rPr>
          <w:rFonts w:ascii="Arial" w:eastAsia="Times New Roman" w:hAnsi="Arial" w:cs="Arial"/>
          <w:color w:val="000000"/>
          <w:sz w:val="20"/>
          <w:szCs w:val="20"/>
        </w:rPr>
        <w:t xml:space="preserve"> spaţiilor distincte destinate asigurării asistenţei cu medicamente a secţiilor sau pavilioanelor unităţilor sanitare în structura cărora funcţionează, aflate la adrese diferite faţă de unitatea sanitară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desfiinţarea</w:t>
      </w:r>
      <w:proofErr w:type="gramEnd"/>
      <w:r w:rsidRPr="007D1F4C">
        <w:rPr>
          <w:rFonts w:ascii="Arial" w:eastAsia="Times New Roman" w:hAnsi="Arial" w:cs="Arial"/>
          <w:color w:val="000000"/>
          <w:sz w:val="20"/>
          <w:szCs w:val="20"/>
        </w:rPr>
        <w:t xml:space="preserve"> spaţiilor distincte destinate eliberării medicamentelor pentru ambulatoriu în cadrul programelor naţionale de sănătate, aflat la aceeaşi adresă sau la o adresă diferită;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autorizarea</w:t>
      </w:r>
      <w:proofErr w:type="gramEnd"/>
      <w:r w:rsidRPr="007D1F4C">
        <w:rPr>
          <w:rFonts w:ascii="Arial" w:eastAsia="Times New Roman" w:hAnsi="Arial" w:cs="Arial"/>
          <w:color w:val="000000"/>
          <w:sz w:val="20"/>
          <w:szCs w:val="20"/>
        </w:rPr>
        <w:t xml:space="preserve"> farmaciei online;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încetarea</w:t>
      </w:r>
      <w:proofErr w:type="gramEnd"/>
      <w:r w:rsidRPr="007D1F4C">
        <w:rPr>
          <w:rFonts w:ascii="Arial" w:eastAsia="Times New Roman" w:hAnsi="Arial" w:cs="Arial"/>
          <w:color w:val="000000"/>
          <w:sz w:val="20"/>
          <w:szCs w:val="20"/>
        </w:rPr>
        <w:t xml:space="preserve"> activităţii farmaciei online;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autorizarea</w:t>
      </w:r>
      <w:proofErr w:type="gramEnd"/>
      <w:r w:rsidRPr="007D1F4C">
        <w:rPr>
          <w:rFonts w:ascii="Arial" w:eastAsia="Times New Roman" w:hAnsi="Arial" w:cs="Arial"/>
          <w:color w:val="000000"/>
          <w:sz w:val="20"/>
          <w:szCs w:val="20"/>
        </w:rPr>
        <w:t xml:space="preserve"> drogheriei online;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încetarea</w:t>
      </w:r>
      <w:proofErr w:type="gramEnd"/>
      <w:r w:rsidRPr="007D1F4C">
        <w:rPr>
          <w:rFonts w:ascii="Arial" w:eastAsia="Times New Roman" w:hAnsi="Arial" w:cs="Arial"/>
          <w:color w:val="000000"/>
          <w:sz w:val="20"/>
          <w:szCs w:val="20"/>
        </w:rPr>
        <w:t xml:space="preserve"> activităţii drogheriei online;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suspendarea</w:t>
      </w:r>
      <w:proofErr w:type="gramEnd"/>
      <w:r w:rsidRPr="007D1F4C">
        <w:rPr>
          <w:rFonts w:ascii="Arial" w:eastAsia="Times New Roman" w:hAnsi="Arial" w:cs="Arial"/>
          <w:color w:val="000000"/>
          <w:sz w:val="20"/>
          <w:szCs w:val="20"/>
        </w:rPr>
        <w:t xml:space="preserve"> activităţii unităţii farmaceutice;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anularea</w:t>
      </w:r>
      <w:proofErr w:type="gramEnd"/>
      <w:r w:rsidRPr="007D1F4C">
        <w:rPr>
          <w:rFonts w:ascii="Arial" w:eastAsia="Times New Roman" w:hAnsi="Arial" w:cs="Arial"/>
          <w:color w:val="000000"/>
          <w:sz w:val="20"/>
          <w:szCs w:val="20"/>
        </w:rPr>
        <w:t xml:space="preserve"> autorizaţiei de funcţionare;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reluarea</w:t>
      </w:r>
      <w:proofErr w:type="gramEnd"/>
      <w:r w:rsidRPr="007D1F4C">
        <w:rPr>
          <w:rFonts w:ascii="Arial" w:eastAsia="Times New Roman" w:hAnsi="Arial" w:cs="Arial"/>
          <w:color w:val="000000"/>
          <w:sz w:val="20"/>
          <w:szCs w:val="20"/>
        </w:rPr>
        <w:t xml:space="preserve"> activităţii în intervalul de suspendare.</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Semnătura</w:t>
      </w:r>
      <w:proofErr w:type="gramStart"/>
      <w:r w:rsidRPr="007D1F4C">
        <w:rPr>
          <w:rFonts w:ascii="Arial" w:eastAsia="Times New Roman" w:hAnsi="Arial" w:cs="Arial"/>
          <w:color w:val="000000"/>
          <w:sz w:val="20"/>
          <w:szCs w:val="20"/>
        </w:rPr>
        <w:t>, ...................</w:t>
      </w:r>
      <w:proofErr w:type="gramEnd"/>
      <w:r w:rsidRPr="007D1F4C">
        <w:rPr>
          <w:rFonts w:ascii="Arial" w:eastAsia="Times New Roman" w:hAnsi="Arial" w:cs="Arial"/>
          <w:color w:val="000000"/>
          <w:sz w:val="20"/>
          <w:szCs w:val="20"/>
        </w:rPr>
        <w:t xml:space="preserve">    Ştampila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14" w:name="5488119"/>
      <w:bookmarkEnd w:id="114"/>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10</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Către,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DIRECŢIA DE SĂNĂTATE PUBLICĂ A </w:t>
      </w:r>
      <w:proofErr w:type="gramStart"/>
      <w:r w:rsidRPr="007D1F4C">
        <w:rPr>
          <w:rFonts w:ascii="Arial" w:eastAsia="Times New Roman" w:hAnsi="Arial" w:cs="Arial"/>
          <w:color w:val="000000"/>
          <w:sz w:val="20"/>
          <w:szCs w:val="20"/>
        </w:rPr>
        <w:t>JUDEŢULUI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tbl>
      <w:tblPr>
        <w:tblW w:w="10770" w:type="dxa"/>
        <w:tblCellMar>
          <w:left w:w="0" w:type="dxa"/>
          <w:right w:w="0" w:type="dxa"/>
        </w:tblCellMar>
        <w:tblLook w:val="04A0" w:firstRow="1" w:lastRow="0" w:firstColumn="1" w:lastColumn="0" w:noHBand="0" w:noVBand="1"/>
      </w:tblPr>
      <w:tblGrid>
        <w:gridCol w:w="10770"/>
      </w:tblGrid>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Subsemnatul</w:t>
            </w:r>
            <w:proofErr w:type="gramStart"/>
            <w:r w:rsidRPr="007D1F4C">
              <w:rPr>
                <w:rFonts w:ascii="Georgia" w:eastAsia="Times New Roman" w:hAnsi="Georgia" w:cs="Times New Roman"/>
                <w:color w:val="000000"/>
                <w:sz w:val="24"/>
                <w:szCs w:val="24"/>
              </w:rPr>
              <w:t>, .............................................................................................................................................,</w:t>
            </w:r>
            <w:proofErr w:type="gramEnd"/>
          </w:p>
        </w:tc>
      </w:tr>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(numele şi prenumele)</w:t>
            </w:r>
          </w:p>
        </w:tc>
      </w:tr>
    </w:tbl>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în</w:t>
      </w:r>
      <w:proofErr w:type="gramEnd"/>
      <w:r w:rsidRPr="007D1F4C">
        <w:rPr>
          <w:rFonts w:ascii="Arial" w:eastAsia="Times New Roman" w:hAnsi="Arial" w:cs="Arial"/>
          <w:color w:val="000000"/>
          <w:sz w:val="20"/>
          <w:szCs w:val="20"/>
        </w:rPr>
        <w:t xml:space="preserve"> calitate de ......................, la societatea comercială/unitatea sanitară ............................ cu sediul social aflat la adresa: ............................., telefon/e-mail ......................, înregistrată la Oficiul Naţional al Registrului Comerţului .................., cod fiscal ................, cu autorizaţia de funcţionare nr. .......... </w:t>
      </w:r>
      <w:proofErr w:type="gramStart"/>
      <w:r w:rsidRPr="007D1F4C">
        <w:rPr>
          <w:rFonts w:ascii="Arial" w:eastAsia="Times New Roman" w:hAnsi="Arial" w:cs="Arial"/>
          <w:color w:val="000000"/>
          <w:sz w:val="20"/>
          <w:szCs w:val="20"/>
        </w:rPr>
        <w:t>emisă</w:t>
      </w:r>
      <w:proofErr w:type="gramEnd"/>
      <w:r w:rsidRPr="007D1F4C">
        <w:rPr>
          <w:rFonts w:ascii="Arial" w:eastAsia="Times New Roman" w:hAnsi="Arial" w:cs="Arial"/>
          <w:color w:val="000000"/>
          <w:sz w:val="20"/>
          <w:szCs w:val="20"/>
        </w:rPr>
        <w:t xml:space="preserve"> pentru farmacia comunitară/farmacia cu circuit închis/drogheria aflată la adresa: ................................., vă rog să planificaţi inspecţia la noul sediu cu activitate al unităţii farmaceutice aflat la adresa: ..........................., în vederea verificării condiţiilor de autorizare.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Anexez prezentei cereri documentaţia solicitată de </w:t>
      </w:r>
      <w:hyperlink r:id="rId67" w:history="1">
        <w:r w:rsidRPr="007D1F4C">
          <w:rPr>
            <w:rFonts w:ascii="Arial" w:eastAsia="Times New Roman" w:hAnsi="Arial" w:cs="Arial"/>
            <w:color w:val="0000FF"/>
            <w:sz w:val="20"/>
            <w:szCs w:val="20"/>
            <w:u w:val="single"/>
          </w:rPr>
          <w:t>Legea</w:t>
        </w:r>
      </w:hyperlink>
      <w:r w:rsidRPr="007D1F4C">
        <w:rPr>
          <w:rFonts w:ascii="Arial" w:eastAsia="Times New Roman" w:hAnsi="Arial" w:cs="Arial"/>
          <w:color w:val="000000"/>
          <w:sz w:val="20"/>
          <w:szCs w:val="20"/>
        </w:rPr>
        <w:t> farmaciei nr.</w:t>
      </w:r>
      <w:proofErr w:type="gramEnd"/>
      <w:r w:rsidRPr="007D1F4C">
        <w:rPr>
          <w:rFonts w:ascii="Arial" w:eastAsia="Times New Roman" w:hAnsi="Arial" w:cs="Arial"/>
          <w:color w:val="000000"/>
          <w:sz w:val="20"/>
          <w:szCs w:val="20"/>
        </w:rPr>
        <w:t xml:space="preserve"> 266/2008, republicată, cu modificările şi completările ulterioare şi de normele de aplicare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acesteia.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Declar pe propria răspundere că actele în copie sunt conforme cu originalul şi îmi asum responsabilitatea pentru veridicitatea celor susţinute în documentaţia depusă.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Corespondenţa în vederea soluţionării cererii solicit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se efectueze prin: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poştă</w:t>
      </w:r>
      <w:proofErr w:type="gramEnd"/>
      <w:r w:rsidRPr="007D1F4C">
        <w:rPr>
          <w:rFonts w:ascii="Arial" w:eastAsia="Times New Roman" w:hAnsi="Arial" w:cs="Arial"/>
          <w:color w:val="000000"/>
          <w:sz w:val="20"/>
          <w:szCs w:val="20"/>
        </w:rPr>
        <w:t xml:space="preserve"> la adresa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e-mail la </w:t>
      </w:r>
      <w:proofErr w:type="gramStart"/>
      <w:r w:rsidRPr="007D1F4C">
        <w:rPr>
          <w:rFonts w:ascii="Arial" w:eastAsia="Times New Roman" w:hAnsi="Arial" w:cs="Arial"/>
          <w:color w:val="000000"/>
          <w:sz w:val="20"/>
          <w:szCs w:val="20"/>
        </w:rPr>
        <w:t>adresa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Semnătura,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Ştampila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15" w:name="5488120"/>
      <w:bookmarkEnd w:id="115"/>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11</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Către,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MINISTERUL SĂNĂTĂŢII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DIRECŢIA POLITICA MEDICAMENTULUI ŞI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DISPOZITIVELOR MEDICALE</w:t>
      </w:r>
    </w:p>
    <w:p w:rsidR="007D1F4C" w:rsidRPr="007D1F4C" w:rsidRDefault="007D1F4C" w:rsidP="007D1F4C">
      <w:pPr>
        <w:spacing w:after="0" w:line="240" w:lineRule="auto"/>
        <w:jc w:val="both"/>
        <w:rPr>
          <w:rFonts w:ascii="Arial" w:eastAsia="Times New Roman" w:hAnsi="Arial" w:cs="Arial"/>
          <w:color w:val="000000"/>
          <w:sz w:val="20"/>
          <w:szCs w:val="20"/>
        </w:rPr>
      </w:pPr>
    </w:p>
    <w:tbl>
      <w:tblPr>
        <w:tblW w:w="10770" w:type="dxa"/>
        <w:tblCellMar>
          <w:left w:w="0" w:type="dxa"/>
          <w:right w:w="0" w:type="dxa"/>
        </w:tblCellMar>
        <w:tblLook w:val="04A0" w:firstRow="1" w:lastRow="0" w:firstColumn="1" w:lastColumn="0" w:noHBand="0" w:noVBand="1"/>
      </w:tblPr>
      <w:tblGrid>
        <w:gridCol w:w="10770"/>
      </w:tblGrid>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lastRenderedPageBreak/>
              <w:t>    Subsemnatul</w:t>
            </w:r>
            <w:proofErr w:type="gramStart"/>
            <w:r w:rsidRPr="007D1F4C">
              <w:rPr>
                <w:rFonts w:ascii="Georgia" w:eastAsia="Times New Roman" w:hAnsi="Georgia" w:cs="Times New Roman"/>
                <w:color w:val="000000"/>
                <w:sz w:val="24"/>
                <w:szCs w:val="24"/>
              </w:rPr>
              <w:t>, ...................................................................................................................................................,</w:t>
            </w:r>
            <w:proofErr w:type="gramEnd"/>
          </w:p>
        </w:tc>
      </w:tr>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(numele şi prenumele)</w:t>
            </w:r>
          </w:p>
        </w:tc>
      </w:tr>
    </w:tbl>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în</w:t>
      </w:r>
      <w:proofErr w:type="gramEnd"/>
      <w:r w:rsidRPr="007D1F4C">
        <w:rPr>
          <w:rFonts w:ascii="Arial" w:eastAsia="Times New Roman" w:hAnsi="Arial" w:cs="Arial"/>
          <w:color w:val="000000"/>
          <w:sz w:val="20"/>
          <w:szCs w:val="20"/>
        </w:rPr>
        <w:t xml:space="preserve"> calitate de ............................... la societatea comercială/unitatea sanitară ..........................., cu sediul social aflat la adresa: ........................................, telefon/e-mail ..................., înregistrată la Oficiul Naţional al Registrului Comerţului ..................., cod fiscal ................, cu autorizaţia de funcţionare nr. ........ </w:t>
      </w:r>
      <w:proofErr w:type="gramStart"/>
      <w:r w:rsidRPr="007D1F4C">
        <w:rPr>
          <w:rFonts w:ascii="Arial" w:eastAsia="Times New Roman" w:hAnsi="Arial" w:cs="Arial"/>
          <w:color w:val="000000"/>
          <w:sz w:val="20"/>
          <w:szCs w:val="20"/>
        </w:rPr>
        <w:t>emisă</w:t>
      </w:r>
      <w:proofErr w:type="gramEnd"/>
      <w:r w:rsidRPr="007D1F4C">
        <w:rPr>
          <w:rFonts w:ascii="Arial" w:eastAsia="Times New Roman" w:hAnsi="Arial" w:cs="Arial"/>
          <w:color w:val="000000"/>
          <w:sz w:val="20"/>
          <w:szCs w:val="20"/>
        </w:rPr>
        <w:t xml:space="preserve"> pentru farmacia comunitară/farmacia cu circuit închis/drogheria aflată la adresa: ................................, vă rog să binevoiţi a înscrie pe anexă la autorizaţia de funcţionare menţiunea corespunzătoare mutării sediului social cu activitate sau a punctului de lucru la adresa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Anexez prezentei cereri documentaţia solicitată de </w:t>
      </w:r>
      <w:hyperlink r:id="rId68" w:history="1">
        <w:r w:rsidRPr="007D1F4C">
          <w:rPr>
            <w:rFonts w:ascii="Arial" w:eastAsia="Times New Roman" w:hAnsi="Arial" w:cs="Arial"/>
            <w:color w:val="0000FF"/>
            <w:sz w:val="20"/>
            <w:szCs w:val="20"/>
            <w:u w:val="single"/>
          </w:rPr>
          <w:t>Legea</w:t>
        </w:r>
      </w:hyperlink>
      <w:r w:rsidRPr="007D1F4C">
        <w:rPr>
          <w:rFonts w:ascii="Arial" w:eastAsia="Times New Roman" w:hAnsi="Arial" w:cs="Arial"/>
          <w:color w:val="000000"/>
          <w:sz w:val="20"/>
          <w:szCs w:val="20"/>
        </w:rPr>
        <w:t> farmaciei nr.</w:t>
      </w:r>
      <w:proofErr w:type="gramEnd"/>
      <w:r w:rsidRPr="007D1F4C">
        <w:rPr>
          <w:rFonts w:ascii="Arial" w:eastAsia="Times New Roman" w:hAnsi="Arial" w:cs="Arial"/>
          <w:color w:val="000000"/>
          <w:sz w:val="20"/>
          <w:szCs w:val="20"/>
        </w:rPr>
        <w:t xml:space="preserve"> 266/2008, republicată, cu modificările şi completările ulterioare şi de normele de aplicare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acesteia.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Declar pe propria răspundere că actele în copie sunt conforme cu originalul şi îmi asum responsabilitatea pentru veridicitatea celor susţinute în documentaţia depusă.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Corespondenţa în vederea soluţionării cererii solicit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se efectueze prin: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poştă</w:t>
      </w:r>
      <w:proofErr w:type="gramEnd"/>
      <w:r w:rsidRPr="007D1F4C">
        <w:rPr>
          <w:rFonts w:ascii="Arial" w:eastAsia="Times New Roman" w:hAnsi="Arial" w:cs="Arial"/>
          <w:color w:val="000000"/>
          <w:sz w:val="20"/>
          <w:szCs w:val="20"/>
        </w:rPr>
        <w:t xml:space="preserve"> la adresa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e-mail la </w:t>
      </w:r>
      <w:proofErr w:type="gramStart"/>
      <w:r w:rsidRPr="007D1F4C">
        <w:rPr>
          <w:rFonts w:ascii="Arial" w:eastAsia="Times New Roman" w:hAnsi="Arial" w:cs="Arial"/>
          <w:color w:val="000000"/>
          <w:sz w:val="20"/>
          <w:szCs w:val="20"/>
        </w:rPr>
        <w:t>adresa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Semnătura,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Ştampila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16" w:name="5488121"/>
      <w:bookmarkEnd w:id="116"/>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12</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Către,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MINISTERUL SĂNĂTĂŢII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DIRECŢIA POLITICA MEDICAMENTULUI ŞI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DISPOZITIVELOR MEDICALE</w:t>
      </w:r>
    </w:p>
    <w:p w:rsidR="007D1F4C" w:rsidRPr="007D1F4C" w:rsidRDefault="007D1F4C" w:rsidP="007D1F4C">
      <w:pPr>
        <w:spacing w:after="0" w:line="240" w:lineRule="auto"/>
        <w:jc w:val="both"/>
        <w:rPr>
          <w:rFonts w:ascii="Arial" w:eastAsia="Times New Roman" w:hAnsi="Arial" w:cs="Arial"/>
          <w:color w:val="000000"/>
          <w:sz w:val="20"/>
          <w:szCs w:val="20"/>
        </w:rPr>
      </w:pPr>
    </w:p>
    <w:tbl>
      <w:tblPr>
        <w:tblW w:w="10770" w:type="dxa"/>
        <w:tblCellMar>
          <w:left w:w="0" w:type="dxa"/>
          <w:right w:w="0" w:type="dxa"/>
        </w:tblCellMar>
        <w:tblLook w:val="04A0" w:firstRow="1" w:lastRow="0" w:firstColumn="1" w:lastColumn="0" w:noHBand="0" w:noVBand="1"/>
      </w:tblPr>
      <w:tblGrid>
        <w:gridCol w:w="10770"/>
      </w:tblGrid>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Subsemnatul</w:t>
            </w:r>
            <w:proofErr w:type="gramStart"/>
            <w:r w:rsidRPr="007D1F4C">
              <w:rPr>
                <w:rFonts w:ascii="Georgia" w:eastAsia="Times New Roman" w:hAnsi="Georgia" w:cs="Times New Roman"/>
                <w:color w:val="000000"/>
                <w:sz w:val="24"/>
                <w:szCs w:val="24"/>
              </w:rPr>
              <w:t>, ....................................................................................................................................................,</w:t>
            </w:r>
            <w:proofErr w:type="gramEnd"/>
          </w:p>
        </w:tc>
      </w:tr>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(numele şi prenumele)</w:t>
            </w:r>
          </w:p>
        </w:tc>
      </w:tr>
    </w:tbl>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în calitate de farmacist şef/asistent medical de farmacie şef la societatea comercială/unitatea sanitară ..............................., cu sediul social aflat la adresa: ............................., telefon/e-mail ........................, înregistrată la Oficiul Naţional al Registrului Comerţului ............................, cod fiscal ..................., vă rog să binevoiţi a înscrie pe anexă la autorizaţia de funcţionare nr. ........... </w:t>
      </w:r>
      <w:proofErr w:type="gramStart"/>
      <w:r w:rsidRPr="007D1F4C">
        <w:rPr>
          <w:rFonts w:ascii="Arial" w:eastAsia="Times New Roman" w:hAnsi="Arial" w:cs="Arial"/>
          <w:color w:val="000000"/>
          <w:sz w:val="20"/>
          <w:szCs w:val="20"/>
        </w:rPr>
        <w:t>emisă</w:t>
      </w:r>
      <w:proofErr w:type="gramEnd"/>
      <w:r w:rsidRPr="007D1F4C">
        <w:rPr>
          <w:rFonts w:ascii="Arial" w:eastAsia="Times New Roman" w:hAnsi="Arial" w:cs="Arial"/>
          <w:color w:val="000000"/>
          <w:sz w:val="20"/>
          <w:szCs w:val="20"/>
        </w:rPr>
        <w:t xml:space="preserve"> pentru farmacia comunitară/farmacia cu circuit închis/drogheria aflată la adresa: ................................... </w:t>
      </w:r>
      <w:proofErr w:type="gramStart"/>
      <w:r w:rsidRPr="007D1F4C">
        <w:rPr>
          <w:rFonts w:ascii="Arial" w:eastAsia="Times New Roman" w:hAnsi="Arial" w:cs="Arial"/>
          <w:color w:val="000000"/>
          <w:sz w:val="20"/>
          <w:szCs w:val="20"/>
        </w:rPr>
        <w:t>numele</w:t>
      </w:r>
      <w:proofErr w:type="gramEnd"/>
      <w:r w:rsidRPr="007D1F4C">
        <w:rPr>
          <w:rFonts w:ascii="Arial" w:eastAsia="Times New Roman" w:hAnsi="Arial" w:cs="Arial"/>
          <w:color w:val="000000"/>
          <w:sz w:val="20"/>
          <w:szCs w:val="20"/>
        </w:rPr>
        <w:t xml:space="preserve"> meu în calitate de nou conducător al farmaciei/drogheriei, începând cu data de .....................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Anexez prezentei cereri documentaţia solicitată de </w:t>
      </w:r>
      <w:hyperlink r:id="rId69" w:history="1">
        <w:r w:rsidRPr="007D1F4C">
          <w:rPr>
            <w:rFonts w:ascii="Arial" w:eastAsia="Times New Roman" w:hAnsi="Arial" w:cs="Arial"/>
            <w:color w:val="0000FF"/>
            <w:sz w:val="20"/>
            <w:szCs w:val="20"/>
            <w:u w:val="single"/>
          </w:rPr>
          <w:t>Legea</w:t>
        </w:r>
      </w:hyperlink>
      <w:r w:rsidRPr="007D1F4C">
        <w:rPr>
          <w:rFonts w:ascii="Arial" w:eastAsia="Times New Roman" w:hAnsi="Arial" w:cs="Arial"/>
          <w:color w:val="000000"/>
          <w:sz w:val="20"/>
          <w:szCs w:val="20"/>
        </w:rPr>
        <w:t> farmaciei nr.</w:t>
      </w:r>
      <w:proofErr w:type="gramEnd"/>
      <w:r w:rsidRPr="007D1F4C">
        <w:rPr>
          <w:rFonts w:ascii="Arial" w:eastAsia="Times New Roman" w:hAnsi="Arial" w:cs="Arial"/>
          <w:color w:val="000000"/>
          <w:sz w:val="20"/>
          <w:szCs w:val="20"/>
        </w:rPr>
        <w:t xml:space="preserve"> 266/2008, republicată, cu modificările şi completările ulterioare şi de normele de aplicare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acesteia.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Declar pe propria răspundere că actele în copie sunt conforme cu originalul şi îmi asum responsabilitatea pentru veridicitatea celor susţinute în documentaţia depusă.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Corespondenţa în vederea soluţionării cererii solicit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se efectueze prin: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poştă</w:t>
      </w:r>
      <w:proofErr w:type="gramEnd"/>
      <w:r w:rsidRPr="007D1F4C">
        <w:rPr>
          <w:rFonts w:ascii="Arial" w:eastAsia="Times New Roman" w:hAnsi="Arial" w:cs="Arial"/>
          <w:color w:val="000000"/>
          <w:sz w:val="20"/>
          <w:szCs w:val="20"/>
        </w:rPr>
        <w:t xml:space="preserve"> la adresa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e-mail la </w:t>
      </w:r>
      <w:proofErr w:type="gramStart"/>
      <w:r w:rsidRPr="007D1F4C">
        <w:rPr>
          <w:rFonts w:ascii="Arial" w:eastAsia="Times New Roman" w:hAnsi="Arial" w:cs="Arial"/>
          <w:color w:val="000000"/>
          <w:sz w:val="20"/>
          <w:szCs w:val="20"/>
        </w:rPr>
        <w:t>adresa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Semnătura,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Ştampila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17" w:name="5488122"/>
      <w:bookmarkEnd w:id="117"/>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13</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Către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DIRECŢIA DE SĂNĂTATE PUBLICĂ A </w:t>
      </w:r>
      <w:proofErr w:type="gramStart"/>
      <w:r w:rsidRPr="007D1F4C">
        <w:rPr>
          <w:rFonts w:ascii="Arial" w:eastAsia="Times New Roman" w:hAnsi="Arial" w:cs="Arial"/>
          <w:color w:val="000000"/>
          <w:sz w:val="20"/>
          <w:szCs w:val="20"/>
        </w:rPr>
        <w:t>JUDEŢULUI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tbl>
      <w:tblPr>
        <w:tblW w:w="10770" w:type="dxa"/>
        <w:tblCellMar>
          <w:left w:w="0" w:type="dxa"/>
          <w:right w:w="0" w:type="dxa"/>
        </w:tblCellMar>
        <w:tblLook w:val="04A0" w:firstRow="1" w:lastRow="0" w:firstColumn="1" w:lastColumn="0" w:noHBand="0" w:noVBand="1"/>
      </w:tblPr>
      <w:tblGrid>
        <w:gridCol w:w="10770"/>
      </w:tblGrid>
      <w:tr w:rsidR="007D1F4C" w:rsidRPr="007D1F4C" w:rsidTr="007D1F4C">
        <w:tc>
          <w:tcPr>
            <w:tcW w:w="9975" w:type="dxa"/>
            <w:hideMark/>
          </w:tcPr>
          <w:p w:rsidR="007D1F4C" w:rsidRPr="007D1F4C" w:rsidRDefault="007D1F4C" w:rsidP="007D1F4C">
            <w:pPr>
              <w:spacing w:after="0" w:line="240" w:lineRule="auto"/>
              <w:ind w:right="564"/>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w:t>
            </w:r>
            <w:r w:rsidRPr="007D1F4C">
              <w:rPr>
                <w:rFonts w:ascii="Georgia" w:eastAsia="Times New Roman" w:hAnsi="Georgia" w:cs="Times New Roman"/>
                <w:color w:val="000000"/>
                <w:sz w:val="24"/>
                <w:szCs w:val="24"/>
              </w:rPr>
              <w:t>  Subsemnatul</w:t>
            </w:r>
            <w:proofErr w:type="gramStart"/>
            <w:r w:rsidRPr="007D1F4C">
              <w:rPr>
                <w:rFonts w:ascii="Georgia" w:eastAsia="Times New Roman" w:hAnsi="Georgia" w:cs="Times New Roman"/>
                <w:color w:val="000000"/>
                <w:sz w:val="24"/>
                <w:szCs w:val="24"/>
              </w:rPr>
              <w:t xml:space="preserve">, </w:t>
            </w:r>
            <w:r w:rsidRPr="007D1F4C">
              <w:rPr>
                <w:rFonts w:ascii="Georgia" w:eastAsia="Times New Roman" w:hAnsi="Georgia" w:cs="Times New Roman"/>
                <w:color w:val="000000"/>
                <w:sz w:val="24"/>
                <w:szCs w:val="24"/>
              </w:rPr>
              <w:lastRenderedPageBreak/>
              <w:t>.....................................................................................................................................................,</w:t>
            </w:r>
            <w:proofErr w:type="gramEnd"/>
          </w:p>
        </w:tc>
      </w:tr>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lastRenderedPageBreak/>
              <w:t>                             (numele şi prenumele)</w:t>
            </w:r>
          </w:p>
        </w:tc>
      </w:tr>
    </w:tbl>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în</w:t>
      </w:r>
      <w:proofErr w:type="gramEnd"/>
      <w:r w:rsidRPr="007D1F4C">
        <w:rPr>
          <w:rFonts w:ascii="Arial" w:eastAsia="Times New Roman" w:hAnsi="Arial" w:cs="Arial"/>
          <w:color w:val="000000"/>
          <w:sz w:val="20"/>
          <w:szCs w:val="20"/>
        </w:rPr>
        <w:t xml:space="preserve"> calitate de ........................., la societatea comercială/unitatea sanitară ............................., cu sediul social aflat la adresa: ..................................., telefon/e-mail ............................, înregistrată la Oficiul Naţional al Registrului Comerţului ................., cod fiscal .................., cu autorizaţia de funcţionare nr. ........... </w:t>
      </w:r>
      <w:proofErr w:type="gramStart"/>
      <w:r w:rsidRPr="007D1F4C">
        <w:rPr>
          <w:rFonts w:ascii="Arial" w:eastAsia="Times New Roman" w:hAnsi="Arial" w:cs="Arial"/>
          <w:color w:val="000000"/>
          <w:sz w:val="20"/>
          <w:szCs w:val="20"/>
        </w:rPr>
        <w:t>emisă</w:t>
      </w:r>
      <w:proofErr w:type="gramEnd"/>
      <w:r w:rsidRPr="007D1F4C">
        <w:rPr>
          <w:rFonts w:ascii="Arial" w:eastAsia="Times New Roman" w:hAnsi="Arial" w:cs="Arial"/>
          <w:color w:val="000000"/>
          <w:sz w:val="20"/>
          <w:szCs w:val="20"/>
        </w:rPr>
        <w:t xml:space="preserve"> pentru farmacia comunitară/farmacia cu circuit închis/drogheria aflată la adresa: ........................................, vă rog să planificaţi inspecţia la sediul unităţii aflat la adresa: ........................................... în vederea verificării condiţiilor de autorizare, ca urmare a modificărilor aduse spaţiului unităţii farmaceutice.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Anexez prezentei cereri documentaţia solicitată de </w:t>
      </w:r>
      <w:hyperlink r:id="rId70" w:history="1">
        <w:r w:rsidRPr="007D1F4C">
          <w:rPr>
            <w:rFonts w:ascii="Arial" w:eastAsia="Times New Roman" w:hAnsi="Arial" w:cs="Arial"/>
            <w:color w:val="0000FF"/>
            <w:sz w:val="20"/>
            <w:szCs w:val="20"/>
            <w:u w:val="single"/>
          </w:rPr>
          <w:t>Legea</w:t>
        </w:r>
      </w:hyperlink>
      <w:r w:rsidRPr="007D1F4C">
        <w:rPr>
          <w:rFonts w:ascii="Arial" w:eastAsia="Times New Roman" w:hAnsi="Arial" w:cs="Arial"/>
          <w:color w:val="000000"/>
          <w:sz w:val="20"/>
          <w:szCs w:val="20"/>
        </w:rPr>
        <w:t> farmaciei nr.</w:t>
      </w:r>
      <w:proofErr w:type="gramEnd"/>
      <w:r w:rsidRPr="007D1F4C">
        <w:rPr>
          <w:rFonts w:ascii="Arial" w:eastAsia="Times New Roman" w:hAnsi="Arial" w:cs="Arial"/>
          <w:color w:val="000000"/>
          <w:sz w:val="20"/>
          <w:szCs w:val="20"/>
        </w:rPr>
        <w:t xml:space="preserve"> 266/2008, republicată, cu modificările şi completările ulterioare şi de normele de aplicare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acesteia.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Declar pe propria răspundere că actele în copie sunt conforme cu originalul şi îmi asum responsabilitatea pentru veridicitatea celor susţinute în documentaţia depusă.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Corespondenţa în vederea soluţionării cererii solicit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se efectueze prin: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poştă</w:t>
      </w:r>
      <w:proofErr w:type="gramEnd"/>
      <w:r w:rsidRPr="007D1F4C">
        <w:rPr>
          <w:rFonts w:ascii="Arial" w:eastAsia="Times New Roman" w:hAnsi="Arial" w:cs="Arial"/>
          <w:color w:val="000000"/>
          <w:sz w:val="20"/>
          <w:szCs w:val="20"/>
        </w:rPr>
        <w:t xml:space="preserve"> la adresa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e-mail la </w:t>
      </w:r>
      <w:proofErr w:type="gramStart"/>
      <w:r w:rsidRPr="007D1F4C">
        <w:rPr>
          <w:rFonts w:ascii="Arial" w:eastAsia="Times New Roman" w:hAnsi="Arial" w:cs="Arial"/>
          <w:color w:val="000000"/>
          <w:sz w:val="20"/>
          <w:szCs w:val="20"/>
        </w:rPr>
        <w:t>adresa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Semnătura,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Ştampila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18" w:name="5488123"/>
      <w:bookmarkEnd w:id="118"/>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14</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Către,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MINISTERUL SĂNĂTĂŢII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DIRECŢIA POLITICA MEDICAMENTULUI ŞI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DISPOZITIVELOR MEDICALE</w:t>
      </w:r>
    </w:p>
    <w:p w:rsidR="007D1F4C" w:rsidRPr="007D1F4C" w:rsidRDefault="007D1F4C" w:rsidP="007D1F4C">
      <w:pPr>
        <w:spacing w:after="0" w:line="240" w:lineRule="auto"/>
        <w:jc w:val="both"/>
        <w:rPr>
          <w:rFonts w:ascii="Arial" w:eastAsia="Times New Roman" w:hAnsi="Arial" w:cs="Arial"/>
          <w:color w:val="000000"/>
          <w:sz w:val="20"/>
          <w:szCs w:val="20"/>
        </w:rPr>
      </w:pPr>
    </w:p>
    <w:tbl>
      <w:tblPr>
        <w:tblW w:w="10770" w:type="dxa"/>
        <w:tblCellMar>
          <w:left w:w="0" w:type="dxa"/>
          <w:right w:w="0" w:type="dxa"/>
        </w:tblCellMar>
        <w:tblLook w:val="04A0" w:firstRow="1" w:lastRow="0" w:firstColumn="1" w:lastColumn="0" w:noHBand="0" w:noVBand="1"/>
      </w:tblPr>
      <w:tblGrid>
        <w:gridCol w:w="10770"/>
      </w:tblGrid>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Subsemnatul</w:t>
            </w:r>
            <w:proofErr w:type="gramStart"/>
            <w:r w:rsidRPr="007D1F4C">
              <w:rPr>
                <w:rFonts w:ascii="Georgia" w:eastAsia="Times New Roman" w:hAnsi="Georgia" w:cs="Times New Roman"/>
                <w:color w:val="000000"/>
                <w:sz w:val="24"/>
                <w:szCs w:val="24"/>
              </w:rPr>
              <w:t>, ...................................................................................................................................................,</w:t>
            </w:r>
            <w:proofErr w:type="gramEnd"/>
          </w:p>
        </w:tc>
      </w:tr>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(numele şi prenumele)</w:t>
            </w:r>
          </w:p>
        </w:tc>
      </w:tr>
    </w:tbl>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în calitate de ............................... la societatea comercială/unitatea sanitară .........................., cu sediul social aflat la adresa: ................................................................, telefon/e-mail ......................., înregistrată la Oficiul Naţional al Registrului Comerţului ..................., cod fiscal ................, vă rog să binevoiţi a înscrie pe anexă la autorizaţia de funcţionare nr. ........ </w:t>
      </w:r>
      <w:proofErr w:type="gramStart"/>
      <w:r w:rsidRPr="007D1F4C">
        <w:rPr>
          <w:rFonts w:ascii="Arial" w:eastAsia="Times New Roman" w:hAnsi="Arial" w:cs="Arial"/>
          <w:color w:val="000000"/>
          <w:sz w:val="20"/>
          <w:szCs w:val="20"/>
        </w:rPr>
        <w:t>emisă</w:t>
      </w:r>
      <w:proofErr w:type="gramEnd"/>
      <w:r w:rsidRPr="007D1F4C">
        <w:rPr>
          <w:rFonts w:ascii="Arial" w:eastAsia="Times New Roman" w:hAnsi="Arial" w:cs="Arial"/>
          <w:color w:val="000000"/>
          <w:sz w:val="20"/>
          <w:szCs w:val="20"/>
        </w:rPr>
        <w:t xml:space="preserve"> pentru farmacia comunitară/farmacia cu circuit închis/drogheria aflată la adresa: ................................., următoarea menţiune, începând cu data de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suspendarea</w:t>
      </w:r>
      <w:proofErr w:type="gramEnd"/>
      <w:r w:rsidRPr="007D1F4C">
        <w:rPr>
          <w:rFonts w:ascii="Arial" w:eastAsia="Times New Roman" w:hAnsi="Arial" w:cs="Arial"/>
          <w:color w:val="000000"/>
          <w:sz w:val="20"/>
          <w:szCs w:val="20"/>
        </w:rPr>
        <w:t xml:space="preserve"> autorizaţiei de funcţionare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reluarea</w:t>
      </w:r>
      <w:proofErr w:type="gramEnd"/>
      <w:r w:rsidRPr="007D1F4C">
        <w:rPr>
          <w:rFonts w:ascii="Arial" w:eastAsia="Times New Roman" w:hAnsi="Arial" w:cs="Arial"/>
          <w:color w:val="000000"/>
          <w:sz w:val="20"/>
          <w:szCs w:val="20"/>
        </w:rPr>
        <w:t xml:space="preserve"> activităţii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înfiinţarea</w:t>
      </w:r>
      <w:proofErr w:type="gramEnd"/>
      <w:r w:rsidRPr="007D1F4C">
        <w:rPr>
          <w:rFonts w:ascii="Arial" w:eastAsia="Times New Roman" w:hAnsi="Arial" w:cs="Arial"/>
          <w:color w:val="000000"/>
          <w:sz w:val="20"/>
          <w:szCs w:val="20"/>
        </w:rPr>
        <w:t xml:space="preserve"> oficinei locale de distribuţie aflate la adresa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desfiinţarea</w:t>
      </w:r>
      <w:proofErr w:type="gramEnd"/>
      <w:r w:rsidRPr="007D1F4C">
        <w:rPr>
          <w:rFonts w:ascii="Arial" w:eastAsia="Times New Roman" w:hAnsi="Arial" w:cs="Arial"/>
          <w:color w:val="000000"/>
          <w:sz w:val="20"/>
          <w:szCs w:val="20"/>
        </w:rPr>
        <w:t xml:space="preserve"> oficinei locale de distribuţie aflate la adresa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înfiinţarea</w:t>
      </w:r>
      <w:proofErr w:type="gramEnd"/>
      <w:r w:rsidRPr="007D1F4C">
        <w:rPr>
          <w:rFonts w:ascii="Arial" w:eastAsia="Times New Roman" w:hAnsi="Arial" w:cs="Arial"/>
          <w:color w:val="000000"/>
          <w:sz w:val="20"/>
          <w:szCs w:val="20"/>
        </w:rPr>
        <w:t xml:space="preserve"> de spaţii distincte destinate asigurării asistenţei cu medicamente a secţiilor sau pavilioanelor, aflate la adrese diferite faţă de unitatea sanitară aflate la adresa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desfiinţarea</w:t>
      </w:r>
      <w:proofErr w:type="gramEnd"/>
      <w:r w:rsidRPr="007D1F4C">
        <w:rPr>
          <w:rFonts w:ascii="Arial" w:eastAsia="Times New Roman" w:hAnsi="Arial" w:cs="Arial"/>
          <w:color w:val="000000"/>
          <w:sz w:val="20"/>
          <w:szCs w:val="20"/>
        </w:rPr>
        <w:t xml:space="preserve"> spaţiilor distincte destinate asigurării asistenţei cu medicamente a secţiilor sau pavilioanelor, aflate la adrese diferite faţă de unitatea sanitară aflate la adresa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înfiinţarea</w:t>
      </w:r>
      <w:proofErr w:type="gramEnd"/>
      <w:r w:rsidRPr="007D1F4C">
        <w:rPr>
          <w:rFonts w:ascii="Arial" w:eastAsia="Times New Roman" w:hAnsi="Arial" w:cs="Arial"/>
          <w:color w:val="000000"/>
          <w:sz w:val="20"/>
          <w:szCs w:val="20"/>
        </w:rPr>
        <w:t xml:space="preserve"> de spaţii distincte destinate eliberării medicamentelor pentru ambulatoriu în cadrul programelor naţionale de sănătate, aflat la aceeaşi adresă sau la o adresă diferită;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desfiinţarea</w:t>
      </w:r>
      <w:proofErr w:type="gramEnd"/>
      <w:r w:rsidRPr="007D1F4C">
        <w:rPr>
          <w:rFonts w:ascii="Arial" w:eastAsia="Times New Roman" w:hAnsi="Arial" w:cs="Arial"/>
          <w:color w:val="000000"/>
          <w:sz w:val="20"/>
          <w:szCs w:val="20"/>
        </w:rPr>
        <w:t xml:space="preserve"> spaţiilor distincte destinate eliberării medicamentelor pentru ambulatoriu în cadrul programelor naţionale de sănătate, aflat la aceeaşi adresă sau la o adresă diferită;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anularea</w:t>
      </w:r>
      <w:proofErr w:type="gramEnd"/>
      <w:r w:rsidRPr="007D1F4C">
        <w:rPr>
          <w:rFonts w:ascii="Arial" w:eastAsia="Times New Roman" w:hAnsi="Arial" w:cs="Arial"/>
          <w:color w:val="000000"/>
          <w:sz w:val="20"/>
          <w:szCs w:val="20"/>
        </w:rPr>
        <w:t xml:space="preserve"> autorizaţiei de funcţionare a unităţii farmaceutice;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modificarea</w:t>
      </w:r>
      <w:proofErr w:type="gramEnd"/>
      <w:r w:rsidRPr="007D1F4C">
        <w:rPr>
          <w:rFonts w:ascii="Arial" w:eastAsia="Times New Roman" w:hAnsi="Arial" w:cs="Arial"/>
          <w:color w:val="000000"/>
          <w:sz w:val="20"/>
          <w:szCs w:val="20"/>
        </w:rPr>
        <w:t xml:space="preserve"> adresei sediului social cu activitate sau a punctului de lucru al unităţii farmaceutice;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modificări</w:t>
      </w:r>
      <w:proofErr w:type="gramEnd"/>
      <w:r w:rsidRPr="007D1F4C">
        <w:rPr>
          <w:rFonts w:ascii="Arial" w:eastAsia="Times New Roman" w:hAnsi="Arial" w:cs="Arial"/>
          <w:color w:val="000000"/>
          <w:sz w:val="20"/>
          <w:szCs w:val="20"/>
        </w:rPr>
        <w:t xml:space="preserve"> ale spaţiului unităţii farmaceutice.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Anexez prezentei cereri documentaţia solicitată de </w:t>
      </w:r>
      <w:hyperlink r:id="rId71" w:history="1">
        <w:r w:rsidRPr="007D1F4C">
          <w:rPr>
            <w:rFonts w:ascii="Arial" w:eastAsia="Times New Roman" w:hAnsi="Arial" w:cs="Arial"/>
            <w:color w:val="0000FF"/>
            <w:sz w:val="20"/>
            <w:szCs w:val="20"/>
            <w:u w:val="single"/>
          </w:rPr>
          <w:t>Legea</w:t>
        </w:r>
      </w:hyperlink>
      <w:r w:rsidRPr="007D1F4C">
        <w:rPr>
          <w:rFonts w:ascii="Arial" w:eastAsia="Times New Roman" w:hAnsi="Arial" w:cs="Arial"/>
          <w:color w:val="000000"/>
          <w:sz w:val="20"/>
          <w:szCs w:val="20"/>
        </w:rPr>
        <w:t> farmaciei nr.</w:t>
      </w:r>
      <w:proofErr w:type="gramEnd"/>
      <w:r w:rsidRPr="007D1F4C">
        <w:rPr>
          <w:rFonts w:ascii="Arial" w:eastAsia="Times New Roman" w:hAnsi="Arial" w:cs="Arial"/>
          <w:color w:val="000000"/>
          <w:sz w:val="20"/>
          <w:szCs w:val="20"/>
        </w:rPr>
        <w:t xml:space="preserve"> 266/2008, republicată, cu modificările şi completările ulterioare şi de normele de aplicare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acesteia.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Declar pe propria răspundere că actele în copie sunt conforme cu originalul şi îmi asum responsabilitatea pentru veridicitatea celor susţinute în documentaţia depusă.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Corespondenţa în vederea soluţionării cererii solicit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se efectueze prin: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poştă</w:t>
      </w:r>
      <w:proofErr w:type="gramEnd"/>
      <w:r w:rsidRPr="007D1F4C">
        <w:rPr>
          <w:rFonts w:ascii="Arial" w:eastAsia="Times New Roman" w:hAnsi="Arial" w:cs="Arial"/>
          <w:color w:val="000000"/>
          <w:sz w:val="20"/>
          <w:szCs w:val="20"/>
        </w:rPr>
        <w:t xml:space="preserve"> la adresa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e-mail la </w:t>
      </w:r>
      <w:proofErr w:type="gramStart"/>
      <w:r w:rsidRPr="007D1F4C">
        <w:rPr>
          <w:rFonts w:ascii="Arial" w:eastAsia="Times New Roman" w:hAnsi="Arial" w:cs="Arial"/>
          <w:color w:val="000000"/>
          <w:sz w:val="20"/>
          <w:szCs w:val="20"/>
        </w:rPr>
        <w:t>adresa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Semnătura,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Ştampila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19" w:name="5488124"/>
      <w:bookmarkEnd w:id="119"/>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15</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Către,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MINISTERUL SĂNĂTĂŢII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DIRECŢIA POLITICA MEDICAMENTULUI ŞI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DISPOZITIVELOR MEDICALE</w:t>
      </w:r>
    </w:p>
    <w:p w:rsidR="007D1F4C" w:rsidRPr="007D1F4C" w:rsidRDefault="007D1F4C" w:rsidP="007D1F4C">
      <w:pPr>
        <w:spacing w:after="0" w:line="240" w:lineRule="auto"/>
        <w:jc w:val="both"/>
        <w:rPr>
          <w:rFonts w:ascii="Arial" w:eastAsia="Times New Roman" w:hAnsi="Arial" w:cs="Arial"/>
          <w:color w:val="000000"/>
          <w:sz w:val="20"/>
          <w:szCs w:val="20"/>
        </w:rPr>
      </w:pPr>
    </w:p>
    <w:tbl>
      <w:tblPr>
        <w:tblW w:w="10770" w:type="dxa"/>
        <w:tblCellMar>
          <w:left w:w="0" w:type="dxa"/>
          <w:right w:w="0" w:type="dxa"/>
        </w:tblCellMar>
        <w:tblLook w:val="04A0" w:firstRow="1" w:lastRow="0" w:firstColumn="1" w:lastColumn="0" w:noHBand="0" w:noVBand="1"/>
      </w:tblPr>
      <w:tblGrid>
        <w:gridCol w:w="10770"/>
      </w:tblGrid>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Subsemnatul</w:t>
            </w:r>
            <w:proofErr w:type="gramStart"/>
            <w:r w:rsidRPr="007D1F4C">
              <w:rPr>
                <w:rFonts w:ascii="Georgia" w:eastAsia="Times New Roman" w:hAnsi="Georgia" w:cs="Times New Roman"/>
                <w:color w:val="000000"/>
                <w:sz w:val="24"/>
                <w:szCs w:val="24"/>
              </w:rPr>
              <w:t>, ................................................................................................................................................,</w:t>
            </w:r>
            <w:proofErr w:type="gramEnd"/>
          </w:p>
        </w:tc>
      </w:tr>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(numele şi prenumele)</w:t>
            </w:r>
          </w:p>
        </w:tc>
      </w:tr>
    </w:tbl>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în</w:t>
      </w:r>
      <w:proofErr w:type="gramEnd"/>
      <w:r w:rsidRPr="007D1F4C">
        <w:rPr>
          <w:rFonts w:ascii="Arial" w:eastAsia="Times New Roman" w:hAnsi="Arial" w:cs="Arial"/>
          <w:color w:val="000000"/>
          <w:sz w:val="20"/>
          <w:szCs w:val="20"/>
        </w:rPr>
        <w:t xml:space="preserve"> calitate de ................................... la societatea comercială/unitatea sanitară ..........................., cu sediul social aflat la adresa: ...................................., telefon/e-mail ........................., înregistrată la Oficiul Naţional al Registrului Comerţului .................., cod fiscal ..............., vă notific suspendarea voluntară a autorizaţiei de funcţionare, ca urmare a întreruperii activităţii, pentru o perioadă de până la 30 de zile începând cu data de ............, urmând să se reia activitatea începând cu data de .........</w:t>
      </w:r>
    </w:p>
    <w:p w:rsidR="007D1F4C" w:rsidRPr="007D1F4C" w:rsidRDefault="007D1F4C" w:rsidP="007D1F4C">
      <w:pPr>
        <w:spacing w:after="0" w:line="240" w:lineRule="auto"/>
        <w:jc w:val="both"/>
        <w:rPr>
          <w:rFonts w:ascii="Arial" w:eastAsia="Times New Roman" w:hAnsi="Arial" w:cs="Arial"/>
          <w:color w:val="000000"/>
          <w:sz w:val="20"/>
          <w:szCs w:val="20"/>
        </w:rPr>
      </w:pPr>
    </w:p>
    <w:tbl>
      <w:tblPr>
        <w:tblW w:w="10770" w:type="dxa"/>
        <w:jc w:val="center"/>
        <w:tblCellMar>
          <w:left w:w="0" w:type="dxa"/>
          <w:right w:w="0" w:type="dxa"/>
        </w:tblCellMar>
        <w:tblLook w:val="04A0" w:firstRow="1" w:lastRow="0" w:firstColumn="1" w:lastColumn="0" w:noHBand="0" w:noVBand="1"/>
      </w:tblPr>
      <w:tblGrid>
        <w:gridCol w:w="5385"/>
        <w:gridCol w:w="5385"/>
      </w:tblGrid>
      <w:tr w:rsidR="007D1F4C" w:rsidRPr="007D1F4C" w:rsidTr="007D1F4C">
        <w:trPr>
          <w:jc w:val="center"/>
        </w:trPr>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Semnătura administrator</w:t>
            </w:r>
          </w:p>
        </w:t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Farmacist-şef,</w:t>
            </w:r>
          </w:p>
        </w:tc>
      </w:tr>
      <w:tr w:rsidR="007D1F4C" w:rsidRPr="007D1F4C" w:rsidTr="007D1F4C">
        <w:trPr>
          <w:jc w:val="center"/>
        </w:trPr>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w:t>
            </w:r>
          </w:p>
        </w:t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w:t>
            </w:r>
          </w:p>
        </w:tc>
      </w:tr>
      <w:tr w:rsidR="007D1F4C" w:rsidRPr="007D1F4C" w:rsidTr="007D1F4C">
        <w:trPr>
          <w:jc w:val="center"/>
        </w:trPr>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Ştampila</w:t>
            </w:r>
          </w:p>
        </w:t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p>
        </w:tc>
      </w:tr>
    </w:tbl>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20" w:name="5488125"/>
      <w:bookmarkEnd w:id="120"/>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16</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Către,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DIRECŢIA DE SĂNĂTATE PUBLICĂ A </w:t>
      </w:r>
      <w:proofErr w:type="gramStart"/>
      <w:r w:rsidRPr="007D1F4C">
        <w:rPr>
          <w:rFonts w:ascii="Arial" w:eastAsia="Times New Roman" w:hAnsi="Arial" w:cs="Arial"/>
          <w:color w:val="000000"/>
          <w:sz w:val="20"/>
          <w:szCs w:val="20"/>
        </w:rPr>
        <w:t>JUDEŢULUI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tbl>
      <w:tblPr>
        <w:tblW w:w="10770" w:type="dxa"/>
        <w:tblCellMar>
          <w:left w:w="0" w:type="dxa"/>
          <w:right w:w="0" w:type="dxa"/>
        </w:tblCellMar>
        <w:tblLook w:val="04A0" w:firstRow="1" w:lastRow="0" w:firstColumn="1" w:lastColumn="0" w:noHBand="0" w:noVBand="1"/>
      </w:tblPr>
      <w:tblGrid>
        <w:gridCol w:w="10770"/>
      </w:tblGrid>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Subsemnatul</w:t>
            </w:r>
            <w:proofErr w:type="gramStart"/>
            <w:r w:rsidRPr="007D1F4C">
              <w:rPr>
                <w:rFonts w:ascii="Georgia" w:eastAsia="Times New Roman" w:hAnsi="Georgia" w:cs="Times New Roman"/>
                <w:color w:val="000000"/>
                <w:sz w:val="24"/>
                <w:szCs w:val="24"/>
              </w:rPr>
              <w:t>, ................................................................................................................................................,</w:t>
            </w:r>
            <w:proofErr w:type="gramEnd"/>
          </w:p>
        </w:tc>
      </w:tr>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(numele şi prenumele)</w:t>
            </w:r>
          </w:p>
        </w:tc>
      </w:tr>
    </w:tbl>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în</w:t>
      </w:r>
      <w:proofErr w:type="gramEnd"/>
      <w:r w:rsidRPr="007D1F4C">
        <w:rPr>
          <w:rFonts w:ascii="Arial" w:eastAsia="Times New Roman" w:hAnsi="Arial" w:cs="Arial"/>
          <w:color w:val="000000"/>
          <w:sz w:val="20"/>
          <w:szCs w:val="20"/>
        </w:rPr>
        <w:t xml:space="preserve"> calitate de .................. la societatea comercială/unitatea sanitară .........................., cu sediul social aflat la adresa: ............................., telefon/e-mail .......... ................., înregistrată la Oficiul Naţional al Registrului Comerţului ..................., cod fiscal ....................., cu autorizaţia de funcţionare nr. ..........., emisă pentru farmacia comunitară/farmacia cu circuit închis aflată la adresa: ................................, vă rugăm să planificaţi inspecţia în vederea autorizării oficinei locale de distribuţie/spaţiului distinct destinat asigurării asistenţei cu medicamente a secţiilor sau pavilioanelor unităţilor sanitare în structura cărora funcţionează, aflate la adrese diferite faţă de unitatea sanitară/spaţiului distinct destinat eliberării medicamentelor pentru ambulatoriu în cadrul programelor naţionale de sănătate, aflat la aceeaşi adresă sau la o adresă diferită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Aceasta </w:t>
      </w:r>
      <w:proofErr w:type="gramStart"/>
      <w:r w:rsidRPr="007D1F4C">
        <w:rPr>
          <w:rFonts w:ascii="Arial" w:eastAsia="Times New Roman" w:hAnsi="Arial" w:cs="Arial"/>
          <w:color w:val="000000"/>
          <w:sz w:val="20"/>
          <w:szCs w:val="20"/>
        </w:rPr>
        <w:t>va</w:t>
      </w:r>
      <w:proofErr w:type="gramEnd"/>
      <w:r w:rsidRPr="007D1F4C">
        <w:rPr>
          <w:rFonts w:ascii="Arial" w:eastAsia="Times New Roman" w:hAnsi="Arial" w:cs="Arial"/>
          <w:color w:val="000000"/>
          <w:sz w:val="20"/>
          <w:szCs w:val="20"/>
        </w:rPr>
        <w:t xml:space="preserve"> funcţiona (în cazul oficinelor locale de distribuţie):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în</w:t>
      </w:r>
      <w:proofErr w:type="gramEnd"/>
      <w:r w:rsidRPr="007D1F4C">
        <w:rPr>
          <w:rFonts w:ascii="Arial" w:eastAsia="Times New Roman" w:hAnsi="Arial" w:cs="Arial"/>
          <w:color w:val="000000"/>
          <w:sz w:val="20"/>
          <w:szCs w:val="20"/>
        </w:rPr>
        <w:t xml:space="preserve"> perioada sezonului estival (1 mai - 30 septembrie) în staţiunile aflate pe litoral;</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până</w:t>
      </w:r>
      <w:proofErr w:type="gramEnd"/>
      <w:r w:rsidRPr="007D1F4C">
        <w:rPr>
          <w:rFonts w:ascii="Arial" w:eastAsia="Times New Roman" w:hAnsi="Arial" w:cs="Arial"/>
          <w:color w:val="000000"/>
          <w:sz w:val="20"/>
          <w:szCs w:val="20"/>
        </w:rPr>
        <w:t xml:space="preserve"> la înfiinţarea unei farmacii comunitare în localitatea din mediul rural pe care oficina locală de distribuţie o deserveşte, conform art. </w:t>
      </w:r>
      <w:proofErr w:type="gramStart"/>
      <w:r w:rsidRPr="007D1F4C">
        <w:rPr>
          <w:rFonts w:ascii="Arial" w:eastAsia="Times New Roman" w:hAnsi="Arial" w:cs="Arial"/>
          <w:color w:val="000000"/>
          <w:sz w:val="20"/>
          <w:szCs w:val="20"/>
        </w:rPr>
        <w:t>13, alin.</w:t>
      </w:r>
      <w:proofErr w:type="gramEnd"/>
      <w:r w:rsidRPr="007D1F4C">
        <w:rPr>
          <w:rFonts w:ascii="Arial" w:eastAsia="Times New Roman" w:hAnsi="Arial" w:cs="Arial"/>
          <w:color w:val="000000"/>
          <w:sz w:val="20"/>
          <w:szCs w:val="20"/>
        </w:rPr>
        <w:t xml:space="preserve"> (5).</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Anexez prezentei cereri documentaţia solicitată de </w:t>
      </w:r>
      <w:hyperlink r:id="rId72" w:history="1">
        <w:r w:rsidRPr="007D1F4C">
          <w:rPr>
            <w:rFonts w:ascii="Arial" w:eastAsia="Times New Roman" w:hAnsi="Arial" w:cs="Arial"/>
            <w:color w:val="0000FF"/>
            <w:sz w:val="20"/>
            <w:szCs w:val="20"/>
            <w:u w:val="single"/>
          </w:rPr>
          <w:t>Legea</w:t>
        </w:r>
      </w:hyperlink>
      <w:r w:rsidRPr="007D1F4C">
        <w:rPr>
          <w:rFonts w:ascii="Arial" w:eastAsia="Times New Roman" w:hAnsi="Arial" w:cs="Arial"/>
          <w:color w:val="000000"/>
          <w:sz w:val="20"/>
          <w:szCs w:val="20"/>
        </w:rPr>
        <w:t> farmaciei nr.</w:t>
      </w:r>
      <w:proofErr w:type="gramEnd"/>
      <w:r w:rsidRPr="007D1F4C">
        <w:rPr>
          <w:rFonts w:ascii="Arial" w:eastAsia="Times New Roman" w:hAnsi="Arial" w:cs="Arial"/>
          <w:color w:val="000000"/>
          <w:sz w:val="20"/>
          <w:szCs w:val="20"/>
        </w:rPr>
        <w:t xml:space="preserve"> 266/2008, republicată, cu modificările şi completările ulterioare şi de normele de aplicare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acesteia.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Declar pe propria răspundere că actele în copie sunt conforme cu originalul şi îmi asum responsabilitatea pentru veridicitatea celor susţinute în documentaţia depusă.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Corespondenţa în vederea soluţionării cererii solicit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se efectueze prin: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poştă</w:t>
      </w:r>
      <w:proofErr w:type="gramEnd"/>
      <w:r w:rsidRPr="007D1F4C">
        <w:rPr>
          <w:rFonts w:ascii="Arial" w:eastAsia="Times New Roman" w:hAnsi="Arial" w:cs="Arial"/>
          <w:color w:val="000000"/>
          <w:sz w:val="20"/>
          <w:szCs w:val="20"/>
        </w:rPr>
        <w:t xml:space="preserve"> la adresa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 xml:space="preserve">    |¯| e-mail la </w:t>
      </w:r>
      <w:proofErr w:type="gramStart"/>
      <w:r w:rsidRPr="007D1F4C">
        <w:rPr>
          <w:rFonts w:ascii="Arial" w:eastAsia="Times New Roman" w:hAnsi="Arial" w:cs="Arial"/>
          <w:color w:val="000000"/>
          <w:sz w:val="20"/>
          <w:szCs w:val="20"/>
        </w:rPr>
        <w:t>adresa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Semnătura,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Ştampila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21" w:name="5488126"/>
      <w:bookmarkEnd w:id="121"/>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17</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Către,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MINISTERUL SĂNĂTĂŢII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DIRECŢIA POLITICA MEDICAMENTULUI ŞI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DISPOZITIVELOR MEDICALE</w:t>
      </w:r>
    </w:p>
    <w:p w:rsidR="007D1F4C" w:rsidRPr="007D1F4C" w:rsidRDefault="007D1F4C" w:rsidP="007D1F4C">
      <w:pPr>
        <w:spacing w:after="0" w:line="240" w:lineRule="auto"/>
        <w:jc w:val="both"/>
        <w:rPr>
          <w:rFonts w:ascii="Arial" w:eastAsia="Times New Roman" w:hAnsi="Arial" w:cs="Arial"/>
          <w:color w:val="000000"/>
          <w:sz w:val="20"/>
          <w:szCs w:val="20"/>
        </w:rPr>
      </w:pPr>
    </w:p>
    <w:tbl>
      <w:tblPr>
        <w:tblW w:w="10770" w:type="dxa"/>
        <w:tblCellMar>
          <w:left w:w="0" w:type="dxa"/>
          <w:right w:w="0" w:type="dxa"/>
        </w:tblCellMar>
        <w:tblLook w:val="04A0" w:firstRow="1" w:lastRow="0" w:firstColumn="1" w:lastColumn="0" w:noHBand="0" w:noVBand="1"/>
      </w:tblPr>
      <w:tblGrid>
        <w:gridCol w:w="10770"/>
      </w:tblGrid>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Subsemnatul</w:t>
            </w:r>
            <w:proofErr w:type="gramStart"/>
            <w:r w:rsidRPr="007D1F4C">
              <w:rPr>
                <w:rFonts w:ascii="Georgia" w:eastAsia="Times New Roman" w:hAnsi="Georgia" w:cs="Times New Roman"/>
                <w:color w:val="000000"/>
                <w:sz w:val="24"/>
                <w:szCs w:val="24"/>
              </w:rPr>
              <w:t>, ...................................................................................................................................................,</w:t>
            </w:r>
            <w:proofErr w:type="gramEnd"/>
          </w:p>
        </w:tc>
      </w:tr>
      <w:tr w:rsidR="007D1F4C" w:rsidRPr="007D1F4C" w:rsidTr="007D1F4C">
        <w:tc>
          <w:tcPr>
            <w:tcW w:w="9975"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                              (numele şi prenumele)</w:t>
            </w:r>
          </w:p>
        </w:tc>
      </w:tr>
    </w:tbl>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în calitate de ...................... la societatea comercială/unitatea sanitară ....................., cu sediul social aflat la adresa: ..............................., telefon/e-mail ......................, înregistrată la Oficiul Naţional al Registrului Comerţului ......................., cod fiscal .................., vă rog să înscrieţi pe anexă la autorizaţia de funcţionare menţiunea corespunzătoare desfăşurării activităţilor de vânzare şi eliberare prin intermediul serviciilor societăţii informaţionale a medicamentelor care se acordă fără prescripţie medicală după cum urmează: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înfiinţarea</w:t>
      </w:r>
      <w:proofErr w:type="gramEnd"/>
      <w:r w:rsidRPr="007D1F4C">
        <w:rPr>
          <w:rFonts w:ascii="Arial" w:eastAsia="Times New Roman" w:hAnsi="Arial" w:cs="Arial"/>
          <w:color w:val="000000"/>
          <w:sz w:val="20"/>
          <w:szCs w:val="20"/>
        </w:rPr>
        <w:t xml:space="preserve"> farmaciei online;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desfiinţarea</w:t>
      </w:r>
      <w:proofErr w:type="gramEnd"/>
      <w:r w:rsidRPr="007D1F4C">
        <w:rPr>
          <w:rFonts w:ascii="Arial" w:eastAsia="Times New Roman" w:hAnsi="Arial" w:cs="Arial"/>
          <w:color w:val="000000"/>
          <w:sz w:val="20"/>
          <w:szCs w:val="20"/>
        </w:rPr>
        <w:t xml:space="preserve"> farmaciei online;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înfiinţarea</w:t>
      </w:r>
      <w:proofErr w:type="gramEnd"/>
      <w:r w:rsidRPr="007D1F4C">
        <w:rPr>
          <w:rFonts w:ascii="Arial" w:eastAsia="Times New Roman" w:hAnsi="Arial" w:cs="Arial"/>
          <w:color w:val="000000"/>
          <w:sz w:val="20"/>
          <w:szCs w:val="20"/>
        </w:rPr>
        <w:t xml:space="preserve"> drogheriei online;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desfiinţarea</w:t>
      </w:r>
      <w:proofErr w:type="gramEnd"/>
      <w:r w:rsidRPr="007D1F4C">
        <w:rPr>
          <w:rFonts w:ascii="Arial" w:eastAsia="Times New Roman" w:hAnsi="Arial" w:cs="Arial"/>
          <w:color w:val="000000"/>
          <w:sz w:val="20"/>
          <w:szCs w:val="20"/>
        </w:rPr>
        <w:t xml:space="preserve"> drogheriei online.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Pentru înfiinţarea farmaciei/drogheriei online adresa unităţii farmaceutice de unde vor fi livrate medicamentele este ............................, adresa site-ului unităţii farmaceutice prin intermediul căreia se va face vânzarea este ............................., numele farmacistului responsabil de vânzarea şi eliberarea prin intermediul serviciilor societăţii informaţionale a medicamentelor eliberate fără prescripţie medicală </w:t>
      </w:r>
      <w:proofErr w:type="gramStart"/>
      <w:r w:rsidRPr="007D1F4C">
        <w:rPr>
          <w:rFonts w:ascii="Arial" w:eastAsia="Times New Roman" w:hAnsi="Arial" w:cs="Arial"/>
          <w:color w:val="000000"/>
          <w:sz w:val="20"/>
          <w:szCs w:val="20"/>
        </w:rPr>
        <w:t>este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Data începerii activităţii </w:t>
      </w:r>
      <w:proofErr w:type="gramStart"/>
      <w:r w:rsidRPr="007D1F4C">
        <w:rPr>
          <w:rFonts w:ascii="Arial" w:eastAsia="Times New Roman" w:hAnsi="Arial" w:cs="Arial"/>
          <w:color w:val="000000"/>
          <w:sz w:val="20"/>
          <w:szCs w:val="20"/>
        </w:rPr>
        <w:t>este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Anexez la prezenta cerere documentaţia solicitată de </w:t>
      </w:r>
      <w:hyperlink r:id="rId73" w:history="1">
        <w:r w:rsidRPr="007D1F4C">
          <w:rPr>
            <w:rFonts w:ascii="Arial" w:eastAsia="Times New Roman" w:hAnsi="Arial" w:cs="Arial"/>
            <w:color w:val="0000FF"/>
            <w:sz w:val="20"/>
            <w:szCs w:val="20"/>
            <w:u w:val="single"/>
          </w:rPr>
          <w:t>Legea</w:t>
        </w:r>
      </w:hyperlink>
      <w:r w:rsidRPr="007D1F4C">
        <w:rPr>
          <w:rFonts w:ascii="Arial" w:eastAsia="Times New Roman" w:hAnsi="Arial" w:cs="Arial"/>
          <w:color w:val="000000"/>
          <w:sz w:val="20"/>
          <w:szCs w:val="20"/>
        </w:rPr>
        <w:t> farmaciei nr.</w:t>
      </w:r>
      <w:proofErr w:type="gramEnd"/>
      <w:r w:rsidRPr="007D1F4C">
        <w:rPr>
          <w:rFonts w:ascii="Arial" w:eastAsia="Times New Roman" w:hAnsi="Arial" w:cs="Arial"/>
          <w:color w:val="000000"/>
          <w:sz w:val="20"/>
          <w:szCs w:val="20"/>
        </w:rPr>
        <w:t xml:space="preserve"> 266/2008, republicată, cu modificările şi completările ulterioare şi de normele de aplicare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acesteia.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Declar pe propria răspundere că actele în copie sunt conforme cu originalul şi îmi asum responsabilitatea pentru veridicitatea celor susţinute în documentaţia depusă.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Corespondenţa în vederea soluţionării cererii solicit </w:t>
      </w:r>
      <w:proofErr w:type="gramStart"/>
      <w:r w:rsidRPr="007D1F4C">
        <w:rPr>
          <w:rFonts w:ascii="Arial" w:eastAsia="Times New Roman" w:hAnsi="Arial" w:cs="Arial"/>
          <w:color w:val="000000"/>
          <w:sz w:val="20"/>
          <w:szCs w:val="20"/>
        </w:rPr>
        <w:t>să</w:t>
      </w:r>
      <w:proofErr w:type="gramEnd"/>
      <w:r w:rsidRPr="007D1F4C">
        <w:rPr>
          <w:rFonts w:ascii="Arial" w:eastAsia="Times New Roman" w:hAnsi="Arial" w:cs="Arial"/>
          <w:color w:val="000000"/>
          <w:sz w:val="20"/>
          <w:szCs w:val="20"/>
        </w:rPr>
        <w:t xml:space="preserve"> se efectueze prin:</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poştă</w:t>
      </w:r>
      <w:proofErr w:type="gramEnd"/>
      <w:r w:rsidRPr="007D1F4C">
        <w:rPr>
          <w:rFonts w:ascii="Arial" w:eastAsia="Times New Roman" w:hAnsi="Arial" w:cs="Arial"/>
          <w:color w:val="000000"/>
          <w:sz w:val="20"/>
          <w:szCs w:val="20"/>
        </w:rPr>
        <w:t xml:space="preserve"> la adresa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e-mail la </w:t>
      </w:r>
      <w:proofErr w:type="gramStart"/>
      <w:r w:rsidRPr="007D1F4C">
        <w:rPr>
          <w:rFonts w:ascii="Arial" w:eastAsia="Times New Roman" w:hAnsi="Arial" w:cs="Arial"/>
          <w:color w:val="000000"/>
          <w:sz w:val="20"/>
          <w:szCs w:val="20"/>
        </w:rPr>
        <w:t>adresa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tbl>
      <w:tblPr>
        <w:tblW w:w="10770" w:type="dxa"/>
        <w:jc w:val="center"/>
        <w:tblCellMar>
          <w:left w:w="0" w:type="dxa"/>
          <w:right w:w="0" w:type="dxa"/>
        </w:tblCellMar>
        <w:tblLook w:val="04A0" w:firstRow="1" w:lastRow="0" w:firstColumn="1" w:lastColumn="0" w:noHBand="0" w:noVBand="1"/>
      </w:tblPr>
      <w:tblGrid>
        <w:gridCol w:w="5385"/>
        <w:gridCol w:w="5385"/>
      </w:tblGrid>
      <w:tr w:rsidR="007D1F4C" w:rsidRPr="007D1F4C" w:rsidTr="007D1F4C">
        <w:trPr>
          <w:jc w:val="center"/>
        </w:trPr>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Semnătura administrator</w:t>
            </w:r>
          </w:p>
        </w:t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Farmacist-şef,</w:t>
            </w:r>
          </w:p>
        </w:tc>
      </w:tr>
      <w:tr w:rsidR="007D1F4C" w:rsidRPr="007D1F4C" w:rsidTr="007D1F4C">
        <w:trPr>
          <w:jc w:val="center"/>
        </w:trPr>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w:t>
            </w:r>
          </w:p>
        </w:t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w:t>
            </w:r>
          </w:p>
        </w:tc>
      </w:tr>
      <w:tr w:rsidR="007D1F4C" w:rsidRPr="007D1F4C" w:rsidTr="007D1F4C">
        <w:trPr>
          <w:jc w:val="center"/>
        </w:trPr>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p>
        </w:tc>
        <w:tc>
          <w:tcPr>
            <w:tcW w:w="4890" w:type="dxa"/>
            <w:hideMark/>
          </w:tcPr>
          <w:p w:rsidR="007D1F4C" w:rsidRPr="007D1F4C" w:rsidRDefault="007D1F4C" w:rsidP="007D1F4C">
            <w:pPr>
              <w:spacing w:after="0" w:line="240" w:lineRule="auto"/>
              <w:jc w:val="both"/>
              <w:rPr>
                <w:rFonts w:ascii="Georgia" w:eastAsia="Times New Roman" w:hAnsi="Georgia" w:cs="Times New Roman"/>
                <w:color w:val="000000"/>
                <w:sz w:val="24"/>
                <w:szCs w:val="24"/>
              </w:rPr>
            </w:pPr>
            <w:r w:rsidRPr="007D1F4C">
              <w:rPr>
                <w:rFonts w:ascii="Georgia" w:eastAsia="Times New Roman" w:hAnsi="Georgia" w:cs="Times New Roman"/>
                <w:color w:val="000000"/>
                <w:sz w:val="24"/>
                <w:szCs w:val="24"/>
              </w:rPr>
              <w:t>Ştampila</w:t>
            </w:r>
          </w:p>
        </w:tc>
      </w:tr>
    </w:tbl>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bookmarkStart w:id="122" w:name="5488127"/>
      <w:bookmarkEnd w:id="122"/>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Modelul nr.</w:t>
      </w:r>
      <w:proofErr w:type="gramEnd"/>
      <w:r w:rsidRPr="007D1F4C">
        <w:rPr>
          <w:rFonts w:ascii="Arial" w:eastAsia="Times New Roman" w:hAnsi="Arial" w:cs="Arial"/>
          <w:color w:val="000000"/>
          <w:sz w:val="20"/>
          <w:szCs w:val="20"/>
        </w:rPr>
        <w:t xml:space="preserve"> 18</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PROCES-VERBAL</w:t>
      </w:r>
    </w:p>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de</w:t>
      </w:r>
      <w:proofErr w:type="gramEnd"/>
      <w:r w:rsidRPr="007D1F4C">
        <w:rPr>
          <w:rFonts w:ascii="Arial" w:eastAsia="Times New Roman" w:hAnsi="Arial" w:cs="Arial"/>
          <w:color w:val="000000"/>
          <w:sz w:val="20"/>
          <w:szCs w:val="20"/>
        </w:rPr>
        <w:t xml:space="preserve"> constatare a contravenţiei</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Nr</w:t>
      </w:r>
      <w:proofErr w:type="gramStart"/>
      <w:r w:rsidRPr="007D1F4C">
        <w:rPr>
          <w:rFonts w:ascii="Arial" w:eastAsia="Times New Roman" w:hAnsi="Arial" w:cs="Arial"/>
          <w:color w:val="000000"/>
          <w:sz w:val="20"/>
          <w:szCs w:val="20"/>
        </w:rPr>
        <w:t>.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Încheiat astăzi, ziua ......, ora ......., luna ......, </w:t>
      </w:r>
      <w:proofErr w:type="gramStart"/>
      <w:r w:rsidRPr="007D1F4C">
        <w:rPr>
          <w:rFonts w:ascii="Arial" w:eastAsia="Times New Roman" w:hAnsi="Arial" w:cs="Arial"/>
          <w:color w:val="000000"/>
          <w:sz w:val="20"/>
          <w:szCs w:val="20"/>
        </w:rPr>
        <w:t>anul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Subsemnatul/Subsemnata</w:t>
      </w:r>
      <w:proofErr w:type="gramStart"/>
      <w:r w:rsidRPr="007D1F4C">
        <w:rPr>
          <w:rFonts w:ascii="Arial" w:eastAsia="Times New Roman" w:hAnsi="Arial" w:cs="Arial"/>
          <w:color w:val="000000"/>
          <w:sz w:val="20"/>
          <w:szCs w:val="20"/>
        </w:rPr>
        <w:t>, ..............................,</w:t>
      </w:r>
      <w:proofErr w:type="gramEnd"/>
      <w:r w:rsidRPr="007D1F4C">
        <w:rPr>
          <w:rFonts w:ascii="Arial" w:eastAsia="Times New Roman" w:hAnsi="Arial" w:cs="Arial"/>
          <w:color w:val="000000"/>
          <w:sz w:val="20"/>
          <w:szCs w:val="20"/>
        </w:rPr>
        <w:t xml:space="preserve"> în calitate de ...................... la ..............................., am constatat ca urmare a inspecţiei efectuate la farmacia/drogheria cu sediul în ........................, str. ..................... nr. .....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structura S.C. ........................, nr. </w:t>
      </w:r>
      <w:proofErr w:type="gramStart"/>
      <w:r w:rsidRPr="007D1F4C">
        <w:rPr>
          <w:rFonts w:ascii="Arial" w:eastAsia="Times New Roman" w:hAnsi="Arial" w:cs="Arial"/>
          <w:color w:val="000000"/>
          <w:sz w:val="20"/>
          <w:szCs w:val="20"/>
        </w:rPr>
        <w:t>de</w:t>
      </w:r>
      <w:proofErr w:type="gramEnd"/>
      <w:r w:rsidRPr="007D1F4C">
        <w:rPr>
          <w:rFonts w:ascii="Arial" w:eastAsia="Times New Roman" w:hAnsi="Arial" w:cs="Arial"/>
          <w:color w:val="000000"/>
          <w:sz w:val="20"/>
          <w:szCs w:val="20"/>
        </w:rPr>
        <w:t xml:space="preserve"> înmatriculare la registrul comerţului ..................................., reprezentată prin domnul/doamna ............................, în calitate de ......................, </w:t>
      </w:r>
      <w:r w:rsidRPr="007D1F4C">
        <w:rPr>
          <w:rFonts w:ascii="Arial" w:eastAsia="Times New Roman" w:hAnsi="Arial" w:cs="Arial"/>
          <w:color w:val="000000"/>
          <w:sz w:val="20"/>
          <w:szCs w:val="20"/>
        </w:rPr>
        <w:lastRenderedPageBreak/>
        <w:t>domiciliat/domiciliată în ............................, str. ....................., nr. ....., legitimat/legitimată cu B.I</w:t>
      </w:r>
      <w:proofErr w:type="gramStart"/>
      <w:r w:rsidRPr="007D1F4C">
        <w:rPr>
          <w:rFonts w:ascii="Arial" w:eastAsia="Times New Roman" w:hAnsi="Arial" w:cs="Arial"/>
          <w:color w:val="000000"/>
          <w:sz w:val="20"/>
          <w:szCs w:val="20"/>
        </w:rPr>
        <w:t>./</w:t>
      </w:r>
      <w:proofErr w:type="gramEnd"/>
      <w:r w:rsidRPr="007D1F4C">
        <w:rPr>
          <w:rFonts w:ascii="Arial" w:eastAsia="Times New Roman" w:hAnsi="Arial" w:cs="Arial"/>
          <w:color w:val="000000"/>
          <w:sz w:val="20"/>
          <w:szCs w:val="20"/>
        </w:rPr>
        <w:t xml:space="preserve">C.I. seria ...... nr. ........, emis/emisă </w:t>
      </w:r>
      <w:proofErr w:type="gramStart"/>
      <w:r w:rsidRPr="007D1F4C">
        <w:rPr>
          <w:rFonts w:ascii="Arial" w:eastAsia="Times New Roman" w:hAnsi="Arial" w:cs="Arial"/>
          <w:color w:val="000000"/>
          <w:sz w:val="20"/>
          <w:szCs w:val="20"/>
        </w:rPr>
        <w:t>de .................</w:t>
      </w:r>
      <w:proofErr w:type="gramEnd"/>
      <w:r w:rsidRPr="007D1F4C">
        <w:rPr>
          <w:rFonts w:ascii="Arial" w:eastAsia="Times New Roman" w:hAnsi="Arial" w:cs="Arial"/>
          <w:color w:val="000000"/>
          <w:sz w:val="20"/>
          <w:szCs w:val="20"/>
        </w:rPr>
        <w:t xml:space="preserve"> CNP ....................., următoarea faptă:</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 săvârşită la data de .................., contravenind prin aceasta dispoziţiilor art.</w:t>
      </w:r>
      <w:proofErr w:type="gramEnd"/>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alin</w:t>
      </w:r>
      <w:proofErr w:type="gramEnd"/>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w:t>
      </w:r>
      <w:hyperlink r:id="rId74" w:history="1">
        <w:r w:rsidRPr="007D1F4C">
          <w:rPr>
            <w:rFonts w:ascii="Arial" w:eastAsia="Times New Roman" w:hAnsi="Arial" w:cs="Arial"/>
            <w:color w:val="0000FF"/>
            <w:sz w:val="20"/>
            <w:szCs w:val="20"/>
            <w:u w:val="single"/>
          </w:rPr>
          <w:t>Legea</w:t>
        </w:r>
      </w:hyperlink>
      <w:r w:rsidRPr="007D1F4C">
        <w:rPr>
          <w:rFonts w:ascii="Arial" w:eastAsia="Times New Roman" w:hAnsi="Arial" w:cs="Arial"/>
          <w:color w:val="000000"/>
          <w:sz w:val="20"/>
          <w:szCs w:val="20"/>
        </w:rPr>
        <w:t xml:space="preserve"> farmaciei nr. </w:t>
      </w:r>
      <w:proofErr w:type="gramStart"/>
      <w:r w:rsidRPr="007D1F4C">
        <w:rPr>
          <w:rFonts w:ascii="Arial" w:eastAsia="Times New Roman" w:hAnsi="Arial" w:cs="Arial"/>
          <w:color w:val="000000"/>
          <w:sz w:val="20"/>
          <w:szCs w:val="20"/>
        </w:rPr>
        <w:t>266/2008, republicată, cu modificările şi completările ulterioare.</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Faptele prevăzute în actele normative menţionate se sancţionează conform:</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1. Art. ...... </w:t>
      </w:r>
      <w:proofErr w:type="gramStart"/>
      <w:r w:rsidRPr="007D1F4C">
        <w:rPr>
          <w:rFonts w:ascii="Arial" w:eastAsia="Times New Roman" w:hAnsi="Arial" w:cs="Arial"/>
          <w:color w:val="000000"/>
          <w:sz w:val="20"/>
          <w:szCs w:val="20"/>
        </w:rPr>
        <w:t>alin</w:t>
      </w:r>
      <w:proofErr w:type="gramEnd"/>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lit</w:t>
      </w:r>
      <w:proofErr w:type="gramEnd"/>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 cu amendă de la ............ până la ......... lei;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2. Art. ...... </w:t>
      </w:r>
      <w:proofErr w:type="gramStart"/>
      <w:r w:rsidRPr="007D1F4C">
        <w:rPr>
          <w:rFonts w:ascii="Arial" w:eastAsia="Times New Roman" w:hAnsi="Arial" w:cs="Arial"/>
          <w:color w:val="000000"/>
          <w:sz w:val="20"/>
          <w:szCs w:val="20"/>
        </w:rPr>
        <w:t>alin</w:t>
      </w:r>
      <w:proofErr w:type="gramEnd"/>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lit</w:t>
      </w:r>
      <w:proofErr w:type="gramEnd"/>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 cu amendă de la ............ până la ......... lei;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3. Art. ...... </w:t>
      </w:r>
      <w:proofErr w:type="gramStart"/>
      <w:r w:rsidRPr="007D1F4C">
        <w:rPr>
          <w:rFonts w:ascii="Arial" w:eastAsia="Times New Roman" w:hAnsi="Arial" w:cs="Arial"/>
          <w:color w:val="000000"/>
          <w:sz w:val="20"/>
          <w:szCs w:val="20"/>
        </w:rPr>
        <w:t>alin</w:t>
      </w:r>
      <w:proofErr w:type="gramEnd"/>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lit</w:t>
      </w:r>
      <w:proofErr w:type="gramEnd"/>
      <w:r w:rsidRPr="007D1F4C">
        <w:rPr>
          <w:rFonts w:ascii="Arial" w:eastAsia="Times New Roman" w:hAnsi="Arial" w:cs="Arial"/>
          <w:color w:val="000000"/>
          <w:sz w:val="20"/>
          <w:szCs w:val="20"/>
        </w:rPr>
        <w:t xml:space="preserve">. ...... </w:t>
      </w:r>
      <w:proofErr w:type="gramStart"/>
      <w:r w:rsidRPr="007D1F4C">
        <w:rPr>
          <w:rFonts w:ascii="Arial" w:eastAsia="Times New Roman" w:hAnsi="Arial" w:cs="Arial"/>
          <w:color w:val="000000"/>
          <w:sz w:val="20"/>
          <w:szCs w:val="20"/>
        </w:rPr>
        <w:t>din</w:t>
      </w:r>
      <w:proofErr w:type="gramEnd"/>
      <w:r w:rsidRPr="007D1F4C">
        <w:rPr>
          <w:rFonts w:ascii="Arial" w:eastAsia="Times New Roman" w:hAnsi="Arial" w:cs="Arial"/>
          <w:color w:val="000000"/>
          <w:sz w:val="20"/>
          <w:szCs w:val="20"/>
        </w:rPr>
        <w:t xml:space="preserve"> ................, cu amendă de la ............ până la ......... lei;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Astfel se stabileşte cuantumul amenzii pentru faptele de la pct.: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1. În sumă de .................. lei;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2. În sumă de .................. lei;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3. În sumă de .................. lei;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Suma finală este </w:t>
      </w:r>
      <w:proofErr w:type="gramStart"/>
      <w:r w:rsidRPr="007D1F4C">
        <w:rPr>
          <w:rFonts w:ascii="Arial" w:eastAsia="Times New Roman" w:hAnsi="Arial" w:cs="Arial"/>
          <w:color w:val="000000"/>
          <w:sz w:val="20"/>
          <w:szCs w:val="20"/>
        </w:rPr>
        <w:t>de .................</w:t>
      </w:r>
      <w:proofErr w:type="gramEnd"/>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lei</w:t>
      </w:r>
      <w:proofErr w:type="gramEnd"/>
      <w:r w:rsidRPr="007D1F4C">
        <w:rPr>
          <w:rFonts w:ascii="Arial" w:eastAsia="Times New Roman" w:hAnsi="Arial" w:cs="Arial"/>
          <w:color w:val="000000"/>
          <w:sz w:val="20"/>
          <w:szCs w:val="20"/>
        </w:rPr>
        <w: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În termen de 15 zile de la data înmânării sau comunicării procesului-verbal, contravenientul poate achita jumătate din valoarea amenzii aplicate.</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Alte menţiuni: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Plata se face la Trezoreria ................, în contul ..............., chitanţa urmând a fi depusă la sediul Ministerului Sănătăţii.</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Agent constatator,</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Am primit copia de pe procesul-verbal.</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Contravenient,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Contravenientul nu </w:t>
      </w:r>
      <w:proofErr w:type="gramStart"/>
      <w:r w:rsidRPr="007D1F4C">
        <w:rPr>
          <w:rFonts w:ascii="Arial" w:eastAsia="Times New Roman" w:hAnsi="Arial" w:cs="Arial"/>
          <w:color w:val="000000"/>
          <w:sz w:val="20"/>
          <w:szCs w:val="20"/>
        </w:rPr>
        <w:t>este</w:t>
      </w:r>
      <w:proofErr w:type="gramEnd"/>
      <w:r w:rsidRPr="007D1F4C">
        <w:rPr>
          <w:rFonts w:ascii="Arial" w:eastAsia="Times New Roman" w:hAnsi="Arial" w:cs="Arial"/>
          <w:color w:val="000000"/>
          <w:sz w:val="20"/>
          <w:szCs w:val="20"/>
        </w:rPr>
        <w:t xml:space="preserve"> de faţă, refuză sau nu poate semna.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Martor: numele ...................., prenumele ..................., B.I</w:t>
      </w:r>
      <w:proofErr w:type="gramStart"/>
      <w:r w:rsidRPr="007D1F4C">
        <w:rPr>
          <w:rFonts w:ascii="Arial" w:eastAsia="Times New Roman" w:hAnsi="Arial" w:cs="Arial"/>
          <w:color w:val="000000"/>
          <w:sz w:val="20"/>
          <w:szCs w:val="20"/>
        </w:rPr>
        <w:t>./</w:t>
      </w:r>
      <w:proofErr w:type="gramEnd"/>
      <w:r w:rsidRPr="007D1F4C">
        <w:rPr>
          <w:rFonts w:ascii="Arial" w:eastAsia="Times New Roman" w:hAnsi="Arial" w:cs="Arial"/>
          <w:color w:val="000000"/>
          <w:sz w:val="20"/>
          <w:szCs w:val="20"/>
        </w:rPr>
        <w:t xml:space="preserve">C.I. seria ...... nr. .........., CNP ..............., </w:t>
      </w:r>
      <w:proofErr w:type="gramStart"/>
      <w:r w:rsidRPr="007D1F4C">
        <w:rPr>
          <w:rFonts w:ascii="Arial" w:eastAsia="Times New Roman" w:hAnsi="Arial" w:cs="Arial"/>
          <w:color w:val="000000"/>
          <w:sz w:val="20"/>
          <w:szCs w:val="20"/>
        </w:rPr>
        <w:t>domiciliul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Semnătura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REZOLUŢIA</w:t>
      </w:r>
    </w:p>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de</w:t>
      </w:r>
      <w:proofErr w:type="gramEnd"/>
      <w:r w:rsidRPr="007D1F4C">
        <w:rPr>
          <w:rFonts w:ascii="Arial" w:eastAsia="Times New Roman" w:hAnsi="Arial" w:cs="Arial"/>
          <w:color w:val="000000"/>
          <w:sz w:val="20"/>
          <w:szCs w:val="20"/>
        </w:rPr>
        <w:t xml:space="preserve"> aplicare a sancţionării şi înştiinţarea de plată</w:t>
      </w:r>
    </w:p>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Nr. ....</w:t>
      </w:r>
      <w:proofErr w:type="gramEnd"/>
      <w:r w:rsidRPr="007D1F4C">
        <w:rPr>
          <w:rFonts w:ascii="Arial" w:eastAsia="Times New Roman" w:hAnsi="Arial" w:cs="Arial"/>
          <w:color w:val="000000"/>
          <w:sz w:val="20"/>
          <w:szCs w:val="20"/>
        </w:rPr>
        <w:t xml:space="preserve"> din .............</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Subsemnatul/Subsemnata</w:t>
      </w:r>
      <w:proofErr w:type="gramStart"/>
      <w:r w:rsidRPr="007D1F4C">
        <w:rPr>
          <w:rFonts w:ascii="Arial" w:eastAsia="Times New Roman" w:hAnsi="Arial" w:cs="Arial"/>
          <w:color w:val="000000"/>
          <w:sz w:val="20"/>
          <w:szCs w:val="20"/>
        </w:rPr>
        <w:t>, ..............................,</w:t>
      </w:r>
      <w:proofErr w:type="gramEnd"/>
      <w:r w:rsidRPr="007D1F4C">
        <w:rPr>
          <w:rFonts w:ascii="Arial" w:eastAsia="Times New Roman" w:hAnsi="Arial" w:cs="Arial"/>
          <w:color w:val="000000"/>
          <w:sz w:val="20"/>
          <w:szCs w:val="20"/>
        </w:rPr>
        <w:t xml:space="preserve"> în calitate de .......................... </w:t>
      </w:r>
      <w:proofErr w:type="gramStart"/>
      <w:r w:rsidRPr="007D1F4C">
        <w:rPr>
          <w:rFonts w:ascii="Arial" w:eastAsia="Times New Roman" w:hAnsi="Arial" w:cs="Arial"/>
          <w:color w:val="000000"/>
          <w:sz w:val="20"/>
          <w:szCs w:val="20"/>
        </w:rPr>
        <w:t>la</w:t>
      </w:r>
      <w:proofErr w:type="gramEnd"/>
      <w:r w:rsidRPr="007D1F4C">
        <w:rPr>
          <w:rFonts w:ascii="Arial" w:eastAsia="Times New Roman" w:hAnsi="Arial" w:cs="Arial"/>
          <w:color w:val="000000"/>
          <w:sz w:val="20"/>
          <w:szCs w:val="20"/>
        </w:rPr>
        <w:t xml:space="preserve"> ...................................., aplic contravenientului sus-numit o amendă de .................... lei, pe care o va achita la Trezoreria ....................................... în termen de 15 zile de la comunicare, urmând ca în acelaşi termen să prezinte chitanţa de plată la: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Ministerul Sănătăţii - Direcţia Politica Medicamentului şi a Dispozitivelor Medicale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 Agenţia Naţională a Medicamentului şi a Dispozitivelor Medicale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 Direcţia de Sănătate </w:t>
      </w:r>
      <w:proofErr w:type="gramStart"/>
      <w:r w:rsidRPr="007D1F4C">
        <w:rPr>
          <w:rFonts w:ascii="Arial" w:eastAsia="Times New Roman" w:hAnsi="Arial" w:cs="Arial"/>
          <w:color w:val="000000"/>
          <w:sz w:val="20"/>
          <w:szCs w:val="20"/>
        </w:rPr>
        <w:t>Publică ......................</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Nerespectarea acestui termen atrage executarea silită conform </w:t>
      </w:r>
      <w:hyperlink r:id="rId75" w:history="1">
        <w:r w:rsidRPr="007D1F4C">
          <w:rPr>
            <w:rFonts w:ascii="Arial" w:eastAsia="Times New Roman" w:hAnsi="Arial" w:cs="Arial"/>
            <w:color w:val="0000FF"/>
            <w:sz w:val="20"/>
            <w:szCs w:val="20"/>
            <w:u w:val="single"/>
          </w:rPr>
          <w:t xml:space="preserve">Legii nr. </w:t>
        </w:r>
        <w:proofErr w:type="gramStart"/>
        <w:r w:rsidRPr="007D1F4C">
          <w:rPr>
            <w:rFonts w:ascii="Arial" w:eastAsia="Times New Roman" w:hAnsi="Arial" w:cs="Arial"/>
            <w:color w:val="0000FF"/>
            <w:sz w:val="20"/>
            <w:szCs w:val="20"/>
            <w:u w:val="single"/>
          </w:rPr>
          <w:t>207/2015</w:t>
        </w:r>
      </w:hyperlink>
      <w:r w:rsidRPr="007D1F4C">
        <w:rPr>
          <w:rFonts w:ascii="Arial" w:eastAsia="Times New Roman" w:hAnsi="Arial" w:cs="Arial"/>
          <w:color w:val="000000"/>
          <w:sz w:val="20"/>
          <w:szCs w:val="20"/>
        </w:rPr>
        <w:t> privind Codul de procedură fiscală cu modificările şi completările ulterioare.</w:t>
      </w:r>
      <w:proofErr w:type="gramEnd"/>
      <w:r w:rsidRPr="007D1F4C">
        <w:rPr>
          <w:rFonts w:ascii="Arial" w:eastAsia="Times New Roman" w:hAnsi="Arial" w:cs="Arial"/>
          <w:color w:val="000000"/>
          <w:sz w:val="20"/>
          <w:szCs w:val="20"/>
        </w:rPr>
        <w:t xml:space="preserve"> Împotriva procesului-verbal de constatare a contravenţiei se poate face plângere în termen de 15 zile de la comunicare, care se depune împreună cu copia de pe procesul-verbal la organul care </w:t>
      </w:r>
      <w:proofErr w:type="gramStart"/>
      <w:r w:rsidRPr="007D1F4C">
        <w:rPr>
          <w:rFonts w:ascii="Arial" w:eastAsia="Times New Roman" w:hAnsi="Arial" w:cs="Arial"/>
          <w:color w:val="000000"/>
          <w:sz w:val="20"/>
          <w:szCs w:val="20"/>
        </w:rPr>
        <w:t>a</w:t>
      </w:r>
      <w:proofErr w:type="gramEnd"/>
      <w:r w:rsidRPr="007D1F4C">
        <w:rPr>
          <w:rFonts w:ascii="Arial" w:eastAsia="Times New Roman" w:hAnsi="Arial" w:cs="Arial"/>
          <w:color w:val="000000"/>
          <w:sz w:val="20"/>
          <w:szCs w:val="20"/>
        </w:rPr>
        <w:t xml:space="preserve"> aplicat sancţiunea.</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Semnătura organului care a aplicat sancţiunea</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proofErr w:type="gramStart"/>
      <w:r w:rsidRPr="007D1F4C">
        <w:rPr>
          <w:rFonts w:ascii="Arial" w:eastAsia="Times New Roman" w:hAnsi="Arial" w:cs="Arial"/>
          <w:color w:val="000000"/>
          <w:sz w:val="20"/>
          <w:szCs w:val="20"/>
        </w:rPr>
        <w:t>Am luat cunoştinţă.</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lastRenderedPageBreak/>
        <w:t>Contravenient,</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Către,</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Administraţia Financiară ...................., str. ............. nr.</w:t>
      </w:r>
      <w:proofErr w:type="gramEnd"/>
      <w:r w:rsidRPr="007D1F4C">
        <w:rPr>
          <w:rFonts w:ascii="Arial" w:eastAsia="Times New Roman" w:hAnsi="Arial" w:cs="Arial"/>
          <w:color w:val="000000"/>
          <w:sz w:val="20"/>
          <w:szCs w:val="20"/>
        </w:rPr>
        <w:t xml:space="preserve"> ....</w:t>
      </w:r>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Vă rugăm ca în temeiul dispoziţiilor </w:t>
      </w:r>
      <w:hyperlink r:id="rId76" w:history="1">
        <w:r w:rsidRPr="007D1F4C">
          <w:rPr>
            <w:rFonts w:ascii="Arial" w:eastAsia="Times New Roman" w:hAnsi="Arial" w:cs="Arial"/>
            <w:color w:val="0000FF"/>
            <w:sz w:val="20"/>
            <w:szCs w:val="20"/>
            <w:u w:val="single"/>
          </w:rPr>
          <w:t>Ordonan</w:t>
        </w:r>
      </w:hyperlink>
      <w:hyperlink r:id="rId77" w:history="1">
        <w:r w:rsidRPr="007D1F4C">
          <w:rPr>
            <w:rFonts w:ascii="Arial" w:eastAsia="Times New Roman" w:hAnsi="Arial" w:cs="Arial"/>
            <w:color w:val="0000FF"/>
            <w:sz w:val="20"/>
            <w:szCs w:val="20"/>
            <w:u w:val="single"/>
          </w:rPr>
          <w:t>ţ</w:t>
        </w:r>
      </w:hyperlink>
      <w:hyperlink r:id="rId78" w:history="1">
        <w:r w:rsidRPr="007D1F4C">
          <w:rPr>
            <w:rFonts w:ascii="Arial" w:eastAsia="Times New Roman" w:hAnsi="Arial" w:cs="Arial"/>
            <w:color w:val="0000FF"/>
            <w:sz w:val="20"/>
            <w:szCs w:val="20"/>
            <w:u w:val="single"/>
          </w:rPr>
          <w:t>ei</w:t>
        </w:r>
      </w:hyperlink>
      <w:r w:rsidRPr="007D1F4C">
        <w:rPr>
          <w:rFonts w:ascii="Arial" w:eastAsia="Times New Roman" w:hAnsi="Arial" w:cs="Arial"/>
          <w:color w:val="000000"/>
          <w:sz w:val="20"/>
          <w:szCs w:val="20"/>
        </w:rPr>
        <w:t> Guvernului nr.</w:t>
      </w:r>
      <w:proofErr w:type="gramEnd"/>
      <w:r w:rsidRPr="007D1F4C">
        <w:rPr>
          <w:rFonts w:ascii="Arial" w:eastAsia="Times New Roman" w:hAnsi="Arial" w:cs="Arial"/>
          <w:color w:val="000000"/>
          <w:sz w:val="20"/>
          <w:szCs w:val="20"/>
        </w:rPr>
        <w:t xml:space="preserve"> 92/2003, republicată, cu modificările şi completările ulterioare, să ne confirmaţi luarea în evidenţă, în vederea executării debitului, a contravenientului ............................, cu sediul în ........................, cu suma </w:t>
      </w:r>
      <w:proofErr w:type="gramStart"/>
      <w:r w:rsidRPr="007D1F4C">
        <w:rPr>
          <w:rFonts w:ascii="Arial" w:eastAsia="Times New Roman" w:hAnsi="Arial" w:cs="Arial"/>
          <w:color w:val="000000"/>
          <w:sz w:val="20"/>
          <w:szCs w:val="20"/>
        </w:rPr>
        <w:t>de .................</w:t>
      </w:r>
      <w:proofErr w:type="gramEnd"/>
      <w:r w:rsidRPr="007D1F4C">
        <w:rPr>
          <w:rFonts w:ascii="Arial" w:eastAsia="Times New Roman" w:hAnsi="Arial" w:cs="Arial"/>
          <w:color w:val="000000"/>
          <w:sz w:val="20"/>
          <w:szCs w:val="20"/>
        </w:rPr>
        <w:t xml:space="preserve"> </w:t>
      </w:r>
      <w:proofErr w:type="gramStart"/>
      <w:r w:rsidRPr="007D1F4C">
        <w:rPr>
          <w:rFonts w:ascii="Arial" w:eastAsia="Times New Roman" w:hAnsi="Arial" w:cs="Arial"/>
          <w:color w:val="000000"/>
          <w:sz w:val="20"/>
          <w:szCs w:val="20"/>
        </w:rPr>
        <w:t>lei</w:t>
      </w:r>
      <w:proofErr w:type="gramEnd"/>
      <w:r w:rsidRPr="007D1F4C">
        <w:rPr>
          <w:rFonts w:ascii="Arial" w:eastAsia="Times New Roman" w:hAnsi="Arial" w:cs="Arial"/>
          <w:color w:val="000000"/>
          <w:sz w:val="20"/>
          <w:szCs w:val="20"/>
        </w:rPr>
        <w:t>, pentru încălcarea normelor prevăzute de </w:t>
      </w:r>
      <w:hyperlink r:id="rId79" w:history="1">
        <w:r w:rsidRPr="007D1F4C">
          <w:rPr>
            <w:rFonts w:ascii="Arial" w:eastAsia="Times New Roman" w:hAnsi="Arial" w:cs="Arial"/>
            <w:color w:val="0000FF"/>
            <w:sz w:val="20"/>
            <w:szCs w:val="20"/>
            <w:u w:val="single"/>
          </w:rPr>
          <w:t>Legea</w:t>
        </w:r>
      </w:hyperlink>
      <w:r w:rsidRPr="007D1F4C">
        <w:rPr>
          <w:rFonts w:ascii="Arial" w:eastAsia="Times New Roman" w:hAnsi="Arial" w:cs="Arial"/>
          <w:color w:val="000000"/>
          <w:sz w:val="20"/>
          <w:szCs w:val="20"/>
        </w:rPr>
        <w:t xml:space="preserve"> farmaciei nr. </w:t>
      </w:r>
      <w:proofErr w:type="gramStart"/>
      <w:r w:rsidRPr="007D1F4C">
        <w:rPr>
          <w:rFonts w:ascii="Arial" w:eastAsia="Times New Roman" w:hAnsi="Arial" w:cs="Arial"/>
          <w:color w:val="000000"/>
          <w:sz w:val="20"/>
          <w:szCs w:val="20"/>
        </w:rPr>
        <w:t>266/2008, republicată.</w:t>
      </w:r>
      <w:proofErr w:type="gramEnd"/>
    </w:p>
    <w:p w:rsidR="007D1F4C" w:rsidRPr="007D1F4C" w:rsidRDefault="007D1F4C" w:rsidP="007D1F4C">
      <w:pPr>
        <w:spacing w:after="0" w:line="240" w:lineRule="auto"/>
        <w:jc w:val="both"/>
        <w:rPr>
          <w:rFonts w:ascii="Arial" w:eastAsia="Times New Roman" w:hAnsi="Arial" w:cs="Arial"/>
          <w:color w:val="000000"/>
          <w:sz w:val="20"/>
          <w:szCs w:val="20"/>
        </w:rPr>
      </w:pP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Semnătura conducătorului unităţii</w:t>
      </w:r>
    </w:p>
    <w:p w:rsidR="007D1F4C" w:rsidRPr="007D1F4C" w:rsidRDefault="007D1F4C" w:rsidP="007D1F4C">
      <w:pPr>
        <w:spacing w:after="0" w:line="240" w:lineRule="auto"/>
        <w:jc w:val="both"/>
        <w:rPr>
          <w:rFonts w:ascii="Arial" w:eastAsia="Times New Roman" w:hAnsi="Arial" w:cs="Arial"/>
          <w:color w:val="000000"/>
          <w:sz w:val="20"/>
          <w:szCs w:val="20"/>
        </w:rPr>
      </w:pPr>
      <w:r w:rsidRPr="007D1F4C">
        <w:rPr>
          <w:rFonts w:ascii="Arial" w:eastAsia="Times New Roman" w:hAnsi="Arial" w:cs="Arial"/>
          <w:color w:val="000000"/>
          <w:sz w:val="20"/>
          <w:szCs w:val="20"/>
        </w:rPr>
        <w:t>    L.S</w:t>
      </w:r>
      <w:proofErr w:type="gramStart"/>
      <w:r w:rsidRPr="007D1F4C">
        <w:rPr>
          <w:rFonts w:ascii="Arial" w:eastAsia="Times New Roman" w:hAnsi="Arial" w:cs="Arial"/>
          <w:color w:val="000000"/>
          <w:sz w:val="20"/>
          <w:szCs w:val="20"/>
        </w:rPr>
        <w:t>. ................</w:t>
      </w:r>
      <w:proofErr w:type="gramEnd"/>
    </w:p>
    <w:p w:rsidR="003705B3" w:rsidRDefault="003705B3" w:rsidP="007D1F4C">
      <w:pPr>
        <w:jc w:val="both"/>
      </w:pPr>
    </w:p>
    <w:sectPr w:rsidR="00370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161"/>
    <w:rsid w:val="003705B3"/>
    <w:rsid w:val="007D1F4C"/>
    <w:rsid w:val="00EA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1F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D1F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F4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D1F4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D1F4C"/>
    <w:rPr>
      <w:color w:val="0000FF"/>
      <w:u w:val="single"/>
    </w:rPr>
  </w:style>
  <w:style w:type="character" w:styleId="FollowedHyperlink">
    <w:name w:val="FollowedHyperlink"/>
    <w:basedOn w:val="DefaultParagraphFont"/>
    <w:uiPriority w:val="99"/>
    <w:semiHidden/>
    <w:unhideWhenUsed/>
    <w:rsid w:val="007D1F4C"/>
    <w:rPr>
      <w:color w:val="800080"/>
      <w:u w:val="single"/>
    </w:rPr>
  </w:style>
  <w:style w:type="paragraph" w:styleId="NormalWeb">
    <w:name w:val="Normal (Web)"/>
    <w:basedOn w:val="Normal"/>
    <w:uiPriority w:val="99"/>
    <w:semiHidden/>
    <w:unhideWhenUsed/>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hidden">
    <w:name w:val="ui-helper-hidden"/>
    <w:basedOn w:val="Normal"/>
    <w:rsid w:val="007D1F4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7D1F4C"/>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7D1F4C"/>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7D1F4C"/>
    <w:pPr>
      <w:shd w:val="clear" w:color="auto" w:fill="AA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handle">
    <w:name w:val="ui-resizable-handle"/>
    <w:basedOn w:val="Normal"/>
    <w:rsid w:val="007D1F4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
    <w:name w:val="ui-resizable-s"/>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e">
    <w:name w:val="ui-resizable-e"/>
    <w:basedOn w:val="Normal"/>
    <w:rsid w:val="007D1F4C"/>
    <w:pPr>
      <w:shd w:val="clear" w:color="auto" w:fill="D6DF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w">
    <w:name w:val="ui-resizable-w"/>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electable-helper">
    <w:name w:val="ui-selectable-helper"/>
    <w:basedOn w:val="Normal"/>
    <w:rsid w:val="007D1F4C"/>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
    <w:name w:val="ui-button"/>
    <w:basedOn w:val="Normal"/>
    <w:rsid w:val="007D1F4C"/>
    <w:pPr>
      <w:spacing w:before="100" w:beforeAutospacing="1" w:after="100" w:afterAutospacing="1" w:line="240" w:lineRule="auto"/>
      <w:ind w:right="24"/>
      <w:jc w:val="center"/>
    </w:pPr>
    <w:rPr>
      <w:rFonts w:ascii="Times New Roman" w:eastAsia="Times New Roman" w:hAnsi="Times New Roman" w:cs="Times New Roman"/>
      <w:sz w:val="24"/>
      <w:szCs w:val="24"/>
    </w:rPr>
  </w:style>
  <w:style w:type="paragraph" w:customStyle="1" w:styleId="ui-button-icon-only">
    <w:name w:val="ui-button-icon-only"/>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set">
    <w:name w:val="ui-buttonset"/>
    <w:basedOn w:val="Normal"/>
    <w:rsid w:val="007D1F4C"/>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ui-datepicker">
    <w:name w:val="ui-datepicker"/>
    <w:basedOn w:val="Normal"/>
    <w:rsid w:val="007D1F4C"/>
    <w:pPr>
      <w:spacing w:before="100" w:beforeAutospacing="1" w:after="100" w:afterAutospacing="1" w:line="240" w:lineRule="auto"/>
    </w:pPr>
    <w:rPr>
      <w:rFonts w:ascii="Times New Roman" w:eastAsia="Times New Roman" w:hAnsi="Times New Roman" w:cs="Times New Roman"/>
      <w:vanish/>
      <w:sz w:val="15"/>
      <w:szCs w:val="15"/>
    </w:rPr>
  </w:style>
  <w:style w:type="paragraph" w:customStyle="1" w:styleId="ui-datepicker-row-break">
    <w:name w:val="ui-datepicker-row-break"/>
    <w:basedOn w:val="Normal"/>
    <w:rsid w:val="007D1F4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datepicker-rtl">
    <w:name w:val="ui-datepicker-rtl"/>
    <w:basedOn w:val="Normal"/>
    <w:rsid w:val="007D1F4C"/>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cover">
    <w:name w:val="ui-datepicker-cove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
    <w:name w:val="ui-dialog"/>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
    <w:name w:val="ui-menu"/>
    <w:basedOn w:val="Normal"/>
    <w:rsid w:val="007D1F4C"/>
    <w:pPr>
      <w:spacing w:after="0" w:line="240" w:lineRule="auto"/>
    </w:pPr>
    <w:rPr>
      <w:rFonts w:ascii="Times New Roman" w:eastAsia="Times New Roman" w:hAnsi="Times New Roman" w:cs="Times New Roman"/>
      <w:sz w:val="24"/>
      <w:szCs w:val="24"/>
    </w:rPr>
  </w:style>
  <w:style w:type="paragraph" w:customStyle="1" w:styleId="ui-progressbar">
    <w:name w:val="ui-progressba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
    <w:name w:val="ui-slide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orizontal">
    <w:name w:val="ui-slider-horizontal"/>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vertical">
    <w:name w:val="ui-slider-vertical"/>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pinner">
    <w:name w:val="ui-spinner"/>
    <w:basedOn w:val="Normal"/>
    <w:rsid w:val="007D1F4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ui-spinner-input">
    <w:name w:val="ui-spinner-input"/>
    <w:basedOn w:val="Normal"/>
    <w:rsid w:val="007D1F4C"/>
    <w:pPr>
      <w:spacing w:before="48" w:after="48" w:line="240" w:lineRule="auto"/>
      <w:ind w:left="96" w:right="330"/>
      <w:textAlignment w:val="center"/>
    </w:pPr>
    <w:rPr>
      <w:rFonts w:ascii="Times New Roman" w:eastAsia="Times New Roman" w:hAnsi="Times New Roman" w:cs="Times New Roman"/>
      <w:sz w:val="24"/>
      <w:szCs w:val="24"/>
    </w:rPr>
  </w:style>
  <w:style w:type="paragraph" w:customStyle="1" w:styleId="ui-spinner-button">
    <w:name w:val="ui-spinner-button"/>
    <w:basedOn w:val="Normal"/>
    <w:rsid w:val="007D1F4C"/>
    <w:pPr>
      <w:spacing w:after="0" w:line="240" w:lineRule="auto"/>
      <w:jc w:val="center"/>
    </w:pPr>
    <w:rPr>
      <w:rFonts w:ascii="Times New Roman" w:eastAsia="Times New Roman" w:hAnsi="Times New Roman" w:cs="Times New Roman"/>
      <w:sz w:val="12"/>
      <w:szCs w:val="12"/>
    </w:rPr>
  </w:style>
  <w:style w:type="paragraph" w:customStyle="1" w:styleId="ui-tabs">
    <w:name w:val="ui-tabs"/>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ooltip">
    <w:name w:val="ui-tooltip"/>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Normal"/>
    <w:rsid w:val="007D1F4C"/>
    <w:pPr>
      <w:spacing w:before="100" w:beforeAutospacing="1" w:after="100" w:afterAutospacing="1" w:line="240" w:lineRule="auto"/>
    </w:pPr>
    <w:rPr>
      <w:rFonts w:ascii="Verdana" w:eastAsia="Times New Roman" w:hAnsi="Verdana" w:cs="Times New Roman"/>
      <w:sz w:val="26"/>
      <w:szCs w:val="26"/>
    </w:rPr>
  </w:style>
  <w:style w:type="paragraph" w:customStyle="1" w:styleId="ui-widget-content">
    <w:name w:val="ui-widget-content"/>
    <w:basedOn w:val="Normal"/>
    <w:rsid w:val="007D1F4C"/>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7D1F4C"/>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7D1F4C"/>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7D1F4C"/>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7D1F4C"/>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7D1F4C"/>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7D1F4C"/>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7D1F4C"/>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7D1F4C"/>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7D1F4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7D1F4C"/>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ipsy">
    <w:name w:val="tipsy"/>
    <w:basedOn w:val="Normal"/>
    <w:rsid w:val="007D1F4C"/>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tipsy-inner">
    <w:name w:val="tipsy-inner"/>
    <w:basedOn w:val="Normal"/>
    <w:rsid w:val="007D1F4C"/>
    <w:pPr>
      <w:pBdr>
        <w:top w:val="single" w:sz="6" w:space="0" w:color="000000"/>
        <w:left w:val="single" w:sz="6" w:space="0" w:color="000000"/>
        <w:bottom w:val="single" w:sz="6" w:space="0" w:color="000000"/>
        <w:right w:val="single" w:sz="6" w:space="0" w:color="000000"/>
      </w:pBdr>
      <w:shd w:val="clear" w:color="auto" w:fill="FFFFE1"/>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tipsy-arrow">
    <w:name w:val="tipsy-arrow"/>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bary">
    <w:name w:val="scrollbary"/>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cky">
    <w:name w:val="tracky"/>
    <w:basedOn w:val="Normal"/>
    <w:rsid w:val="007D1F4C"/>
    <w:pPr>
      <w:pBdr>
        <w:top w:val="single" w:sz="6" w:space="0" w:color="595959"/>
        <w:left w:val="single" w:sz="6" w:space="0" w:color="595959"/>
        <w:bottom w:val="single" w:sz="6" w:space="0" w:color="595959"/>
        <w:right w:val="single" w:sz="6" w:space="0" w:color="595959"/>
      </w:pBdr>
      <w:shd w:val="clear" w:color="auto" w:fill="D8EE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y">
    <w:name w:val="thumby"/>
    <w:basedOn w:val="Normal"/>
    <w:rsid w:val="007D1F4C"/>
    <w:pPr>
      <w:shd w:val="clear" w:color="auto" w:fill="003D5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y">
    <w:name w:val="endy"/>
    <w:basedOn w:val="Normal"/>
    <w:rsid w:val="007D1F4C"/>
    <w:pPr>
      <w:shd w:val="clear" w:color="auto" w:fill="003D5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y">
    <w:name w:val="disabley"/>
    <w:basedOn w:val="Normal"/>
    <w:rsid w:val="007D1F4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crollbarx">
    <w:name w:val="scrollbarx"/>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ckx">
    <w:name w:val="trackx"/>
    <w:basedOn w:val="Normal"/>
    <w:rsid w:val="007D1F4C"/>
    <w:pPr>
      <w:pBdr>
        <w:top w:val="single" w:sz="6" w:space="0" w:color="595959"/>
        <w:left w:val="single" w:sz="6" w:space="0" w:color="595959"/>
        <w:bottom w:val="single" w:sz="6" w:space="0" w:color="595959"/>
        <w:right w:val="single" w:sz="6" w:space="0" w:color="595959"/>
      </w:pBdr>
      <w:shd w:val="clear" w:color="auto" w:fill="D8EE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x">
    <w:name w:val="thumbx"/>
    <w:basedOn w:val="Normal"/>
    <w:rsid w:val="007D1F4C"/>
    <w:pPr>
      <w:shd w:val="clear" w:color="auto" w:fill="003D5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x">
    <w:name w:val="endx"/>
    <w:basedOn w:val="Normal"/>
    <w:rsid w:val="007D1F4C"/>
    <w:pPr>
      <w:shd w:val="clear" w:color="auto" w:fill="003D5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x">
    <w:name w:val="disablex"/>
    <w:basedOn w:val="Normal"/>
    <w:rsid w:val="007D1F4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fontresizer">
    <w:name w:val="pfontresize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archhighlight">
    <w:name w:val="psearchhighlight"/>
    <w:basedOn w:val="Normal"/>
    <w:rsid w:val="007D1F4C"/>
    <w:pPr>
      <w:shd w:val="clear" w:color="auto" w:fill="35FF9A"/>
      <w:spacing w:after="0" w:line="240" w:lineRule="auto"/>
      <w:ind w:left="-60" w:right="-60"/>
    </w:pPr>
    <w:rPr>
      <w:rFonts w:ascii="Times New Roman" w:eastAsia="Times New Roman" w:hAnsi="Times New Roman" w:cs="Times New Roman"/>
      <w:sz w:val="24"/>
      <w:szCs w:val="24"/>
    </w:rPr>
  </w:style>
  <w:style w:type="paragraph" w:customStyle="1" w:styleId="paltsearchhighlight">
    <w:name w:val="paltsearchhighlight"/>
    <w:basedOn w:val="Normal"/>
    <w:rsid w:val="007D1F4C"/>
    <w:pPr>
      <w:shd w:val="clear" w:color="auto" w:fill="FFFF99"/>
      <w:spacing w:after="0" w:line="240" w:lineRule="auto"/>
      <w:ind w:left="-60" w:right="-60"/>
    </w:pPr>
    <w:rPr>
      <w:rFonts w:ascii="Times New Roman" w:eastAsia="Times New Roman" w:hAnsi="Times New Roman" w:cs="Times New Roman"/>
      <w:sz w:val="24"/>
      <w:szCs w:val="24"/>
    </w:rPr>
  </w:style>
  <w:style w:type="paragraph" w:customStyle="1" w:styleId="starediv">
    <w:name w:val="starediv"/>
    <w:basedOn w:val="Normal"/>
    <w:rsid w:val="007D1F4C"/>
    <w:pPr>
      <w:pBdr>
        <w:top w:val="single" w:sz="6" w:space="0" w:color="C5C5C5"/>
        <w:left w:val="single" w:sz="6" w:space="0" w:color="C5C5C5"/>
        <w:bottom w:val="single" w:sz="6" w:space="0" w:color="C5C5C5"/>
        <w:right w:val="single" w:sz="6" w:space="0" w:color="C5C5C5"/>
      </w:pBdr>
      <w:shd w:val="clear" w:color="auto" w:fill="FFFFFF"/>
      <w:spacing w:before="100" w:beforeAutospacing="1" w:after="100" w:afterAutospacing="1" w:line="240" w:lineRule="auto"/>
      <w:jc w:val="center"/>
    </w:pPr>
    <w:rPr>
      <w:rFonts w:ascii="Times New Roman" w:eastAsia="Times New Roman" w:hAnsi="Times New Roman" w:cs="Times New Roman"/>
      <w:color w:val="204080"/>
      <w:sz w:val="24"/>
      <w:szCs w:val="24"/>
    </w:rPr>
  </w:style>
  <w:style w:type="paragraph" w:customStyle="1" w:styleId="starearrows">
    <w:name w:val="starearrows"/>
    <w:basedOn w:val="Normal"/>
    <w:rsid w:val="007D1F4C"/>
    <w:pPr>
      <w:spacing w:after="100" w:afterAutospacing="1" w:line="240" w:lineRule="auto"/>
    </w:pPr>
    <w:rPr>
      <w:rFonts w:ascii="Times New Roman" w:eastAsia="Times New Roman" w:hAnsi="Times New Roman" w:cs="Times New Roman"/>
      <w:sz w:val="24"/>
      <w:szCs w:val="24"/>
    </w:rPr>
  </w:style>
  <w:style w:type="paragraph" w:customStyle="1" w:styleId="saabrogat">
    <w:name w:val="saabrogat"/>
    <w:basedOn w:val="Normal"/>
    <w:rsid w:val="007D1F4C"/>
    <w:pPr>
      <w:spacing w:before="90" w:after="100" w:afterAutospacing="1" w:line="240" w:lineRule="auto"/>
    </w:pPr>
    <w:rPr>
      <w:rFonts w:ascii="Times New Roman" w:eastAsia="Times New Roman" w:hAnsi="Times New Roman" w:cs="Times New Roman"/>
      <w:sz w:val="24"/>
      <w:szCs w:val="24"/>
    </w:rPr>
  </w:style>
  <w:style w:type="paragraph" w:customStyle="1" w:styleId="aprresdiv">
    <w:name w:val="aprresdiv"/>
    <w:basedOn w:val="Normal"/>
    <w:rsid w:val="007D1F4C"/>
    <w:pPr>
      <w:pBdr>
        <w:top w:val="single" w:sz="6" w:space="0" w:color="C5C5C5"/>
        <w:left w:val="single" w:sz="6" w:space="0" w:color="C5C5C5"/>
        <w:bottom w:val="single" w:sz="6" w:space="0" w:color="C5C5C5"/>
        <w:right w:val="single" w:sz="6" w:space="0" w:color="C5C5C5"/>
      </w:pBdr>
      <w:shd w:val="clear" w:color="auto" w:fill="FFFFFF"/>
      <w:spacing w:before="100" w:beforeAutospacing="1" w:after="100" w:afterAutospacing="1" w:line="240" w:lineRule="auto"/>
      <w:jc w:val="center"/>
    </w:pPr>
    <w:rPr>
      <w:rFonts w:ascii="Times New Roman" w:eastAsia="Times New Roman" w:hAnsi="Times New Roman" w:cs="Times New Roman"/>
      <w:color w:val="204080"/>
      <w:sz w:val="24"/>
      <w:szCs w:val="24"/>
    </w:rPr>
  </w:style>
  <w:style w:type="paragraph" w:customStyle="1" w:styleId="aprresarrows">
    <w:name w:val="aprresarrows"/>
    <w:basedOn w:val="Normal"/>
    <w:rsid w:val="007D1F4C"/>
    <w:pPr>
      <w:spacing w:before="90" w:after="100" w:afterAutospacing="1" w:line="240" w:lineRule="auto"/>
    </w:pPr>
    <w:rPr>
      <w:rFonts w:ascii="Times New Roman" w:eastAsia="Times New Roman" w:hAnsi="Times New Roman" w:cs="Times New Roman"/>
      <w:sz w:val="24"/>
      <w:szCs w:val="24"/>
    </w:rPr>
  </w:style>
  <w:style w:type="paragraph" w:customStyle="1" w:styleId="avacontainer">
    <w:name w:val="avacontainer"/>
    <w:basedOn w:val="Normal"/>
    <w:rsid w:val="007D1F4C"/>
    <w:pPr>
      <w:spacing w:before="450" w:after="450" w:line="240" w:lineRule="auto"/>
    </w:pPr>
    <w:rPr>
      <w:rFonts w:ascii="Times New Roman" w:eastAsia="Times New Roman" w:hAnsi="Times New Roman" w:cs="Times New Roman"/>
      <w:sz w:val="24"/>
      <w:szCs w:val="24"/>
    </w:rPr>
  </w:style>
  <w:style w:type="paragraph" w:customStyle="1" w:styleId="avatd1">
    <w:name w:val="avatd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vatd2">
    <w:name w:val="avatd2"/>
    <w:basedOn w:val="Normal"/>
    <w:rsid w:val="007D1F4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vatd3">
    <w:name w:val="avatd3"/>
    <w:basedOn w:val="Normal"/>
    <w:rsid w:val="007D1F4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vatd4">
    <w:name w:val="avatd4"/>
    <w:basedOn w:val="Normal"/>
    <w:rsid w:val="007D1F4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vatrodd">
    <w:name w:val="avatrodd"/>
    <w:basedOn w:val="Normal"/>
    <w:rsid w:val="007D1F4C"/>
    <w:pPr>
      <w:shd w:val="clear" w:color="auto" w:fill="DDDD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gglecontrol">
    <w:name w:val="togglecontrol"/>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prinstree">
    <w:name w:val="cuprinstre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div">
    <w:name w:val="flddiv"/>
    <w:basedOn w:val="Normal"/>
    <w:rsid w:val="007D1F4C"/>
    <w:pPr>
      <w:pBdr>
        <w:top w:val="single" w:sz="24" w:space="0" w:color="99C7EB"/>
        <w:left w:val="single" w:sz="24" w:space="0" w:color="99C7EB"/>
        <w:bottom w:val="single" w:sz="24" w:space="0" w:color="99C7EB"/>
        <w:right w:val="single" w:sz="24" w:space="0" w:color="99C7EB"/>
      </w:pBdr>
      <w:shd w:val="clear" w:color="auto" w:fill="FFFFFF"/>
      <w:spacing w:before="100" w:beforeAutospacing="1" w:after="100" w:afterAutospacing="1" w:line="240" w:lineRule="auto"/>
      <w:ind w:left="-2700"/>
    </w:pPr>
    <w:rPr>
      <w:rFonts w:ascii="Verdana" w:eastAsia="Times New Roman" w:hAnsi="Verdana" w:cs="Times New Roman"/>
      <w:vanish/>
      <w:sz w:val="17"/>
      <w:szCs w:val="17"/>
    </w:rPr>
  </w:style>
  <w:style w:type="paragraph" w:customStyle="1" w:styleId="fldtitle">
    <w:name w:val="fldtitl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content">
    <w:name w:val="fldcontent"/>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lack">
    <w:name w:val="fldlack"/>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overlay">
    <w:name w:val="fldoverlay"/>
    <w:basedOn w:val="Normal"/>
    <w:rsid w:val="007D1F4C"/>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rigger">
    <w:name w:val="ui-datepicker-trigger"/>
    <w:basedOn w:val="Normal"/>
    <w:rsid w:val="007D1F4C"/>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ui-datepicker-triggerdisabled">
    <w:name w:val="ui-datepicker-trigger[disabled]"/>
    <w:basedOn w:val="Normal"/>
    <w:rsid w:val="007D1F4C"/>
    <w:pPr>
      <w:pBdr>
        <w:top w:val="single" w:sz="6" w:space="0" w:color="C0C0C0"/>
        <w:left w:val="single" w:sz="6" w:space="0" w:color="C0C0C0"/>
        <w:bottom w:val="single" w:sz="6" w:space="0" w:color="C0C0C0"/>
        <w:right w:val="single" w:sz="6" w:space="0" w:color="C0C0C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div">
    <w:name w:val="printdiv"/>
    <w:basedOn w:val="Normal"/>
    <w:rsid w:val="007D1F4C"/>
    <w:pPr>
      <w:pBdr>
        <w:top w:val="single" w:sz="24" w:space="0" w:color="99C7EB"/>
        <w:left w:val="single" w:sz="24" w:space="0" w:color="99C7EB"/>
        <w:bottom w:val="single" w:sz="24" w:space="0" w:color="99C7EB"/>
        <w:right w:val="single" w:sz="24" w:space="0" w:color="99C7EB"/>
      </w:pBdr>
      <w:shd w:val="clear" w:color="auto" w:fill="FFFFFF"/>
      <w:spacing w:before="100" w:beforeAutospacing="1" w:after="100" w:afterAutospacing="1" w:line="240" w:lineRule="auto"/>
      <w:ind w:left="-2700"/>
    </w:pPr>
    <w:rPr>
      <w:rFonts w:ascii="Verdana" w:eastAsia="Times New Roman" w:hAnsi="Verdana" w:cs="Times New Roman"/>
      <w:vanish/>
      <w:sz w:val="17"/>
      <w:szCs w:val="17"/>
    </w:rPr>
  </w:style>
  <w:style w:type="paragraph" w:customStyle="1" w:styleId="printtitle">
    <w:name w:val="printtitl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ontent">
    <w:name w:val="printcontent"/>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overlay">
    <w:name w:val="printoverlay"/>
    <w:basedOn w:val="Normal"/>
    <w:rsid w:val="007D1F4C"/>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
    <w:name w:val="ui-button-text"/>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item">
    <w:name w:val="ui-menu-item"/>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divider">
    <w:name w:val="ui-menu-divide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
    <w:name w:val="ui-progressbar-valu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
    <w:name w:val="ui-slider-handl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
    <w:name w:val="ui-slider-rang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
    <w:name w:val="ui-tabs-nav"/>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
    <w:name w:val="ui-tabs-panel"/>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area">
    <w:name w:val="hitarea"/>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headerlack">
    <w:name w:val="fldheaderlack"/>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hls1">
    <w:name w:val="fldhls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hls2">
    <w:name w:val="fldhls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fldlack">
    <w:name w:val="cbfldlack"/>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leftmargin">
    <w:name w:val="tcleftmargin"/>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rightmargin">
    <w:name w:val="tcrightmargin"/>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er">
    <w:name w:val="pheade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inbutton">
    <w:name w:val="spinbutton"/>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swarning">
    <w:name w:val="fldswarning"/>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pflddata">
    <w:name w:val="dpflddata"/>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aza">
    <w:name w:val="headerbaza"/>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oric">
    <w:name w:val="istoric"/>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
    <w:name w:val="titles"/>
    <w:basedOn w:val="DefaultParagraphFont"/>
    <w:rsid w:val="007D1F4C"/>
  </w:style>
  <w:style w:type="character" w:customStyle="1" w:styleId="searchtext">
    <w:name w:val="searchtext"/>
    <w:basedOn w:val="DefaultParagraphFont"/>
    <w:rsid w:val="007D1F4C"/>
  </w:style>
  <w:style w:type="character" w:customStyle="1" w:styleId="searchmenu">
    <w:name w:val="searchmenu"/>
    <w:basedOn w:val="DefaultParagraphFont"/>
    <w:rsid w:val="007D1F4C"/>
  </w:style>
  <w:style w:type="character" w:customStyle="1" w:styleId="searchleft">
    <w:name w:val="searchleft"/>
    <w:basedOn w:val="DefaultParagraphFont"/>
    <w:rsid w:val="007D1F4C"/>
  </w:style>
  <w:style w:type="character" w:customStyle="1" w:styleId="searchright">
    <w:name w:val="searchright"/>
    <w:basedOn w:val="DefaultParagraphFont"/>
    <w:rsid w:val="007D1F4C"/>
  </w:style>
  <w:style w:type="character" w:customStyle="1" w:styleId="searchpartialwords">
    <w:name w:val="searchpartialwords"/>
    <w:basedOn w:val="DefaultParagraphFont"/>
    <w:rsid w:val="007D1F4C"/>
  </w:style>
  <w:style w:type="character" w:customStyle="1" w:styleId="searchmatchcase">
    <w:name w:val="searchmatchcase"/>
    <w:basedOn w:val="DefaultParagraphFont"/>
    <w:rsid w:val="007D1F4C"/>
  </w:style>
  <w:style w:type="character" w:customStyle="1" w:styleId="searchwordsdistance">
    <w:name w:val="searchwordsdistance"/>
    <w:basedOn w:val="DefaultParagraphFont"/>
    <w:rsid w:val="007D1F4C"/>
  </w:style>
  <w:style w:type="paragraph" w:customStyle="1" w:styleId="ui-resizable-handle1">
    <w:name w:val="ui-resizable-handle1"/>
    <w:basedOn w:val="Normal"/>
    <w:rsid w:val="007D1F4C"/>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7D1F4C"/>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accordion-header1">
    <w:name w:val="ui-accordion-header1"/>
    <w:basedOn w:val="Normal"/>
    <w:rsid w:val="007D1F4C"/>
    <w:pPr>
      <w:spacing w:before="30" w:after="100" w:afterAutospacing="1"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7D1F4C"/>
    <w:pPr>
      <w:spacing w:after="100" w:afterAutospacing="1"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7D1F4C"/>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7D1F4C"/>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
    <w:name w:val="ui-icon1"/>
    <w:basedOn w:val="Normal"/>
    <w:rsid w:val="007D1F4C"/>
    <w:pPr>
      <w:spacing w:after="100" w:afterAutospacing="1" w:line="240" w:lineRule="auto"/>
      <w:ind w:left="-120" w:firstLine="7343"/>
    </w:pPr>
    <w:rPr>
      <w:rFonts w:ascii="Times New Roman" w:eastAsia="Times New Roman" w:hAnsi="Times New Roman" w:cs="Times New Roman"/>
      <w:sz w:val="24"/>
      <w:szCs w:val="24"/>
    </w:rPr>
  </w:style>
  <w:style w:type="paragraph" w:customStyle="1" w:styleId="ui-icon2">
    <w:name w:val="ui-icon2"/>
    <w:basedOn w:val="Normal"/>
    <w:rsid w:val="007D1F4C"/>
    <w:pPr>
      <w:spacing w:after="100" w:afterAutospacing="1"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7D1F4C"/>
    <w:pPr>
      <w:spacing w:after="100" w:afterAutospacing="1"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7D1F4C"/>
    <w:pPr>
      <w:spacing w:after="100" w:afterAutospacing="1"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7D1F4C"/>
    <w:pPr>
      <w:spacing w:after="100" w:afterAutospacing="1"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7D1F4C"/>
    <w:pPr>
      <w:spacing w:before="100" w:beforeAutospacing="1" w:after="100" w:afterAutospacing="1" w:line="240" w:lineRule="auto"/>
      <w:ind w:right="-72"/>
      <w:jc w:val="center"/>
    </w:pPr>
    <w:rPr>
      <w:rFonts w:ascii="Times New Roman" w:eastAsia="Times New Roman" w:hAnsi="Times New Roman" w:cs="Times New Roman"/>
      <w:sz w:val="24"/>
      <w:szCs w:val="24"/>
    </w:rPr>
  </w:style>
  <w:style w:type="paragraph" w:customStyle="1" w:styleId="ui-datepicker-header1">
    <w:name w:val="ui-datepicker-header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7D1F4C"/>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7D1F4C"/>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1">
    <w:name w:val="ui-dialog-titlebar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7D1F4C"/>
    <w:pPr>
      <w:spacing w:before="24" w:after="24" w:line="240" w:lineRule="auto"/>
      <w:ind w:right="240"/>
    </w:pPr>
    <w:rPr>
      <w:rFonts w:ascii="Times New Roman" w:eastAsia="Times New Roman" w:hAnsi="Times New Roman" w:cs="Times New Roman"/>
      <w:sz w:val="24"/>
      <w:szCs w:val="24"/>
    </w:rPr>
  </w:style>
  <w:style w:type="paragraph" w:customStyle="1" w:styleId="ui-dialog-titlebar-close1">
    <w:name w:val="ui-dialog-titlebar-close1"/>
    <w:basedOn w:val="Normal"/>
    <w:rsid w:val="007D1F4C"/>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7D1F4C"/>
    <w:pPr>
      <w:spacing w:before="120" w:after="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1">
    <w:name w:val="ui-menu1"/>
    <w:basedOn w:val="Normal"/>
    <w:rsid w:val="007D1F4C"/>
    <w:pPr>
      <w:spacing w:after="0" w:line="240" w:lineRule="auto"/>
    </w:pPr>
    <w:rPr>
      <w:rFonts w:ascii="Times New Roman" w:eastAsia="Times New Roman" w:hAnsi="Times New Roman" w:cs="Times New Roman"/>
      <w:sz w:val="24"/>
      <w:szCs w:val="24"/>
    </w:rPr>
  </w:style>
  <w:style w:type="paragraph" w:customStyle="1" w:styleId="ui-menu-item1">
    <w:name w:val="ui-menu-item1"/>
    <w:basedOn w:val="Normal"/>
    <w:rsid w:val="007D1F4C"/>
    <w:pPr>
      <w:spacing w:after="0" w:line="240" w:lineRule="auto"/>
    </w:pPr>
    <w:rPr>
      <w:rFonts w:ascii="Times New Roman" w:eastAsia="Times New Roman" w:hAnsi="Times New Roman" w:cs="Times New Roman"/>
      <w:sz w:val="24"/>
      <w:szCs w:val="24"/>
    </w:rPr>
  </w:style>
  <w:style w:type="paragraph" w:customStyle="1" w:styleId="ui-menu-divider1">
    <w:name w:val="ui-menu-divider1"/>
    <w:basedOn w:val="Normal"/>
    <w:rsid w:val="007D1F4C"/>
    <w:pPr>
      <w:spacing w:before="75" w:after="75" w:line="0" w:lineRule="auto"/>
      <w:ind w:left="-30" w:right="-30"/>
    </w:pPr>
    <w:rPr>
      <w:rFonts w:ascii="Times New Roman" w:eastAsia="Times New Roman" w:hAnsi="Times New Roman" w:cs="Times New Roman"/>
      <w:sz w:val="2"/>
      <w:szCs w:val="2"/>
    </w:rPr>
  </w:style>
  <w:style w:type="paragraph" w:customStyle="1" w:styleId="ui-state-disabled1">
    <w:name w:val="ui-state-disabled1"/>
    <w:basedOn w:val="Normal"/>
    <w:rsid w:val="007D1F4C"/>
    <w:pPr>
      <w:spacing w:before="96" w:after="48" w:line="240" w:lineRule="auto"/>
    </w:pPr>
    <w:rPr>
      <w:rFonts w:ascii="Times New Roman" w:eastAsia="Times New Roman" w:hAnsi="Times New Roman" w:cs="Times New Roman"/>
      <w:sz w:val="24"/>
      <w:szCs w:val="24"/>
    </w:rPr>
  </w:style>
  <w:style w:type="paragraph" w:customStyle="1" w:styleId="ui-progressbar-value1">
    <w:name w:val="ui-progressbar-value1"/>
    <w:basedOn w:val="Normal"/>
    <w:rsid w:val="007D1F4C"/>
    <w:pPr>
      <w:spacing w:after="0" w:line="240" w:lineRule="auto"/>
      <w:ind w:left="-15" w:right="-15"/>
    </w:pPr>
    <w:rPr>
      <w:rFonts w:ascii="Times New Roman" w:eastAsia="Times New Roman" w:hAnsi="Times New Roman" w:cs="Times New Roman"/>
      <w:sz w:val="24"/>
      <w:szCs w:val="24"/>
    </w:rPr>
  </w:style>
  <w:style w:type="paragraph" w:customStyle="1" w:styleId="ui-slider-handle1">
    <w:name w:val="ui-slider-handle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1">
    <w:name w:val="ui-slider-range1"/>
    <w:basedOn w:val="Normal"/>
    <w:rsid w:val="007D1F4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2">
    <w:name w:val="ui-slider-handle2"/>
    <w:basedOn w:val="Normal"/>
    <w:rsid w:val="007D1F4C"/>
    <w:pPr>
      <w:spacing w:before="100" w:beforeAutospacing="1" w:after="100" w:afterAutospacing="1" w:line="240" w:lineRule="auto"/>
      <w:ind w:left="-144"/>
    </w:pPr>
    <w:rPr>
      <w:rFonts w:ascii="Times New Roman" w:eastAsia="Times New Roman" w:hAnsi="Times New Roman" w:cs="Times New Roman"/>
      <w:sz w:val="24"/>
      <w:szCs w:val="24"/>
    </w:rPr>
  </w:style>
  <w:style w:type="paragraph" w:customStyle="1" w:styleId="ui-slider-handle3">
    <w:name w:val="ui-slider-handle3"/>
    <w:basedOn w:val="Normal"/>
    <w:rsid w:val="007D1F4C"/>
    <w:pPr>
      <w:spacing w:before="100" w:beforeAutospacing="1" w:after="0" w:line="240" w:lineRule="auto"/>
    </w:pPr>
    <w:rPr>
      <w:rFonts w:ascii="Times New Roman" w:eastAsia="Times New Roman" w:hAnsi="Times New Roman" w:cs="Times New Roman"/>
      <w:sz w:val="24"/>
      <w:szCs w:val="24"/>
    </w:rPr>
  </w:style>
  <w:style w:type="paragraph" w:customStyle="1" w:styleId="ui-slider-range2">
    <w:name w:val="ui-slider-range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6">
    <w:name w:val="ui-icon6"/>
    <w:basedOn w:val="Normal"/>
    <w:rsid w:val="007D1F4C"/>
    <w:pPr>
      <w:spacing w:after="100" w:afterAutospacing="1" w:line="240" w:lineRule="auto"/>
      <w:ind w:firstLine="7343"/>
    </w:pPr>
    <w:rPr>
      <w:rFonts w:ascii="Times New Roman" w:eastAsia="Times New Roman" w:hAnsi="Times New Roman" w:cs="Times New Roman"/>
      <w:sz w:val="24"/>
      <w:szCs w:val="24"/>
    </w:rPr>
  </w:style>
  <w:style w:type="paragraph" w:customStyle="1" w:styleId="ui-tabs-nav1">
    <w:name w:val="ui-tabs-nav1"/>
    <w:basedOn w:val="Normal"/>
    <w:rsid w:val="007D1F4C"/>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ooltip1">
    <w:name w:val="ui-tooltip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1">
    <w:name w:val="ui-widget1"/>
    <w:basedOn w:val="Normal"/>
    <w:rsid w:val="007D1F4C"/>
    <w:pPr>
      <w:spacing w:before="100" w:beforeAutospacing="1" w:after="100" w:afterAutospacing="1" w:line="240" w:lineRule="auto"/>
    </w:pPr>
    <w:rPr>
      <w:rFonts w:ascii="Verdana" w:eastAsia="Times New Roman" w:hAnsi="Verdana" w:cs="Times New Roman"/>
      <w:sz w:val="24"/>
      <w:szCs w:val="24"/>
    </w:rPr>
  </w:style>
  <w:style w:type="paragraph" w:customStyle="1" w:styleId="ui-state-default1">
    <w:name w:val="ui-state-default1"/>
    <w:basedOn w:val="Normal"/>
    <w:rsid w:val="007D1F4C"/>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7D1F4C"/>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7D1F4C"/>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7D1F4C"/>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7D1F4C"/>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7D1F4C"/>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7D1F4C"/>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7D1F4C"/>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7D1F4C"/>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7D1F4C"/>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7D1F4C"/>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7D1F4C"/>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7D1F4C"/>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7D1F4C"/>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7D1F4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7D1F4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3">
    <w:name w:val="ui-state-disabled3"/>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7">
    <w:name w:val="ui-icon7"/>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0">
    <w:name w:val="ui-icon10"/>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1">
    <w:name w:val="ui-icon11"/>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5">
    <w:name w:val="ui-icon15"/>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tipsy-arrow1">
    <w:name w:val="tipsy-arrow1"/>
    <w:basedOn w:val="Normal"/>
    <w:rsid w:val="007D1F4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tipsy-arrow2">
    <w:name w:val="tipsy-arrow2"/>
    <w:basedOn w:val="Normal"/>
    <w:rsid w:val="007D1F4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tipsy-arrow3">
    <w:name w:val="tipsy-arrow3"/>
    <w:basedOn w:val="Normal"/>
    <w:rsid w:val="007D1F4C"/>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7D1F4C"/>
    <w:pPr>
      <w:spacing w:after="100" w:afterAutospacing="1" w:line="240" w:lineRule="auto"/>
    </w:pPr>
    <w:rPr>
      <w:rFonts w:ascii="Times New Roman" w:eastAsia="Times New Roman" w:hAnsi="Times New Roman" w:cs="Times New Roman"/>
      <w:sz w:val="24"/>
      <w:szCs w:val="24"/>
    </w:rPr>
  </w:style>
  <w:style w:type="character" w:customStyle="1" w:styleId="titles1">
    <w:name w:val="titles1"/>
    <w:basedOn w:val="DefaultParagraphFont"/>
    <w:rsid w:val="007D1F4C"/>
    <w:rPr>
      <w:b/>
      <w:bCs/>
      <w:vanish w:val="0"/>
      <w:webHidden w:val="0"/>
      <w:color w:val="FFFFFF"/>
      <w:sz w:val="21"/>
      <w:szCs w:val="21"/>
      <w:specVanish w:val="0"/>
    </w:rPr>
  </w:style>
  <w:style w:type="paragraph" w:customStyle="1" w:styleId="scrollbary1">
    <w:name w:val="scrollbary1"/>
    <w:basedOn w:val="Normal"/>
    <w:rsid w:val="007D1F4C"/>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tcleftmargin1">
    <w:name w:val="tcleftmargin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rightmargin1">
    <w:name w:val="tcrightmargin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bary2">
    <w:name w:val="scrollbary2"/>
    <w:basedOn w:val="Normal"/>
    <w:rsid w:val="007D1F4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ui-resizable-e1">
    <w:name w:val="ui-resizable-e1"/>
    <w:basedOn w:val="Normal"/>
    <w:rsid w:val="007D1F4C"/>
    <w:pPr>
      <w:shd w:val="clear" w:color="auto" w:fill="D6DF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bary3">
    <w:name w:val="scrollbary3"/>
    <w:basedOn w:val="Normal"/>
    <w:rsid w:val="007D1F4C"/>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ui-resizable-e2">
    <w:name w:val="ui-resizable-e2"/>
    <w:basedOn w:val="Normal"/>
    <w:rsid w:val="007D1F4C"/>
    <w:pPr>
      <w:shd w:val="clear" w:color="auto" w:fill="D6DF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er1">
    <w:name w:val="pheader1"/>
    <w:basedOn w:val="Normal"/>
    <w:rsid w:val="007D1F4C"/>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character" w:customStyle="1" w:styleId="searchtext1">
    <w:name w:val="searchtext1"/>
    <w:basedOn w:val="DefaultParagraphFont"/>
    <w:rsid w:val="007D1F4C"/>
    <w:rPr>
      <w:vanish w:val="0"/>
      <w:webHidden w:val="0"/>
      <w:specVanish w:val="0"/>
    </w:rPr>
  </w:style>
  <w:style w:type="character" w:customStyle="1" w:styleId="searchmenu1">
    <w:name w:val="searchmenu1"/>
    <w:basedOn w:val="DefaultParagraphFont"/>
    <w:rsid w:val="007D1F4C"/>
    <w:rPr>
      <w:vanish w:val="0"/>
      <w:webHidden w:val="0"/>
      <w:specVanish w:val="0"/>
    </w:rPr>
  </w:style>
  <w:style w:type="character" w:customStyle="1" w:styleId="searchleft1">
    <w:name w:val="searchleft1"/>
    <w:basedOn w:val="DefaultParagraphFont"/>
    <w:rsid w:val="007D1F4C"/>
    <w:rPr>
      <w:vanish w:val="0"/>
      <w:webHidden w:val="0"/>
      <w:specVanish w:val="0"/>
    </w:rPr>
  </w:style>
  <w:style w:type="character" w:customStyle="1" w:styleId="searchright1">
    <w:name w:val="searchright1"/>
    <w:basedOn w:val="DefaultParagraphFont"/>
    <w:rsid w:val="007D1F4C"/>
    <w:rPr>
      <w:vanish w:val="0"/>
      <w:webHidden w:val="0"/>
      <w:specVanish w:val="0"/>
    </w:rPr>
  </w:style>
  <w:style w:type="character" w:customStyle="1" w:styleId="searchpartialwords1">
    <w:name w:val="searchpartialwords1"/>
    <w:basedOn w:val="DefaultParagraphFont"/>
    <w:rsid w:val="007D1F4C"/>
    <w:rPr>
      <w:vanish w:val="0"/>
      <w:webHidden w:val="0"/>
      <w:specVanish w:val="0"/>
    </w:rPr>
  </w:style>
  <w:style w:type="character" w:customStyle="1" w:styleId="searchmatchcase1">
    <w:name w:val="searchmatchcase1"/>
    <w:basedOn w:val="DefaultParagraphFont"/>
    <w:rsid w:val="007D1F4C"/>
    <w:rPr>
      <w:vanish w:val="0"/>
      <w:webHidden w:val="0"/>
      <w:specVanish w:val="0"/>
    </w:rPr>
  </w:style>
  <w:style w:type="character" w:customStyle="1" w:styleId="searchwordsdistance1">
    <w:name w:val="searchwordsdistance1"/>
    <w:basedOn w:val="DefaultParagraphFont"/>
    <w:rsid w:val="007D1F4C"/>
    <w:rPr>
      <w:vanish w:val="0"/>
      <w:webHidden w:val="0"/>
      <w:specVanish w:val="0"/>
    </w:rPr>
  </w:style>
  <w:style w:type="paragraph" w:customStyle="1" w:styleId="spinbutton1">
    <w:name w:val="spinbutton1"/>
    <w:basedOn w:val="Normal"/>
    <w:rsid w:val="007D1F4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hitarea1">
    <w:name w:val="hitarea1"/>
    <w:basedOn w:val="Normal"/>
    <w:rsid w:val="007D1F4C"/>
    <w:pPr>
      <w:spacing w:before="60" w:after="100" w:afterAutospacing="1" w:line="240" w:lineRule="auto"/>
      <w:ind w:left="-240"/>
    </w:pPr>
    <w:rPr>
      <w:rFonts w:ascii="Times New Roman" w:eastAsia="Times New Roman" w:hAnsi="Times New Roman" w:cs="Times New Roman"/>
      <w:sz w:val="24"/>
      <w:szCs w:val="24"/>
    </w:rPr>
  </w:style>
  <w:style w:type="paragraph" w:customStyle="1" w:styleId="fldheaderlack1">
    <w:name w:val="fldheaderlack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hls11">
    <w:name w:val="fldhls11"/>
    <w:basedOn w:val="Normal"/>
    <w:rsid w:val="007D1F4C"/>
    <w:pPr>
      <w:spacing w:before="100" w:beforeAutospacing="1" w:after="100" w:afterAutospacing="1" w:line="240" w:lineRule="auto"/>
    </w:pPr>
    <w:rPr>
      <w:rFonts w:ascii="Times New Roman" w:eastAsia="Times New Roman" w:hAnsi="Times New Roman" w:cs="Times New Roman"/>
      <w:b/>
      <w:bCs/>
      <w:color w:val="FF0000"/>
      <w:sz w:val="17"/>
      <w:szCs w:val="17"/>
    </w:rPr>
  </w:style>
  <w:style w:type="paragraph" w:customStyle="1" w:styleId="fldhls21">
    <w:name w:val="fldhls21"/>
    <w:basedOn w:val="Normal"/>
    <w:rsid w:val="007D1F4C"/>
    <w:pP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cbfldlack1">
    <w:name w:val="cbfldlack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swarning1">
    <w:name w:val="fldswarning1"/>
    <w:basedOn w:val="Normal"/>
    <w:rsid w:val="007D1F4C"/>
    <w:pPr>
      <w:spacing w:before="225" w:after="100" w:afterAutospacing="1" w:line="240" w:lineRule="auto"/>
      <w:jc w:val="center"/>
    </w:pPr>
    <w:rPr>
      <w:rFonts w:ascii="Times New Roman" w:eastAsia="Times New Roman" w:hAnsi="Times New Roman" w:cs="Times New Roman"/>
      <w:b/>
      <w:bCs/>
      <w:vanish/>
      <w:color w:val="FF0000"/>
      <w:sz w:val="18"/>
      <w:szCs w:val="18"/>
    </w:rPr>
  </w:style>
  <w:style w:type="paragraph" w:customStyle="1" w:styleId="dpflddata1">
    <w:name w:val="dpflddata1"/>
    <w:basedOn w:val="Normal"/>
    <w:rsid w:val="007D1F4C"/>
    <w:pPr>
      <w:spacing w:before="15" w:after="15" w:line="240" w:lineRule="auto"/>
      <w:ind w:left="15" w:right="15"/>
      <w:jc w:val="center"/>
    </w:pPr>
    <w:rPr>
      <w:rFonts w:ascii="Times New Roman" w:eastAsia="Times New Roman" w:hAnsi="Times New Roman" w:cs="Times New Roman"/>
      <w:sz w:val="24"/>
      <w:szCs w:val="24"/>
    </w:rPr>
  </w:style>
  <w:style w:type="paragraph" w:customStyle="1" w:styleId="headerbaza1">
    <w:name w:val="headerbaza1"/>
    <w:basedOn w:val="Normal"/>
    <w:rsid w:val="007D1F4C"/>
    <w:pPr>
      <w:spacing w:after="0" w:line="240" w:lineRule="auto"/>
    </w:pPr>
    <w:rPr>
      <w:rFonts w:ascii="Times New Roman" w:eastAsia="Times New Roman" w:hAnsi="Times New Roman" w:cs="Times New Roman"/>
      <w:b/>
      <w:bCs/>
      <w:color w:val="0000FF"/>
      <w:sz w:val="24"/>
      <w:szCs w:val="24"/>
    </w:rPr>
  </w:style>
  <w:style w:type="paragraph" w:customStyle="1" w:styleId="istoric1">
    <w:name w:val="istoric1"/>
    <w:basedOn w:val="Normal"/>
    <w:rsid w:val="007D1F4C"/>
    <w:pPr>
      <w:pBdr>
        <w:bottom w:val="dotted" w:sz="6" w:space="8" w:color="CECECE"/>
      </w:pBdr>
      <w:spacing w:after="225" w:line="240" w:lineRule="auto"/>
    </w:pPr>
    <w:rPr>
      <w:rFonts w:ascii="Times New Roman" w:eastAsia="Times New Roman" w:hAnsi="Times New Roman" w:cs="Times New Roman"/>
      <w:sz w:val="24"/>
      <w:szCs w:val="24"/>
    </w:rPr>
  </w:style>
  <w:style w:type="character" w:customStyle="1" w:styleId="rvts1">
    <w:name w:val="rvts1"/>
    <w:basedOn w:val="DefaultParagraphFont"/>
    <w:rsid w:val="007D1F4C"/>
  </w:style>
  <w:style w:type="character" w:customStyle="1" w:styleId="rvts2">
    <w:name w:val="rvts2"/>
    <w:basedOn w:val="DefaultParagraphFont"/>
    <w:rsid w:val="007D1F4C"/>
  </w:style>
  <w:style w:type="character" w:customStyle="1" w:styleId="rvts3">
    <w:name w:val="rvts3"/>
    <w:basedOn w:val="DefaultParagraphFont"/>
    <w:rsid w:val="007D1F4C"/>
  </w:style>
  <w:style w:type="character" w:customStyle="1" w:styleId="rvts4">
    <w:name w:val="rvts4"/>
    <w:basedOn w:val="DefaultParagraphFont"/>
    <w:rsid w:val="007D1F4C"/>
  </w:style>
  <w:style w:type="character" w:customStyle="1" w:styleId="rvts6">
    <w:name w:val="rvts6"/>
    <w:basedOn w:val="DefaultParagraphFont"/>
    <w:rsid w:val="007D1F4C"/>
  </w:style>
  <w:style w:type="character" w:customStyle="1" w:styleId="rvts7">
    <w:name w:val="rvts7"/>
    <w:basedOn w:val="DefaultParagraphFont"/>
    <w:rsid w:val="007D1F4C"/>
  </w:style>
  <w:style w:type="character" w:customStyle="1" w:styleId="rvts8">
    <w:name w:val="rvts8"/>
    <w:basedOn w:val="DefaultParagraphFont"/>
    <w:rsid w:val="007D1F4C"/>
  </w:style>
  <w:style w:type="character" w:customStyle="1" w:styleId="rvts9">
    <w:name w:val="rvts9"/>
    <w:basedOn w:val="DefaultParagraphFont"/>
    <w:rsid w:val="007D1F4C"/>
  </w:style>
  <w:style w:type="character" w:customStyle="1" w:styleId="rvts10">
    <w:name w:val="rvts10"/>
    <w:basedOn w:val="DefaultParagraphFont"/>
    <w:rsid w:val="007D1F4C"/>
  </w:style>
  <w:style w:type="character" w:customStyle="1" w:styleId="rvts11">
    <w:name w:val="rvts11"/>
    <w:basedOn w:val="DefaultParagraphFont"/>
    <w:rsid w:val="007D1F4C"/>
  </w:style>
  <w:style w:type="character" w:customStyle="1" w:styleId="rvts12">
    <w:name w:val="rvts12"/>
    <w:basedOn w:val="DefaultParagraphFont"/>
    <w:rsid w:val="007D1F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1F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D1F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F4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D1F4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D1F4C"/>
    <w:rPr>
      <w:color w:val="0000FF"/>
      <w:u w:val="single"/>
    </w:rPr>
  </w:style>
  <w:style w:type="character" w:styleId="FollowedHyperlink">
    <w:name w:val="FollowedHyperlink"/>
    <w:basedOn w:val="DefaultParagraphFont"/>
    <w:uiPriority w:val="99"/>
    <w:semiHidden/>
    <w:unhideWhenUsed/>
    <w:rsid w:val="007D1F4C"/>
    <w:rPr>
      <w:color w:val="800080"/>
      <w:u w:val="single"/>
    </w:rPr>
  </w:style>
  <w:style w:type="paragraph" w:styleId="NormalWeb">
    <w:name w:val="Normal (Web)"/>
    <w:basedOn w:val="Normal"/>
    <w:uiPriority w:val="99"/>
    <w:semiHidden/>
    <w:unhideWhenUsed/>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hidden">
    <w:name w:val="ui-helper-hidden"/>
    <w:basedOn w:val="Normal"/>
    <w:rsid w:val="007D1F4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7D1F4C"/>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7D1F4C"/>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7D1F4C"/>
    <w:pPr>
      <w:shd w:val="clear" w:color="auto" w:fill="AA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handle">
    <w:name w:val="ui-resizable-handle"/>
    <w:basedOn w:val="Normal"/>
    <w:rsid w:val="007D1F4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
    <w:name w:val="ui-resizable-s"/>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e">
    <w:name w:val="ui-resizable-e"/>
    <w:basedOn w:val="Normal"/>
    <w:rsid w:val="007D1F4C"/>
    <w:pPr>
      <w:shd w:val="clear" w:color="auto" w:fill="D6DF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w">
    <w:name w:val="ui-resizable-w"/>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electable-helper">
    <w:name w:val="ui-selectable-helper"/>
    <w:basedOn w:val="Normal"/>
    <w:rsid w:val="007D1F4C"/>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
    <w:name w:val="ui-button"/>
    <w:basedOn w:val="Normal"/>
    <w:rsid w:val="007D1F4C"/>
    <w:pPr>
      <w:spacing w:before="100" w:beforeAutospacing="1" w:after="100" w:afterAutospacing="1" w:line="240" w:lineRule="auto"/>
      <w:ind w:right="24"/>
      <w:jc w:val="center"/>
    </w:pPr>
    <w:rPr>
      <w:rFonts w:ascii="Times New Roman" w:eastAsia="Times New Roman" w:hAnsi="Times New Roman" w:cs="Times New Roman"/>
      <w:sz w:val="24"/>
      <w:szCs w:val="24"/>
    </w:rPr>
  </w:style>
  <w:style w:type="paragraph" w:customStyle="1" w:styleId="ui-button-icon-only">
    <w:name w:val="ui-button-icon-only"/>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set">
    <w:name w:val="ui-buttonset"/>
    <w:basedOn w:val="Normal"/>
    <w:rsid w:val="007D1F4C"/>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ui-datepicker">
    <w:name w:val="ui-datepicker"/>
    <w:basedOn w:val="Normal"/>
    <w:rsid w:val="007D1F4C"/>
    <w:pPr>
      <w:spacing w:before="100" w:beforeAutospacing="1" w:after="100" w:afterAutospacing="1" w:line="240" w:lineRule="auto"/>
    </w:pPr>
    <w:rPr>
      <w:rFonts w:ascii="Times New Roman" w:eastAsia="Times New Roman" w:hAnsi="Times New Roman" w:cs="Times New Roman"/>
      <w:vanish/>
      <w:sz w:val="15"/>
      <w:szCs w:val="15"/>
    </w:rPr>
  </w:style>
  <w:style w:type="paragraph" w:customStyle="1" w:styleId="ui-datepicker-row-break">
    <w:name w:val="ui-datepicker-row-break"/>
    <w:basedOn w:val="Normal"/>
    <w:rsid w:val="007D1F4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datepicker-rtl">
    <w:name w:val="ui-datepicker-rtl"/>
    <w:basedOn w:val="Normal"/>
    <w:rsid w:val="007D1F4C"/>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cover">
    <w:name w:val="ui-datepicker-cove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
    <w:name w:val="ui-dialog"/>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
    <w:name w:val="ui-menu"/>
    <w:basedOn w:val="Normal"/>
    <w:rsid w:val="007D1F4C"/>
    <w:pPr>
      <w:spacing w:after="0" w:line="240" w:lineRule="auto"/>
    </w:pPr>
    <w:rPr>
      <w:rFonts w:ascii="Times New Roman" w:eastAsia="Times New Roman" w:hAnsi="Times New Roman" w:cs="Times New Roman"/>
      <w:sz w:val="24"/>
      <w:szCs w:val="24"/>
    </w:rPr>
  </w:style>
  <w:style w:type="paragraph" w:customStyle="1" w:styleId="ui-progressbar">
    <w:name w:val="ui-progressba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
    <w:name w:val="ui-slide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orizontal">
    <w:name w:val="ui-slider-horizontal"/>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vertical">
    <w:name w:val="ui-slider-vertical"/>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pinner">
    <w:name w:val="ui-spinner"/>
    <w:basedOn w:val="Normal"/>
    <w:rsid w:val="007D1F4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ui-spinner-input">
    <w:name w:val="ui-spinner-input"/>
    <w:basedOn w:val="Normal"/>
    <w:rsid w:val="007D1F4C"/>
    <w:pPr>
      <w:spacing w:before="48" w:after="48" w:line="240" w:lineRule="auto"/>
      <w:ind w:left="96" w:right="330"/>
      <w:textAlignment w:val="center"/>
    </w:pPr>
    <w:rPr>
      <w:rFonts w:ascii="Times New Roman" w:eastAsia="Times New Roman" w:hAnsi="Times New Roman" w:cs="Times New Roman"/>
      <w:sz w:val="24"/>
      <w:szCs w:val="24"/>
    </w:rPr>
  </w:style>
  <w:style w:type="paragraph" w:customStyle="1" w:styleId="ui-spinner-button">
    <w:name w:val="ui-spinner-button"/>
    <w:basedOn w:val="Normal"/>
    <w:rsid w:val="007D1F4C"/>
    <w:pPr>
      <w:spacing w:after="0" w:line="240" w:lineRule="auto"/>
      <w:jc w:val="center"/>
    </w:pPr>
    <w:rPr>
      <w:rFonts w:ascii="Times New Roman" w:eastAsia="Times New Roman" w:hAnsi="Times New Roman" w:cs="Times New Roman"/>
      <w:sz w:val="12"/>
      <w:szCs w:val="12"/>
    </w:rPr>
  </w:style>
  <w:style w:type="paragraph" w:customStyle="1" w:styleId="ui-tabs">
    <w:name w:val="ui-tabs"/>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ooltip">
    <w:name w:val="ui-tooltip"/>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Normal"/>
    <w:rsid w:val="007D1F4C"/>
    <w:pPr>
      <w:spacing w:before="100" w:beforeAutospacing="1" w:after="100" w:afterAutospacing="1" w:line="240" w:lineRule="auto"/>
    </w:pPr>
    <w:rPr>
      <w:rFonts w:ascii="Verdana" w:eastAsia="Times New Roman" w:hAnsi="Verdana" w:cs="Times New Roman"/>
      <w:sz w:val="26"/>
      <w:szCs w:val="26"/>
    </w:rPr>
  </w:style>
  <w:style w:type="paragraph" w:customStyle="1" w:styleId="ui-widget-content">
    <w:name w:val="ui-widget-content"/>
    <w:basedOn w:val="Normal"/>
    <w:rsid w:val="007D1F4C"/>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7D1F4C"/>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7D1F4C"/>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7D1F4C"/>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7D1F4C"/>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7D1F4C"/>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7D1F4C"/>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7D1F4C"/>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7D1F4C"/>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7D1F4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7D1F4C"/>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ipsy">
    <w:name w:val="tipsy"/>
    <w:basedOn w:val="Normal"/>
    <w:rsid w:val="007D1F4C"/>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tipsy-inner">
    <w:name w:val="tipsy-inner"/>
    <w:basedOn w:val="Normal"/>
    <w:rsid w:val="007D1F4C"/>
    <w:pPr>
      <w:pBdr>
        <w:top w:val="single" w:sz="6" w:space="0" w:color="000000"/>
        <w:left w:val="single" w:sz="6" w:space="0" w:color="000000"/>
        <w:bottom w:val="single" w:sz="6" w:space="0" w:color="000000"/>
        <w:right w:val="single" w:sz="6" w:space="0" w:color="000000"/>
      </w:pBdr>
      <w:shd w:val="clear" w:color="auto" w:fill="FFFFE1"/>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tipsy-arrow">
    <w:name w:val="tipsy-arrow"/>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bary">
    <w:name w:val="scrollbary"/>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cky">
    <w:name w:val="tracky"/>
    <w:basedOn w:val="Normal"/>
    <w:rsid w:val="007D1F4C"/>
    <w:pPr>
      <w:pBdr>
        <w:top w:val="single" w:sz="6" w:space="0" w:color="595959"/>
        <w:left w:val="single" w:sz="6" w:space="0" w:color="595959"/>
        <w:bottom w:val="single" w:sz="6" w:space="0" w:color="595959"/>
        <w:right w:val="single" w:sz="6" w:space="0" w:color="595959"/>
      </w:pBdr>
      <w:shd w:val="clear" w:color="auto" w:fill="D8EE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y">
    <w:name w:val="thumby"/>
    <w:basedOn w:val="Normal"/>
    <w:rsid w:val="007D1F4C"/>
    <w:pPr>
      <w:shd w:val="clear" w:color="auto" w:fill="003D5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y">
    <w:name w:val="endy"/>
    <w:basedOn w:val="Normal"/>
    <w:rsid w:val="007D1F4C"/>
    <w:pPr>
      <w:shd w:val="clear" w:color="auto" w:fill="003D5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y">
    <w:name w:val="disabley"/>
    <w:basedOn w:val="Normal"/>
    <w:rsid w:val="007D1F4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crollbarx">
    <w:name w:val="scrollbarx"/>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ckx">
    <w:name w:val="trackx"/>
    <w:basedOn w:val="Normal"/>
    <w:rsid w:val="007D1F4C"/>
    <w:pPr>
      <w:pBdr>
        <w:top w:val="single" w:sz="6" w:space="0" w:color="595959"/>
        <w:left w:val="single" w:sz="6" w:space="0" w:color="595959"/>
        <w:bottom w:val="single" w:sz="6" w:space="0" w:color="595959"/>
        <w:right w:val="single" w:sz="6" w:space="0" w:color="595959"/>
      </w:pBdr>
      <w:shd w:val="clear" w:color="auto" w:fill="D8EE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x">
    <w:name w:val="thumbx"/>
    <w:basedOn w:val="Normal"/>
    <w:rsid w:val="007D1F4C"/>
    <w:pPr>
      <w:shd w:val="clear" w:color="auto" w:fill="003D5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x">
    <w:name w:val="endx"/>
    <w:basedOn w:val="Normal"/>
    <w:rsid w:val="007D1F4C"/>
    <w:pPr>
      <w:shd w:val="clear" w:color="auto" w:fill="003D5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x">
    <w:name w:val="disablex"/>
    <w:basedOn w:val="Normal"/>
    <w:rsid w:val="007D1F4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fontresizer">
    <w:name w:val="pfontresize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archhighlight">
    <w:name w:val="psearchhighlight"/>
    <w:basedOn w:val="Normal"/>
    <w:rsid w:val="007D1F4C"/>
    <w:pPr>
      <w:shd w:val="clear" w:color="auto" w:fill="35FF9A"/>
      <w:spacing w:after="0" w:line="240" w:lineRule="auto"/>
      <w:ind w:left="-60" w:right="-60"/>
    </w:pPr>
    <w:rPr>
      <w:rFonts w:ascii="Times New Roman" w:eastAsia="Times New Roman" w:hAnsi="Times New Roman" w:cs="Times New Roman"/>
      <w:sz w:val="24"/>
      <w:szCs w:val="24"/>
    </w:rPr>
  </w:style>
  <w:style w:type="paragraph" w:customStyle="1" w:styleId="paltsearchhighlight">
    <w:name w:val="paltsearchhighlight"/>
    <w:basedOn w:val="Normal"/>
    <w:rsid w:val="007D1F4C"/>
    <w:pPr>
      <w:shd w:val="clear" w:color="auto" w:fill="FFFF99"/>
      <w:spacing w:after="0" w:line="240" w:lineRule="auto"/>
      <w:ind w:left="-60" w:right="-60"/>
    </w:pPr>
    <w:rPr>
      <w:rFonts w:ascii="Times New Roman" w:eastAsia="Times New Roman" w:hAnsi="Times New Roman" w:cs="Times New Roman"/>
      <w:sz w:val="24"/>
      <w:szCs w:val="24"/>
    </w:rPr>
  </w:style>
  <w:style w:type="paragraph" w:customStyle="1" w:styleId="starediv">
    <w:name w:val="starediv"/>
    <w:basedOn w:val="Normal"/>
    <w:rsid w:val="007D1F4C"/>
    <w:pPr>
      <w:pBdr>
        <w:top w:val="single" w:sz="6" w:space="0" w:color="C5C5C5"/>
        <w:left w:val="single" w:sz="6" w:space="0" w:color="C5C5C5"/>
        <w:bottom w:val="single" w:sz="6" w:space="0" w:color="C5C5C5"/>
        <w:right w:val="single" w:sz="6" w:space="0" w:color="C5C5C5"/>
      </w:pBdr>
      <w:shd w:val="clear" w:color="auto" w:fill="FFFFFF"/>
      <w:spacing w:before="100" w:beforeAutospacing="1" w:after="100" w:afterAutospacing="1" w:line="240" w:lineRule="auto"/>
      <w:jc w:val="center"/>
    </w:pPr>
    <w:rPr>
      <w:rFonts w:ascii="Times New Roman" w:eastAsia="Times New Roman" w:hAnsi="Times New Roman" w:cs="Times New Roman"/>
      <w:color w:val="204080"/>
      <w:sz w:val="24"/>
      <w:szCs w:val="24"/>
    </w:rPr>
  </w:style>
  <w:style w:type="paragraph" w:customStyle="1" w:styleId="starearrows">
    <w:name w:val="starearrows"/>
    <w:basedOn w:val="Normal"/>
    <w:rsid w:val="007D1F4C"/>
    <w:pPr>
      <w:spacing w:after="100" w:afterAutospacing="1" w:line="240" w:lineRule="auto"/>
    </w:pPr>
    <w:rPr>
      <w:rFonts w:ascii="Times New Roman" w:eastAsia="Times New Roman" w:hAnsi="Times New Roman" w:cs="Times New Roman"/>
      <w:sz w:val="24"/>
      <w:szCs w:val="24"/>
    </w:rPr>
  </w:style>
  <w:style w:type="paragraph" w:customStyle="1" w:styleId="saabrogat">
    <w:name w:val="saabrogat"/>
    <w:basedOn w:val="Normal"/>
    <w:rsid w:val="007D1F4C"/>
    <w:pPr>
      <w:spacing w:before="90" w:after="100" w:afterAutospacing="1" w:line="240" w:lineRule="auto"/>
    </w:pPr>
    <w:rPr>
      <w:rFonts w:ascii="Times New Roman" w:eastAsia="Times New Roman" w:hAnsi="Times New Roman" w:cs="Times New Roman"/>
      <w:sz w:val="24"/>
      <w:szCs w:val="24"/>
    </w:rPr>
  </w:style>
  <w:style w:type="paragraph" w:customStyle="1" w:styleId="aprresdiv">
    <w:name w:val="aprresdiv"/>
    <w:basedOn w:val="Normal"/>
    <w:rsid w:val="007D1F4C"/>
    <w:pPr>
      <w:pBdr>
        <w:top w:val="single" w:sz="6" w:space="0" w:color="C5C5C5"/>
        <w:left w:val="single" w:sz="6" w:space="0" w:color="C5C5C5"/>
        <w:bottom w:val="single" w:sz="6" w:space="0" w:color="C5C5C5"/>
        <w:right w:val="single" w:sz="6" w:space="0" w:color="C5C5C5"/>
      </w:pBdr>
      <w:shd w:val="clear" w:color="auto" w:fill="FFFFFF"/>
      <w:spacing w:before="100" w:beforeAutospacing="1" w:after="100" w:afterAutospacing="1" w:line="240" w:lineRule="auto"/>
      <w:jc w:val="center"/>
    </w:pPr>
    <w:rPr>
      <w:rFonts w:ascii="Times New Roman" w:eastAsia="Times New Roman" w:hAnsi="Times New Roman" w:cs="Times New Roman"/>
      <w:color w:val="204080"/>
      <w:sz w:val="24"/>
      <w:szCs w:val="24"/>
    </w:rPr>
  </w:style>
  <w:style w:type="paragraph" w:customStyle="1" w:styleId="aprresarrows">
    <w:name w:val="aprresarrows"/>
    <w:basedOn w:val="Normal"/>
    <w:rsid w:val="007D1F4C"/>
    <w:pPr>
      <w:spacing w:before="90" w:after="100" w:afterAutospacing="1" w:line="240" w:lineRule="auto"/>
    </w:pPr>
    <w:rPr>
      <w:rFonts w:ascii="Times New Roman" w:eastAsia="Times New Roman" w:hAnsi="Times New Roman" w:cs="Times New Roman"/>
      <w:sz w:val="24"/>
      <w:szCs w:val="24"/>
    </w:rPr>
  </w:style>
  <w:style w:type="paragraph" w:customStyle="1" w:styleId="avacontainer">
    <w:name w:val="avacontainer"/>
    <w:basedOn w:val="Normal"/>
    <w:rsid w:val="007D1F4C"/>
    <w:pPr>
      <w:spacing w:before="450" w:after="450" w:line="240" w:lineRule="auto"/>
    </w:pPr>
    <w:rPr>
      <w:rFonts w:ascii="Times New Roman" w:eastAsia="Times New Roman" w:hAnsi="Times New Roman" w:cs="Times New Roman"/>
      <w:sz w:val="24"/>
      <w:szCs w:val="24"/>
    </w:rPr>
  </w:style>
  <w:style w:type="paragraph" w:customStyle="1" w:styleId="avatd1">
    <w:name w:val="avatd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vatd2">
    <w:name w:val="avatd2"/>
    <w:basedOn w:val="Normal"/>
    <w:rsid w:val="007D1F4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vatd3">
    <w:name w:val="avatd3"/>
    <w:basedOn w:val="Normal"/>
    <w:rsid w:val="007D1F4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vatd4">
    <w:name w:val="avatd4"/>
    <w:basedOn w:val="Normal"/>
    <w:rsid w:val="007D1F4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vatrodd">
    <w:name w:val="avatrodd"/>
    <w:basedOn w:val="Normal"/>
    <w:rsid w:val="007D1F4C"/>
    <w:pPr>
      <w:shd w:val="clear" w:color="auto" w:fill="DDDD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gglecontrol">
    <w:name w:val="togglecontrol"/>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prinstree">
    <w:name w:val="cuprinstre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div">
    <w:name w:val="flddiv"/>
    <w:basedOn w:val="Normal"/>
    <w:rsid w:val="007D1F4C"/>
    <w:pPr>
      <w:pBdr>
        <w:top w:val="single" w:sz="24" w:space="0" w:color="99C7EB"/>
        <w:left w:val="single" w:sz="24" w:space="0" w:color="99C7EB"/>
        <w:bottom w:val="single" w:sz="24" w:space="0" w:color="99C7EB"/>
        <w:right w:val="single" w:sz="24" w:space="0" w:color="99C7EB"/>
      </w:pBdr>
      <w:shd w:val="clear" w:color="auto" w:fill="FFFFFF"/>
      <w:spacing w:before="100" w:beforeAutospacing="1" w:after="100" w:afterAutospacing="1" w:line="240" w:lineRule="auto"/>
      <w:ind w:left="-2700"/>
    </w:pPr>
    <w:rPr>
      <w:rFonts w:ascii="Verdana" w:eastAsia="Times New Roman" w:hAnsi="Verdana" w:cs="Times New Roman"/>
      <w:vanish/>
      <w:sz w:val="17"/>
      <w:szCs w:val="17"/>
    </w:rPr>
  </w:style>
  <w:style w:type="paragraph" w:customStyle="1" w:styleId="fldtitle">
    <w:name w:val="fldtitl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content">
    <w:name w:val="fldcontent"/>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lack">
    <w:name w:val="fldlack"/>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overlay">
    <w:name w:val="fldoverlay"/>
    <w:basedOn w:val="Normal"/>
    <w:rsid w:val="007D1F4C"/>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rigger">
    <w:name w:val="ui-datepicker-trigger"/>
    <w:basedOn w:val="Normal"/>
    <w:rsid w:val="007D1F4C"/>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ui-datepicker-triggerdisabled">
    <w:name w:val="ui-datepicker-trigger[disabled]"/>
    <w:basedOn w:val="Normal"/>
    <w:rsid w:val="007D1F4C"/>
    <w:pPr>
      <w:pBdr>
        <w:top w:val="single" w:sz="6" w:space="0" w:color="C0C0C0"/>
        <w:left w:val="single" w:sz="6" w:space="0" w:color="C0C0C0"/>
        <w:bottom w:val="single" w:sz="6" w:space="0" w:color="C0C0C0"/>
        <w:right w:val="single" w:sz="6" w:space="0" w:color="C0C0C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div">
    <w:name w:val="printdiv"/>
    <w:basedOn w:val="Normal"/>
    <w:rsid w:val="007D1F4C"/>
    <w:pPr>
      <w:pBdr>
        <w:top w:val="single" w:sz="24" w:space="0" w:color="99C7EB"/>
        <w:left w:val="single" w:sz="24" w:space="0" w:color="99C7EB"/>
        <w:bottom w:val="single" w:sz="24" w:space="0" w:color="99C7EB"/>
        <w:right w:val="single" w:sz="24" w:space="0" w:color="99C7EB"/>
      </w:pBdr>
      <w:shd w:val="clear" w:color="auto" w:fill="FFFFFF"/>
      <w:spacing w:before="100" w:beforeAutospacing="1" w:after="100" w:afterAutospacing="1" w:line="240" w:lineRule="auto"/>
      <w:ind w:left="-2700"/>
    </w:pPr>
    <w:rPr>
      <w:rFonts w:ascii="Verdana" w:eastAsia="Times New Roman" w:hAnsi="Verdana" w:cs="Times New Roman"/>
      <w:vanish/>
      <w:sz w:val="17"/>
      <w:szCs w:val="17"/>
    </w:rPr>
  </w:style>
  <w:style w:type="paragraph" w:customStyle="1" w:styleId="printtitle">
    <w:name w:val="printtitl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ontent">
    <w:name w:val="printcontent"/>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overlay">
    <w:name w:val="printoverlay"/>
    <w:basedOn w:val="Normal"/>
    <w:rsid w:val="007D1F4C"/>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
    <w:name w:val="ui-button-text"/>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item">
    <w:name w:val="ui-menu-item"/>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divider">
    <w:name w:val="ui-menu-divide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
    <w:name w:val="ui-progressbar-valu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
    <w:name w:val="ui-slider-handl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
    <w:name w:val="ui-slider-range"/>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
    <w:name w:val="ui-tabs-nav"/>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
    <w:name w:val="ui-tabs-panel"/>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area">
    <w:name w:val="hitarea"/>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headerlack">
    <w:name w:val="fldheaderlack"/>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hls1">
    <w:name w:val="fldhls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hls2">
    <w:name w:val="fldhls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fldlack">
    <w:name w:val="cbfldlack"/>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leftmargin">
    <w:name w:val="tcleftmargin"/>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rightmargin">
    <w:name w:val="tcrightmargin"/>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er">
    <w:name w:val="pheader"/>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inbutton">
    <w:name w:val="spinbutton"/>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swarning">
    <w:name w:val="fldswarning"/>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pflddata">
    <w:name w:val="dpflddata"/>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aza">
    <w:name w:val="headerbaza"/>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oric">
    <w:name w:val="istoric"/>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
    <w:name w:val="titles"/>
    <w:basedOn w:val="DefaultParagraphFont"/>
    <w:rsid w:val="007D1F4C"/>
  </w:style>
  <w:style w:type="character" w:customStyle="1" w:styleId="searchtext">
    <w:name w:val="searchtext"/>
    <w:basedOn w:val="DefaultParagraphFont"/>
    <w:rsid w:val="007D1F4C"/>
  </w:style>
  <w:style w:type="character" w:customStyle="1" w:styleId="searchmenu">
    <w:name w:val="searchmenu"/>
    <w:basedOn w:val="DefaultParagraphFont"/>
    <w:rsid w:val="007D1F4C"/>
  </w:style>
  <w:style w:type="character" w:customStyle="1" w:styleId="searchleft">
    <w:name w:val="searchleft"/>
    <w:basedOn w:val="DefaultParagraphFont"/>
    <w:rsid w:val="007D1F4C"/>
  </w:style>
  <w:style w:type="character" w:customStyle="1" w:styleId="searchright">
    <w:name w:val="searchright"/>
    <w:basedOn w:val="DefaultParagraphFont"/>
    <w:rsid w:val="007D1F4C"/>
  </w:style>
  <w:style w:type="character" w:customStyle="1" w:styleId="searchpartialwords">
    <w:name w:val="searchpartialwords"/>
    <w:basedOn w:val="DefaultParagraphFont"/>
    <w:rsid w:val="007D1F4C"/>
  </w:style>
  <w:style w:type="character" w:customStyle="1" w:styleId="searchmatchcase">
    <w:name w:val="searchmatchcase"/>
    <w:basedOn w:val="DefaultParagraphFont"/>
    <w:rsid w:val="007D1F4C"/>
  </w:style>
  <w:style w:type="character" w:customStyle="1" w:styleId="searchwordsdistance">
    <w:name w:val="searchwordsdistance"/>
    <w:basedOn w:val="DefaultParagraphFont"/>
    <w:rsid w:val="007D1F4C"/>
  </w:style>
  <w:style w:type="paragraph" w:customStyle="1" w:styleId="ui-resizable-handle1">
    <w:name w:val="ui-resizable-handle1"/>
    <w:basedOn w:val="Normal"/>
    <w:rsid w:val="007D1F4C"/>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7D1F4C"/>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accordion-header1">
    <w:name w:val="ui-accordion-header1"/>
    <w:basedOn w:val="Normal"/>
    <w:rsid w:val="007D1F4C"/>
    <w:pPr>
      <w:spacing w:before="30" w:after="100" w:afterAutospacing="1"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7D1F4C"/>
    <w:pPr>
      <w:spacing w:after="100" w:afterAutospacing="1"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7D1F4C"/>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7D1F4C"/>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
    <w:name w:val="ui-icon1"/>
    <w:basedOn w:val="Normal"/>
    <w:rsid w:val="007D1F4C"/>
    <w:pPr>
      <w:spacing w:after="100" w:afterAutospacing="1" w:line="240" w:lineRule="auto"/>
      <w:ind w:left="-120" w:firstLine="7343"/>
    </w:pPr>
    <w:rPr>
      <w:rFonts w:ascii="Times New Roman" w:eastAsia="Times New Roman" w:hAnsi="Times New Roman" w:cs="Times New Roman"/>
      <w:sz w:val="24"/>
      <w:szCs w:val="24"/>
    </w:rPr>
  </w:style>
  <w:style w:type="paragraph" w:customStyle="1" w:styleId="ui-icon2">
    <w:name w:val="ui-icon2"/>
    <w:basedOn w:val="Normal"/>
    <w:rsid w:val="007D1F4C"/>
    <w:pPr>
      <w:spacing w:after="100" w:afterAutospacing="1"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7D1F4C"/>
    <w:pPr>
      <w:spacing w:after="100" w:afterAutospacing="1"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7D1F4C"/>
    <w:pPr>
      <w:spacing w:after="100" w:afterAutospacing="1"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7D1F4C"/>
    <w:pPr>
      <w:spacing w:after="100" w:afterAutospacing="1"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7D1F4C"/>
    <w:pPr>
      <w:spacing w:before="100" w:beforeAutospacing="1" w:after="100" w:afterAutospacing="1" w:line="240" w:lineRule="auto"/>
      <w:ind w:right="-72"/>
      <w:jc w:val="center"/>
    </w:pPr>
    <w:rPr>
      <w:rFonts w:ascii="Times New Roman" w:eastAsia="Times New Roman" w:hAnsi="Times New Roman" w:cs="Times New Roman"/>
      <w:sz w:val="24"/>
      <w:szCs w:val="24"/>
    </w:rPr>
  </w:style>
  <w:style w:type="paragraph" w:customStyle="1" w:styleId="ui-datepicker-header1">
    <w:name w:val="ui-datepicker-header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7D1F4C"/>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7D1F4C"/>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1">
    <w:name w:val="ui-dialog-titlebar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7D1F4C"/>
    <w:pPr>
      <w:spacing w:before="24" w:after="24" w:line="240" w:lineRule="auto"/>
      <w:ind w:right="240"/>
    </w:pPr>
    <w:rPr>
      <w:rFonts w:ascii="Times New Roman" w:eastAsia="Times New Roman" w:hAnsi="Times New Roman" w:cs="Times New Roman"/>
      <w:sz w:val="24"/>
      <w:szCs w:val="24"/>
    </w:rPr>
  </w:style>
  <w:style w:type="paragraph" w:customStyle="1" w:styleId="ui-dialog-titlebar-close1">
    <w:name w:val="ui-dialog-titlebar-close1"/>
    <w:basedOn w:val="Normal"/>
    <w:rsid w:val="007D1F4C"/>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7D1F4C"/>
    <w:pPr>
      <w:spacing w:before="120" w:after="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1">
    <w:name w:val="ui-menu1"/>
    <w:basedOn w:val="Normal"/>
    <w:rsid w:val="007D1F4C"/>
    <w:pPr>
      <w:spacing w:after="0" w:line="240" w:lineRule="auto"/>
    </w:pPr>
    <w:rPr>
      <w:rFonts w:ascii="Times New Roman" w:eastAsia="Times New Roman" w:hAnsi="Times New Roman" w:cs="Times New Roman"/>
      <w:sz w:val="24"/>
      <w:szCs w:val="24"/>
    </w:rPr>
  </w:style>
  <w:style w:type="paragraph" w:customStyle="1" w:styleId="ui-menu-item1">
    <w:name w:val="ui-menu-item1"/>
    <w:basedOn w:val="Normal"/>
    <w:rsid w:val="007D1F4C"/>
    <w:pPr>
      <w:spacing w:after="0" w:line="240" w:lineRule="auto"/>
    </w:pPr>
    <w:rPr>
      <w:rFonts w:ascii="Times New Roman" w:eastAsia="Times New Roman" w:hAnsi="Times New Roman" w:cs="Times New Roman"/>
      <w:sz w:val="24"/>
      <w:szCs w:val="24"/>
    </w:rPr>
  </w:style>
  <w:style w:type="paragraph" w:customStyle="1" w:styleId="ui-menu-divider1">
    <w:name w:val="ui-menu-divider1"/>
    <w:basedOn w:val="Normal"/>
    <w:rsid w:val="007D1F4C"/>
    <w:pPr>
      <w:spacing w:before="75" w:after="75" w:line="0" w:lineRule="auto"/>
      <w:ind w:left="-30" w:right="-30"/>
    </w:pPr>
    <w:rPr>
      <w:rFonts w:ascii="Times New Roman" w:eastAsia="Times New Roman" w:hAnsi="Times New Roman" w:cs="Times New Roman"/>
      <w:sz w:val="2"/>
      <w:szCs w:val="2"/>
    </w:rPr>
  </w:style>
  <w:style w:type="paragraph" w:customStyle="1" w:styleId="ui-state-disabled1">
    <w:name w:val="ui-state-disabled1"/>
    <w:basedOn w:val="Normal"/>
    <w:rsid w:val="007D1F4C"/>
    <w:pPr>
      <w:spacing w:before="96" w:after="48" w:line="240" w:lineRule="auto"/>
    </w:pPr>
    <w:rPr>
      <w:rFonts w:ascii="Times New Roman" w:eastAsia="Times New Roman" w:hAnsi="Times New Roman" w:cs="Times New Roman"/>
      <w:sz w:val="24"/>
      <w:szCs w:val="24"/>
    </w:rPr>
  </w:style>
  <w:style w:type="paragraph" w:customStyle="1" w:styleId="ui-progressbar-value1">
    <w:name w:val="ui-progressbar-value1"/>
    <w:basedOn w:val="Normal"/>
    <w:rsid w:val="007D1F4C"/>
    <w:pPr>
      <w:spacing w:after="0" w:line="240" w:lineRule="auto"/>
      <w:ind w:left="-15" w:right="-15"/>
    </w:pPr>
    <w:rPr>
      <w:rFonts w:ascii="Times New Roman" w:eastAsia="Times New Roman" w:hAnsi="Times New Roman" w:cs="Times New Roman"/>
      <w:sz w:val="24"/>
      <w:szCs w:val="24"/>
    </w:rPr>
  </w:style>
  <w:style w:type="paragraph" w:customStyle="1" w:styleId="ui-slider-handle1">
    <w:name w:val="ui-slider-handle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1">
    <w:name w:val="ui-slider-range1"/>
    <w:basedOn w:val="Normal"/>
    <w:rsid w:val="007D1F4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2">
    <w:name w:val="ui-slider-handle2"/>
    <w:basedOn w:val="Normal"/>
    <w:rsid w:val="007D1F4C"/>
    <w:pPr>
      <w:spacing w:before="100" w:beforeAutospacing="1" w:after="100" w:afterAutospacing="1" w:line="240" w:lineRule="auto"/>
      <w:ind w:left="-144"/>
    </w:pPr>
    <w:rPr>
      <w:rFonts w:ascii="Times New Roman" w:eastAsia="Times New Roman" w:hAnsi="Times New Roman" w:cs="Times New Roman"/>
      <w:sz w:val="24"/>
      <w:szCs w:val="24"/>
    </w:rPr>
  </w:style>
  <w:style w:type="paragraph" w:customStyle="1" w:styleId="ui-slider-handle3">
    <w:name w:val="ui-slider-handle3"/>
    <w:basedOn w:val="Normal"/>
    <w:rsid w:val="007D1F4C"/>
    <w:pPr>
      <w:spacing w:before="100" w:beforeAutospacing="1" w:after="0" w:line="240" w:lineRule="auto"/>
    </w:pPr>
    <w:rPr>
      <w:rFonts w:ascii="Times New Roman" w:eastAsia="Times New Roman" w:hAnsi="Times New Roman" w:cs="Times New Roman"/>
      <w:sz w:val="24"/>
      <w:szCs w:val="24"/>
    </w:rPr>
  </w:style>
  <w:style w:type="paragraph" w:customStyle="1" w:styleId="ui-slider-range2">
    <w:name w:val="ui-slider-range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6">
    <w:name w:val="ui-icon6"/>
    <w:basedOn w:val="Normal"/>
    <w:rsid w:val="007D1F4C"/>
    <w:pPr>
      <w:spacing w:after="100" w:afterAutospacing="1" w:line="240" w:lineRule="auto"/>
      <w:ind w:firstLine="7343"/>
    </w:pPr>
    <w:rPr>
      <w:rFonts w:ascii="Times New Roman" w:eastAsia="Times New Roman" w:hAnsi="Times New Roman" w:cs="Times New Roman"/>
      <w:sz w:val="24"/>
      <w:szCs w:val="24"/>
    </w:rPr>
  </w:style>
  <w:style w:type="paragraph" w:customStyle="1" w:styleId="ui-tabs-nav1">
    <w:name w:val="ui-tabs-nav1"/>
    <w:basedOn w:val="Normal"/>
    <w:rsid w:val="007D1F4C"/>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ooltip1">
    <w:name w:val="ui-tooltip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1">
    <w:name w:val="ui-widget1"/>
    <w:basedOn w:val="Normal"/>
    <w:rsid w:val="007D1F4C"/>
    <w:pPr>
      <w:spacing w:before="100" w:beforeAutospacing="1" w:after="100" w:afterAutospacing="1" w:line="240" w:lineRule="auto"/>
    </w:pPr>
    <w:rPr>
      <w:rFonts w:ascii="Verdana" w:eastAsia="Times New Roman" w:hAnsi="Verdana" w:cs="Times New Roman"/>
      <w:sz w:val="24"/>
      <w:szCs w:val="24"/>
    </w:rPr>
  </w:style>
  <w:style w:type="paragraph" w:customStyle="1" w:styleId="ui-state-default1">
    <w:name w:val="ui-state-default1"/>
    <w:basedOn w:val="Normal"/>
    <w:rsid w:val="007D1F4C"/>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7D1F4C"/>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7D1F4C"/>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7D1F4C"/>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7D1F4C"/>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7D1F4C"/>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7D1F4C"/>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7D1F4C"/>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7D1F4C"/>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7D1F4C"/>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7D1F4C"/>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7D1F4C"/>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7D1F4C"/>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7D1F4C"/>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7D1F4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7D1F4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3">
    <w:name w:val="ui-state-disabled3"/>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7">
    <w:name w:val="ui-icon7"/>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0">
    <w:name w:val="ui-icon10"/>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1">
    <w:name w:val="ui-icon11"/>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5">
    <w:name w:val="ui-icon15"/>
    <w:basedOn w:val="Normal"/>
    <w:rsid w:val="007D1F4C"/>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tipsy-arrow1">
    <w:name w:val="tipsy-arrow1"/>
    <w:basedOn w:val="Normal"/>
    <w:rsid w:val="007D1F4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tipsy-arrow2">
    <w:name w:val="tipsy-arrow2"/>
    <w:basedOn w:val="Normal"/>
    <w:rsid w:val="007D1F4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tipsy-arrow3">
    <w:name w:val="tipsy-arrow3"/>
    <w:basedOn w:val="Normal"/>
    <w:rsid w:val="007D1F4C"/>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7D1F4C"/>
    <w:pPr>
      <w:spacing w:after="100" w:afterAutospacing="1" w:line="240" w:lineRule="auto"/>
    </w:pPr>
    <w:rPr>
      <w:rFonts w:ascii="Times New Roman" w:eastAsia="Times New Roman" w:hAnsi="Times New Roman" w:cs="Times New Roman"/>
      <w:sz w:val="24"/>
      <w:szCs w:val="24"/>
    </w:rPr>
  </w:style>
  <w:style w:type="character" w:customStyle="1" w:styleId="titles1">
    <w:name w:val="titles1"/>
    <w:basedOn w:val="DefaultParagraphFont"/>
    <w:rsid w:val="007D1F4C"/>
    <w:rPr>
      <w:b/>
      <w:bCs/>
      <w:vanish w:val="0"/>
      <w:webHidden w:val="0"/>
      <w:color w:val="FFFFFF"/>
      <w:sz w:val="21"/>
      <w:szCs w:val="21"/>
      <w:specVanish w:val="0"/>
    </w:rPr>
  </w:style>
  <w:style w:type="paragraph" w:customStyle="1" w:styleId="scrollbary1">
    <w:name w:val="scrollbary1"/>
    <w:basedOn w:val="Normal"/>
    <w:rsid w:val="007D1F4C"/>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tcleftmargin1">
    <w:name w:val="tcleftmargin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rightmargin1">
    <w:name w:val="tcrightmargin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bary2">
    <w:name w:val="scrollbary2"/>
    <w:basedOn w:val="Normal"/>
    <w:rsid w:val="007D1F4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ui-resizable-e1">
    <w:name w:val="ui-resizable-e1"/>
    <w:basedOn w:val="Normal"/>
    <w:rsid w:val="007D1F4C"/>
    <w:pPr>
      <w:shd w:val="clear" w:color="auto" w:fill="D6DF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bary3">
    <w:name w:val="scrollbary3"/>
    <w:basedOn w:val="Normal"/>
    <w:rsid w:val="007D1F4C"/>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ui-resizable-e2">
    <w:name w:val="ui-resizable-e2"/>
    <w:basedOn w:val="Normal"/>
    <w:rsid w:val="007D1F4C"/>
    <w:pPr>
      <w:shd w:val="clear" w:color="auto" w:fill="D6DF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er1">
    <w:name w:val="pheader1"/>
    <w:basedOn w:val="Normal"/>
    <w:rsid w:val="007D1F4C"/>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character" w:customStyle="1" w:styleId="searchtext1">
    <w:name w:val="searchtext1"/>
    <w:basedOn w:val="DefaultParagraphFont"/>
    <w:rsid w:val="007D1F4C"/>
    <w:rPr>
      <w:vanish w:val="0"/>
      <w:webHidden w:val="0"/>
      <w:specVanish w:val="0"/>
    </w:rPr>
  </w:style>
  <w:style w:type="character" w:customStyle="1" w:styleId="searchmenu1">
    <w:name w:val="searchmenu1"/>
    <w:basedOn w:val="DefaultParagraphFont"/>
    <w:rsid w:val="007D1F4C"/>
    <w:rPr>
      <w:vanish w:val="0"/>
      <w:webHidden w:val="0"/>
      <w:specVanish w:val="0"/>
    </w:rPr>
  </w:style>
  <w:style w:type="character" w:customStyle="1" w:styleId="searchleft1">
    <w:name w:val="searchleft1"/>
    <w:basedOn w:val="DefaultParagraphFont"/>
    <w:rsid w:val="007D1F4C"/>
    <w:rPr>
      <w:vanish w:val="0"/>
      <w:webHidden w:val="0"/>
      <w:specVanish w:val="0"/>
    </w:rPr>
  </w:style>
  <w:style w:type="character" w:customStyle="1" w:styleId="searchright1">
    <w:name w:val="searchright1"/>
    <w:basedOn w:val="DefaultParagraphFont"/>
    <w:rsid w:val="007D1F4C"/>
    <w:rPr>
      <w:vanish w:val="0"/>
      <w:webHidden w:val="0"/>
      <w:specVanish w:val="0"/>
    </w:rPr>
  </w:style>
  <w:style w:type="character" w:customStyle="1" w:styleId="searchpartialwords1">
    <w:name w:val="searchpartialwords1"/>
    <w:basedOn w:val="DefaultParagraphFont"/>
    <w:rsid w:val="007D1F4C"/>
    <w:rPr>
      <w:vanish w:val="0"/>
      <w:webHidden w:val="0"/>
      <w:specVanish w:val="0"/>
    </w:rPr>
  </w:style>
  <w:style w:type="character" w:customStyle="1" w:styleId="searchmatchcase1">
    <w:name w:val="searchmatchcase1"/>
    <w:basedOn w:val="DefaultParagraphFont"/>
    <w:rsid w:val="007D1F4C"/>
    <w:rPr>
      <w:vanish w:val="0"/>
      <w:webHidden w:val="0"/>
      <w:specVanish w:val="0"/>
    </w:rPr>
  </w:style>
  <w:style w:type="character" w:customStyle="1" w:styleId="searchwordsdistance1">
    <w:name w:val="searchwordsdistance1"/>
    <w:basedOn w:val="DefaultParagraphFont"/>
    <w:rsid w:val="007D1F4C"/>
    <w:rPr>
      <w:vanish w:val="0"/>
      <w:webHidden w:val="0"/>
      <w:specVanish w:val="0"/>
    </w:rPr>
  </w:style>
  <w:style w:type="paragraph" w:customStyle="1" w:styleId="spinbutton1">
    <w:name w:val="spinbutton1"/>
    <w:basedOn w:val="Normal"/>
    <w:rsid w:val="007D1F4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hitarea1">
    <w:name w:val="hitarea1"/>
    <w:basedOn w:val="Normal"/>
    <w:rsid w:val="007D1F4C"/>
    <w:pPr>
      <w:spacing w:before="60" w:after="100" w:afterAutospacing="1" w:line="240" w:lineRule="auto"/>
      <w:ind w:left="-240"/>
    </w:pPr>
    <w:rPr>
      <w:rFonts w:ascii="Times New Roman" w:eastAsia="Times New Roman" w:hAnsi="Times New Roman" w:cs="Times New Roman"/>
      <w:sz w:val="24"/>
      <w:szCs w:val="24"/>
    </w:rPr>
  </w:style>
  <w:style w:type="paragraph" w:customStyle="1" w:styleId="fldheaderlack1">
    <w:name w:val="fldheaderlack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hls11">
    <w:name w:val="fldhls11"/>
    <w:basedOn w:val="Normal"/>
    <w:rsid w:val="007D1F4C"/>
    <w:pPr>
      <w:spacing w:before="100" w:beforeAutospacing="1" w:after="100" w:afterAutospacing="1" w:line="240" w:lineRule="auto"/>
    </w:pPr>
    <w:rPr>
      <w:rFonts w:ascii="Times New Roman" w:eastAsia="Times New Roman" w:hAnsi="Times New Roman" w:cs="Times New Roman"/>
      <w:b/>
      <w:bCs/>
      <w:color w:val="FF0000"/>
      <w:sz w:val="17"/>
      <w:szCs w:val="17"/>
    </w:rPr>
  </w:style>
  <w:style w:type="paragraph" w:customStyle="1" w:styleId="fldhls21">
    <w:name w:val="fldhls21"/>
    <w:basedOn w:val="Normal"/>
    <w:rsid w:val="007D1F4C"/>
    <w:pP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cbfldlack1">
    <w:name w:val="cbfldlack1"/>
    <w:basedOn w:val="Normal"/>
    <w:rsid w:val="007D1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swarning1">
    <w:name w:val="fldswarning1"/>
    <w:basedOn w:val="Normal"/>
    <w:rsid w:val="007D1F4C"/>
    <w:pPr>
      <w:spacing w:before="225" w:after="100" w:afterAutospacing="1" w:line="240" w:lineRule="auto"/>
      <w:jc w:val="center"/>
    </w:pPr>
    <w:rPr>
      <w:rFonts w:ascii="Times New Roman" w:eastAsia="Times New Roman" w:hAnsi="Times New Roman" w:cs="Times New Roman"/>
      <w:b/>
      <w:bCs/>
      <w:vanish/>
      <w:color w:val="FF0000"/>
      <w:sz w:val="18"/>
      <w:szCs w:val="18"/>
    </w:rPr>
  </w:style>
  <w:style w:type="paragraph" w:customStyle="1" w:styleId="dpflddata1">
    <w:name w:val="dpflddata1"/>
    <w:basedOn w:val="Normal"/>
    <w:rsid w:val="007D1F4C"/>
    <w:pPr>
      <w:spacing w:before="15" w:after="15" w:line="240" w:lineRule="auto"/>
      <w:ind w:left="15" w:right="15"/>
      <w:jc w:val="center"/>
    </w:pPr>
    <w:rPr>
      <w:rFonts w:ascii="Times New Roman" w:eastAsia="Times New Roman" w:hAnsi="Times New Roman" w:cs="Times New Roman"/>
      <w:sz w:val="24"/>
      <w:szCs w:val="24"/>
    </w:rPr>
  </w:style>
  <w:style w:type="paragraph" w:customStyle="1" w:styleId="headerbaza1">
    <w:name w:val="headerbaza1"/>
    <w:basedOn w:val="Normal"/>
    <w:rsid w:val="007D1F4C"/>
    <w:pPr>
      <w:spacing w:after="0" w:line="240" w:lineRule="auto"/>
    </w:pPr>
    <w:rPr>
      <w:rFonts w:ascii="Times New Roman" w:eastAsia="Times New Roman" w:hAnsi="Times New Roman" w:cs="Times New Roman"/>
      <w:b/>
      <w:bCs/>
      <w:color w:val="0000FF"/>
      <w:sz w:val="24"/>
      <w:szCs w:val="24"/>
    </w:rPr>
  </w:style>
  <w:style w:type="paragraph" w:customStyle="1" w:styleId="istoric1">
    <w:name w:val="istoric1"/>
    <w:basedOn w:val="Normal"/>
    <w:rsid w:val="007D1F4C"/>
    <w:pPr>
      <w:pBdr>
        <w:bottom w:val="dotted" w:sz="6" w:space="8" w:color="CECECE"/>
      </w:pBdr>
      <w:spacing w:after="225" w:line="240" w:lineRule="auto"/>
    </w:pPr>
    <w:rPr>
      <w:rFonts w:ascii="Times New Roman" w:eastAsia="Times New Roman" w:hAnsi="Times New Roman" w:cs="Times New Roman"/>
      <w:sz w:val="24"/>
      <w:szCs w:val="24"/>
    </w:rPr>
  </w:style>
  <w:style w:type="character" w:customStyle="1" w:styleId="rvts1">
    <w:name w:val="rvts1"/>
    <w:basedOn w:val="DefaultParagraphFont"/>
    <w:rsid w:val="007D1F4C"/>
  </w:style>
  <w:style w:type="character" w:customStyle="1" w:styleId="rvts2">
    <w:name w:val="rvts2"/>
    <w:basedOn w:val="DefaultParagraphFont"/>
    <w:rsid w:val="007D1F4C"/>
  </w:style>
  <w:style w:type="character" w:customStyle="1" w:styleId="rvts3">
    <w:name w:val="rvts3"/>
    <w:basedOn w:val="DefaultParagraphFont"/>
    <w:rsid w:val="007D1F4C"/>
  </w:style>
  <w:style w:type="character" w:customStyle="1" w:styleId="rvts4">
    <w:name w:val="rvts4"/>
    <w:basedOn w:val="DefaultParagraphFont"/>
    <w:rsid w:val="007D1F4C"/>
  </w:style>
  <w:style w:type="character" w:customStyle="1" w:styleId="rvts6">
    <w:name w:val="rvts6"/>
    <w:basedOn w:val="DefaultParagraphFont"/>
    <w:rsid w:val="007D1F4C"/>
  </w:style>
  <w:style w:type="character" w:customStyle="1" w:styleId="rvts7">
    <w:name w:val="rvts7"/>
    <w:basedOn w:val="DefaultParagraphFont"/>
    <w:rsid w:val="007D1F4C"/>
  </w:style>
  <w:style w:type="character" w:customStyle="1" w:styleId="rvts8">
    <w:name w:val="rvts8"/>
    <w:basedOn w:val="DefaultParagraphFont"/>
    <w:rsid w:val="007D1F4C"/>
  </w:style>
  <w:style w:type="character" w:customStyle="1" w:styleId="rvts9">
    <w:name w:val="rvts9"/>
    <w:basedOn w:val="DefaultParagraphFont"/>
    <w:rsid w:val="007D1F4C"/>
  </w:style>
  <w:style w:type="character" w:customStyle="1" w:styleId="rvts10">
    <w:name w:val="rvts10"/>
    <w:basedOn w:val="DefaultParagraphFont"/>
    <w:rsid w:val="007D1F4C"/>
  </w:style>
  <w:style w:type="character" w:customStyle="1" w:styleId="rvts11">
    <w:name w:val="rvts11"/>
    <w:basedOn w:val="DefaultParagraphFont"/>
    <w:rsid w:val="007D1F4C"/>
  </w:style>
  <w:style w:type="character" w:customStyle="1" w:styleId="rvts12">
    <w:name w:val="rvts12"/>
    <w:basedOn w:val="DefaultParagraphFont"/>
    <w:rsid w:val="007D1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015470">
      <w:bodyDiv w:val="1"/>
      <w:marLeft w:val="0"/>
      <w:marRight w:val="0"/>
      <w:marTop w:val="0"/>
      <w:marBottom w:val="0"/>
      <w:divBdr>
        <w:top w:val="none" w:sz="0" w:space="0" w:color="auto"/>
        <w:left w:val="none" w:sz="0" w:space="0" w:color="auto"/>
        <w:bottom w:val="none" w:sz="0" w:space="0" w:color="auto"/>
        <w:right w:val="none" w:sz="0" w:space="0" w:color="auto"/>
      </w:divBdr>
      <w:divsChild>
        <w:div w:id="1871340333">
          <w:marLeft w:val="0"/>
          <w:marRight w:val="0"/>
          <w:marTop w:val="0"/>
          <w:marBottom w:val="0"/>
          <w:divBdr>
            <w:top w:val="single" w:sz="6" w:space="0" w:color="000000"/>
            <w:left w:val="single" w:sz="6" w:space="0" w:color="000000"/>
            <w:bottom w:val="single" w:sz="6" w:space="0" w:color="000000"/>
            <w:right w:val="single" w:sz="6" w:space="0" w:color="000000"/>
          </w:divBdr>
          <w:divsChild>
            <w:div w:id="1426606281">
              <w:marLeft w:val="0"/>
              <w:marRight w:val="0"/>
              <w:marTop w:val="0"/>
              <w:marBottom w:val="0"/>
              <w:divBdr>
                <w:top w:val="none" w:sz="0" w:space="0" w:color="auto"/>
                <w:left w:val="none" w:sz="0" w:space="0" w:color="auto"/>
                <w:bottom w:val="none" w:sz="0" w:space="0" w:color="auto"/>
                <w:right w:val="none" w:sz="0" w:space="0" w:color="auto"/>
              </w:divBdr>
              <w:divsChild>
                <w:div w:id="537202374">
                  <w:marLeft w:val="0"/>
                  <w:marRight w:val="0"/>
                  <w:marTop w:val="0"/>
                  <w:marBottom w:val="0"/>
                  <w:divBdr>
                    <w:top w:val="none" w:sz="0" w:space="0" w:color="auto"/>
                    <w:left w:val="none" w:sz="0" w:space="0" w:color="auto"/>
                    <w:bottom w:val="none" w:sz="0" w:space="0" w:color="auto"/>
                    <w:right w:val="none" w:sz="0" w:space="0" w:color="auto"/>
                  </w:divBdr>
                  <w:divsChild>
                    <w:div w:id="806164359">
                      <w:marLeft w:val="0"/>
                      <w:marRight w:val="0"/>
                      <w:marTop w:val="0"/>
                      <w:marBottom w:val="0"/>
                      <w:divBdr>
                        <w:top w:val="none" w:sz="0" w:space="0" w:color="auto"/>
                        <w:left w:val="none" w:sz="0" w:space="0" w:color="auto"/>
                        <w:bottom w:val="none" w:sz="0" w:space="0" w:color="auto"/>
                        <w:right w:val="none" w:sz="0" w:space="0" w:color="auto"/>
                      </w:divBdr>
                      <w:divsChild>
                        <w:div w:id="591861396">
                          <w:marLeft w:val="0"/>
                          <w:marRight w:val="0"/>
                          <w:marTop w:val="0"/>
                          <w:marBottom w:val="0"/>
                          <w:divBdr>
                            <w:top w:val="none" w:sz="0" w:space="0" w:color="auto"/>
                            <w:left w:val="none" w:sz="0" w:space="0" w:color="auto"/>
                            <w:bottom w:val="none" w:sz="0" w:space="0" w:color="auto"/>
                            <w:right w:val="none" w:sz="0" w:space="0" w:color="auto"/>
                          </w:divBdr>
                          <w:divsChild>
                            <w:div w:id="1462070306">
                              <w:marLeft w:val="0"/>
                              <w:marRight w:val="0"/>
                              <w:marTop w:val="0"/>
                              <w:marBottom w:val="0"/>
                              <w:divBdr>
                                <w:top w:val="none" w:sz="0" w:space="0" w:color="auto"/>
                                <w:left w:val="none" w:sz="0" w:space="0" w:color="auto"/>
                                <w:bottom w:val="none" w:sz="0" w:space="0" w:color="auto"/>
                                <w:right w:val="none" w:sz="0" w:space="0" w:color="auto"/>
                              </w:divBdr>
                            </w:div>
                            <w:div w:id="791478965">
                              <w:marLeft w:val="0"/>
                              <w:marRight w:val="0"/>
                              <w:marTop w:val="0"/>
                              <w:marBottom w:val="0"/>
                              <w:divBdr>
                                <w:top w:val="none" w:sz="0" w:space="0" w:color="auto"/>
                                <w:left w:val="none" w:sz="0" w:space="0" w:color="auto"/>
                                <w:bottom w:val="none" w:sz="0" w:space="0" w:color="auto"/>
                                <w:right w:val="none" w:sz="0" w:space="0" w:color="auto"/>
                              </w:divBdr>
                            </w:div>
                            <w:div w:id="183449088">
                              <w:marLeft w:val="0"/>
                              <w:marRight w:val="0"/>
                              <w:marTop w:val="0"/>
                              <w:marBottom w:val="0"/>
                              <w:divBdr>
                                <w:top w:val="none" w:sz="0" w:space="0" w:color="auto"/>
                                <w:left w:val="none" w:sz="0" w:space="0" w:color="auto"/>
                                <w:bottom w:val="none" w:sz="0" w:space="0" w:color="auto"/>
                                <w:right w:val="none" w:sz="0" w:space="0" w:color="auto"/>
                              </w:divBdr>
                            </w:div>
                            <w:div w:id="1634015845">
                              <w:marLeft w:val="0"/>
                              <w:marRight w:val="0"/>
                              <w:marTop w:val="0"/>
                              <w:marBottom w:val="0"/>
                              <w:divBdr>
                                <w:top w:val="none" w:sz="0" w:space="0" w:color="auto"/>
                                <w:left w:val="none" w:sz="0" w:space="0" w:color="auto"/>
                                <w:bottom w:val="none" w:sz="0" w:space="0" w:color="auto"/>
                                <w:right w:val="none" w:sz="0" w:space="0" w:color="auto"/>
                              </w:divBdr>
                            </w:div>
                            <w:div w:id="575431904">
                              <w:marLeft w:val="0"/>
                              <w:marRight w:val="0"/>
                              <w:marTop w:val="0"/>
                              <w:marBottom w:val="0"/>
                              <w:divBdr>
                                <w:top w:val="none" w:sz="0" w:space="0" w:color="auto"/>
                                <w:left w:val="none" w:sz="0" w:space="0" w:color="auto"/>
                                <w:bottom w:val="none" w:sz="0" w:space="0" w:color="auto"/>
                                <w:right w:val="none" w:sz="0" w:space="0" w:color="auto"/>
                              </w:divBdr>
                            </w:div>
                            <w:div w:id="767241368">
                              <w:marLeft w:val="0"/>
                              <w:marRight w:val="0"/>
                              <w:marTop w:val="0"/>
                              <w:marBottom w:val="0"/>
                              <w:divBdr>
                                <w:top w:val="none" w:sz="0" w:space="0" w:color="auto"/>
                                <w:left w:val="none" w:sz="0" w:space="0" w:color="auto"/>
                                <w:bottom w:val="none" w:sz="0" w:space="0" w:color="auto"/>
                                <w:right w:val="none" w:sz="0" w:space="0" w:color="auto"/>
                              </w:divBdr>
                            </w:div>
                            <w:div w:id="484322480">
                              <w:marLeft w:val="0"/>
                              <w:marRight w:val="0"/>
                              <w:marTop w:val="0"/>
                              <w:marBottom w:val="0"/>
                              <w:divBdr>
                                <w:top w:val="none" w:sz="0" w:space="0" w:color="auto"/>
                                <w:left w:val="none" w:sz="0" w:space="0" w:color="auto"/>
                                <w:bottom w:val="none" w:sz="0" w:space="0" w:color="auto"/>
                                <w:right w:val="none" w:sz="0" w:space="0" w:color="auto"/>
                              </w:divBdr>
                            </w:div>
                            <w:div w:id="1966543003">
                              <w:marLeft w:val="0"/>
                              <w:marRight w:val="0"/>
                              <w:marTop w:val="0"/>
                              <w:marBottom w:val="0"/>
                              <w:divBdr>
                                <w:top w:val="none" w:sz="0" w:space="0" w:color="auto"/>
                                <w:left w:val="none" w:sz="0" w:space="0" w:color="auto"/>
                                <w:bottom w:val="none" w:sz="0" w:space="0" w:color="auto"/>
                                <w:right w:val="none" w:sz="0" w:space="0" w:color="auto"/>
                              </w:divBdr>
                            </w:div>
                            <w:div w:id="17581408">
                              <w:marLeft w:val="0"/>
                              <w:marRight w:val="0"/>
                              <w:marTop w:val="0"/>
                              <w:marBottom w:val="0"/>
                              <w:divBdr>
                                <w:top w:val="none" w:sz="0" w:space="0" w:color="auto"/>
                                <w:left w:val="none" w:sz="0" w:space="0" w:color="auto"/>
                                <w:bottom w:val="none" w:sz="0" w:space="0" w:color="auto"/>
                                <w:right w:val="none" w:sz="0" w:space="0" w:color="auto"/>
                              </w:divBdr>
                            </w:div>
                            <w:div w:id="274168914">
                              <w:marLeft w:val="0"/>
                              <w:marRight w:val="0"/>
                              <w:marTop w:val="0"/>
                              <w:marBottom w:val="0"/>
                              <w:divBdr>
                                <w:top w:val="none" w:sz="0" w:space="0" w:color="auto"/>
                                <w:left w:val="none" w:sz="0" w:space="0" w:color="auto"/>
                                <w:bottom w:val="none" w:sz="0" w:space="0" w:color="auto"/>
                                <w:right w:val="none" w:sz="0" w:space="0" w:color="auto"/>
                              </w:divBdr>
                            </w:div>
                            <w:div w:id="2001418310">
                              <w:marLeft w:val="0"/>
                              <w:marRight w:val="0"/>
                              <w:marTop w:val="0"/>
                              <w:marBottom w:val="0"/>
                              <w:divBdr>
                                <w:top w:val="none" w:sz="0" w:space="0" w:color="auto"/>
                                <w:left w:val="none" w:sz="0" w:space="0" w:color="auto"/>
                                <w:bottom w:val="none" w:sz="0" w:space="0" w:color="auto"/>
                                <w:right w:val="none" w:sz="0" w:space="0" w:color="auto"/>
                              </w:divBdr>
                            </w:div>
                            <w:div w:id="1790932419">
                              <w:marLeft w:val="0"/>
                              <w:marRight w:val="0"/>
                              <w:marTop w:val="0"/>
                              <w:marBottom w:val="0"/>
                              <w:divBdr>
                                <w:top w:val="none" w:sz="0" w:space="0" w:color="auto"/>
                                <w:left w:val="none" w:sz="0" w:space="0" w:color="auto"/>
                                <w:bottom w:val="none" w:sz="0" w:space="0" w:color="auto"/>
                                <w:right w:val="none" w:sz="0" w:space="0" w:color="auto"/>
                              </w:divBdr>
                            </w:div>
                            <w:div w:id="1440493428">
                              <w:marLeft w:val="0"/>
                              <w:marRight w:val="0"/>
                              <w:marTop w:val="0"/>
                              <w:marBottom w:val="0"/>
                              <w:divBdr>
                                <w:top w:val="none" w:sz="0" w:space="0" w:color="auto"/>
                                <w:left w:val="none" w:sz="0" w:space="0" w:color="auto"/>
                                <w:bottom w:val="none" w:sz="0" w:space="0" w:color="auto"/>
                                <w:right w:val="none" w:sz="0" w:space="0" w:color="auto"/>
                              </w:divBdr>
                            </w:div>
                            <w:div w:id="768936002">
                              <w:marLeft w:val="0"/>
                              <w:marRight w:val="0"/>
                              <w:marTop w:val="0"/>
                              <w:marBottom w:val="0"/>
                              <w:divBdr>
                                <w:top w:val="none" w:sz="0" w:space="0" w:color="auto"/>
                                <w:left w:val="none" w:sz="0" w:space="0" w:color="auto"/>
                                <w:bottom w:val="none" w:sz="0" w:space="0" w:color="auto"/>
                                <w:right w:val="none" w:sz="0" w:space="0" w:color="auto"/>
                              </w:divBdr>
                            </w:div>
                            <w:div w:id="810440716">
                              <w:marLeft w:val="0"/>
                              <w:marRight w:val="0"/>
                              <w:marTop w:val="0"/>
                              <w:marBottom w:val="0"/>
                              <w:divBdr>
                                <w:top w:val="none" w:sz="0" w:space="0" w:color="auto"/>
                                <w:left w:val="none" w:sz="0" w:space="0" w:color="auto"/>
                                <w:bottom w:val="none" w:sz="0" w:space="0" w:color="auto"/>
                                <w:right w:val="none" w:sz="0" w:space="0" w:color="auto"/>
                              </w:divBdr>
                            </w:div>
                            <w:div w:id="2115784164">
                              <w:marLeft w:val="0"/>
                              <w:marRight w:val="0"/>
                              <w:marTop w:val="0"/>
                              <w:marBottom w:val="0"/>
                              <w:divBdr>
                                <w:top w:val="none" w:sz="0" w:space="0" w:color="auto"/>
                                <w:left w:val="none" w:sz="0" w:space="0" w:color="auto"/>
                                <w:bottom w:val="none" w:sz="0" w:space="0" w:color="auto"/>
                                <w:right w:val="none" w:sz="0" w:space="0" w:color="auto"/>
                              </w:divBdr>
                            </w:div>
                            <w:div w:id="21143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OpenDocumentView(67224,%201209430);" TargetMode="External"/><Relationship Id="rId18" Type="http://schemas.openxmlformats.org/officeDocument/2006/relationships/hyperlink" Target="javascript:OpenDocumentView(279614,%205267978);" TargetMode="External"/><Relationship Id="rId26" Type="http://schemas.openxmlformats.org/officeDocument/2006/relationships/hyperlink" Target="javascript:OpenDocumentView(284989,%205396410);" TargetMode="External"/><Relationship Id="rId39" Type="http://schemas.openxmlformats.org/officeDocument/2006/relationships/hyperlink" Target="javascript:OpenDocumentView(99106,%201897191);" TargetMode="External"/><Relationship Id="rId21" Type="http://schemas.openxmlformats.org/officeDocument/2006/relationships/hyperlink" Target="javascript:OpenDocumentView(134411,%202436727);" TargetMode="External"/><Relationship Id="rId34" Type="http://schemas.openxmlformats.org/officeDocument/2006/relationships/hyperlink" Target="javascript:OpenDocumentView(286349,%205434984);" TargetMode="External"/><Relationship Id="rId42" Type="http://schemas.openxmlformats.org/officeDocument/2006/relationships/hyperlink" Target="javascript:OpenDocumentView(99106,%201897191);" TargetMode="External"/><Relationship Id="rId47" Type="http://schemas.openxmlformats.org/officeDocument/2006/relationships/hyperlink" Target="javascript:OpenDocumentView(286349,%205434984);" TargetMode="External"/><Relationship Id="rId50" Type="http://schemas.openxmlformats.org/officeDocument/2006/relationships/hyperlink" Target="javascript:OpenDocumentView(99106,%201897191);" TargetMode="External"/><Relationship Id="rId55" Type="http://schemas.openxmlformats.org/officeDocument/2006/relationships/hyperlink" Target="javascript:OpenDocumentView(286349,%205434984);" TargetMode="External"/><Relationship Id="rId63" Type="http://schemas.openxmlformats.org/officeDocument/2006/relationships/hyperlink" Target="javascript:OpenDocumentView(279614,%205267958);" TargetMode="External"/><Relationship Id="rId68" Type="http://schemas.openxmlformats.org/officeDocument/2006/relationships/hyperlink" Target="javascript:OpenDocumentView(279614,%205267958);" TargetMode="External"/><Relationship Id="rId76" Type="http://schemas.openxmlformats.org/officeDocument/2006/relationships/hyperlink" Target="javascript:OpenDocumentView(230445,%204270775);" TargetMode="External"/><Relationship Id="rId7" Type="http://schemas.openxmlformats.org/officeDocument/2006/relationships/hyperlink" Target="javascript:OpenDocumentView(137342,%202485924);" TargetMode="External"/><Relationship Id="rId71" Type="http://schemas.openxmlformats.org/officeDocument/2006/relationships/hyperlink" Target="javascript:OpenDocumentView(279614,%205267958);" TargetMode="External"/><Relationship Id="rId2" Type="http://schemas.microsoft.com/office/2007/relationships/stylesWithEffects" Target="stylesWithEffects.xml"/><Relationship Id="rId16" Type="http://schemas.openxmlformats.org/officeDocument/2006/relationships/hyperlink" Target="javascript:OpenDocumentView(279614,%205267986);" TargetMode="External"/><Relationship Id="rId29" Type="http://schemas.openxmlformats.org/officeDocument/2006/relationships/hyperlink" Target="javascript:OpenDocumentView(284006,%205368068);" TargetMode="External"/><Relationship Id="rId11" Type="http://schemas.openxmlformats.org/officeDocument/2006/relationships/hyperlink" Target="javascript:OpenDocumentView(267108,%205037453);" TargetMode="External"/><Relationship Id="rId24" Type="http://schemas.openxmlformats.org/officeDocument/2006/relationships/hyperlink" Target="javascript:OpenDocumentView(279614,%205267981);" TargetMode="External"/><Relationship Id="rId32" Type="http://schemas.openxmlformats.org/officeDocument/2006/relationships/hyperlink" Target="javascript:OpenDocumentView(126371,%202315219);" TargetMode="External"/><Relationship Id="rId37" Type="http://schemas.openxmlformats.org/officeDocument/2006/relationships/hyperlink" Target="javascript:OpenDocumentView(286349,%205434984);" TargetMode="External"/><Relationship Id="rId40" Type="http://schemas.openxmlformats.org/officeDocument/2006/relationships/hyperlink" Target="javascript:OpenDocumentView(99106,%201897191);" TargetMode="External"/><Relationship Id="rId45" Type="http://schemas.openxmlformats.org/officeDocument/2006/relationships/hyperlink" Target="javascript:OpenDocumentView(286349,%205434984);" TargetMode="External"/><Relationship Id="rId53" Type="http://schemas.openxmlformats.org/officeDocument/2006/relationships/hyperlink" Target="javascript:OpenDocumentView(99106,%201897191);" TargetMode="External"/><Relationship Id="rId58" Type="http://schemas.openxmlformats.org/officeDocument/2006/relationships/hyperlink" Target="javascript:OpenDocumentView(286349,%205434984);" TargetMode="External"/><Relationship Id="rId66" Type="http://schemas.openxmlformats.org/officeDocument/2006/relationships/hyperlink" Target="javascript:OpenDocumentView(279614,%205267958);" TargetMode="External"/><Relationship Id="rId74" Type="http://schemas.openxmlformats.org/officeDocument/2006/relationships/hyperlink" Target="javascript:OpenDocumentView(279614,%205267958);" TargetMode="External"/><Relationship Id="rId79" Type="http://schemas.openxmlformats.org/officeDocument/2006/relationships/hyperlink" Target="javascript:OpenDocumentView(279614,%205267958);" TargetMode="External"/><Relationship Id="rId5" Type="http://schemas.openxmlformats.org/officeDocument/2006/relationships/hyperlink" Target="javascript:OpenDocumentView(279614,%205267971);" TargetMode="External"/><Relationship Id="rId61" Type="http://schemas.openxmlformats.org/officeDocument/2006/relationships/hyperlink" Target="javascript:OpenDocumentView(279614,%205267958);" TargetMode="External"/><Relationship Id="rId10" Type="http://schemas.openxmlformats.org/officeDocument/2006/relationships/hyperlink" Target="javascript:OpenDocumentView(279614,%205267971);" TargetMode="External"/><Relationship Id="rId19" Type="http://schemas.openxmlformats.org/officeDocument/2006/relationships/hyperlink" Target="javascript:OpenDocumentView(279614,%205267981);" TargetMode="External"/><Relationship Id="rId31" Type="http://schemas.openxmlformats.org/officeDocument/2006/relationships/hyperlink" Target="javascript:OpenDocumentView(134411,%202436727);" TargetMode="External"/><Relationship Id="rId44" Type="http://schemas.openxmlformats.org/officeDocument/2006/relationships/hyperlink" Target="javascript:OpenDocumentView(286349,%205434984);" TargetMode="External"/><Relationship Id="rId52" Type="http://schemas.openxmlformats.org/officeDocument/2006/relationships/hyperlink" Target="javascript:OpenDocumentView(99106,%201897191);" TargetMode="External"/><Relationship Id="rId60" Type="http://schemas.openxmlformats.org/officeDocument/2006/relationships/hyperlink" Target="javascript:OpenDocumentView(279614,%205267958);" TargetMode="External"/><Relationship Id="rId65" Type="http://schemas.openxmlformats.org/officeDocument/2006/relationships/hyperlink" Target="javascript:OpenDocumentView(134411,%202436704);" TargetMode="External"/><Relationship Id="rId73" Type="http://schemas.openxmlformats.org/officeDocument/2006/relationships/hyperlink" Target="javascript:OpenDocumentView(279614,%205267958);" TargetMode="External"/><Relationship Id="rId78" Type="http://schemas.openxmlformats.org/officeDocument/2006/relationships/hyperlink" Target="javascript:OpenDocumentView(230445,%204270775);"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OpenDocumentView(229362,%204240880);" TargetMode="External"/><Relationship Id="rId14" Type="http://schemas.openxmlformats.org/officeDocument/2006/relationships/hyperlink" Target="javascript:OpenDocumentView(279614,%205267985);" TargetMode="External"/><Relationship Id="rId22" Type="http://schemas.openxmlformats.org/officeDocument/2006/relationships/hyperlink" Target="javascript:OpenDocumentView(126371,%202315219);" TargetMode="External"/><Relationship Id="rId27" Type="http://schemas.openxmlformats.org/officeDocument/2006/relationships/hyperlink" Target="javascript:OpenDocumentView(134411,%202436727);" TargetMode="External"/><Relationship Id="rId30" Type="http://schemas.openxmlformats.org/officeDocument/2006/relationships/hyperlink" Target="javascript:OpenDocumentView(279614,%205267961);" TargetMode="External"/><Relationship Id="rId35" Type="http://schemas.openxmlformats.org/officeDocument/2006/relationships/hyperlink" Target="javascript:OpenDocumentView(286349,%205434984);" TargetMode="External"/><Relationship Id="rId43" Type="http://schemas.openxmlformats.org/officeDocument/2006/relationships/hyperlink" Target="javascript:OpenDocumentView(279614,%205267958);" TargetMode="External"/><Relationship Id="rId48" Type="http://schemas.openxmlformats.org/officeDocument/2006/relationships/hyperlink" Target="javascript:OpenDocumentView(286349,%205434984);" TargetMode="External"/><Relationship Id="rId56" Type="http://schemas.openxmlformats.org/officeDocument/2006/relationships/hyperlink" Target="javascript:OpenDocumentView(286349,%205434984);" TargetMode="External"/><Relationship Id="rId64" Type="http://schemas.openxmlformats.org/officeDocument/2006/relationships/hyperlink" Target="javascript:OpenDocumentView(279614,%205267958);" TargetMode="External"/><Relationship Id="rId69" Type="http://schemas.openxmlformats.org/officeDocument/2006/relationships/hyperlink" Target="javascript:OpenDocumentView(279614,%205267958);" TargetMode="External"/><Relationship Id="rId77" Type="http://schemas.openxmlformats.org/officeDocument/2006/relationships/hyperlink" Target="javascript:OpenDocumentView(230445,%204270775);" TargetMode="External"/><Relationship Id="rId8" Type="http://schemas.openxmlformats.org/officeDocument/2006/relationships/hyperlink" Target="javascript:OpenDocumentView(279614,%205267961);" TargetMode="External"/><Relationship Id="rId51" Type="http://schemas.openxmlformats.org/officeDocument/2006/relationships/hyperlink" Target="javascript:OpenDocumentView(99106,%201897191);" TargetMode="External"/><Relationship Id="rId72" Type="http://schemas.openxmlformats.org/officeDocument/2006/relationships/hyperlink" Target="javascript:OpenDocumentView(279614,%205267958);"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javascript:OpenDocumentView(279614,%205267990);" TargetMode="External"/><Relationship Id="rId17" Type="http://schemas.openxmlformats.org/officeDocument/2006/relationships/hyperlink" Target="javascript:OpenDocumentView(279614,%205267976);" TargetMode="External"/><Relationship Id="rId25" Type="http://schemas.openxmlformats.org/officeDocument/2006/relationships/hyperlink" Target="javascript:OpenDocumentView(267108,%205037452);" TargetMode="External"/><Relationship Id="rId33" Type="http://schemas.openxmlformats.org/officeDocument/2006/relationships/hyperlink" Target="javascript:OpenDocumentView(286349,%205434984);" TargetMode="External"/><Relationship Id="rId38" Type="http://schemas.openxmlformats.org/officeDocument/2006/relationships/hyperlink" Target="javascript:OpenDocumentView(99106,%201897191);" TargetMode="External"/><Relationship Id="rId46" Type="http://schemas.openxmlformats.org/officeDocument/2006/relationships/hyperlink" Target="javascript:OpenDocumentView(286349,%205434984);" TargetMode="External"/><Relationship Id="rId59" Type="http://schemas.openxmlformats.org/officeDocument/2006/relationships/hyperlink" Target="javascript:OpenDocumentView(286349,%205434984);" TargetMode="External"/><Relationship Id="rId67" Type="http://schemas.openxmlformats.org/officeDocument/2006/relationships/hyperlink" Target="javascript:OpenDocumentView(279614,%205267958);" TargetMode="External"/><Relationship Id="rId20" Type="http://schemas.openxmlformats.org/officeDocument/2006/relationships/hyperlink" Target="javascript:OpenDocumentView(284006,%205368068);" TargetMode="External"/><Relationship Id="rId41" Type="http://schemas.openxmlformats.org/officeDocument/2006/relationships/hyperlink" Target="javascript:OpenDocumentView(99106,%201897191);" TargetMode="External"/><Relationship Id="rId54" Type="http://schemas.openxmlformats.org/officeDocument/2006/relationships/hyperlink" Target="javascript:OpenDocumentView(279614,%205267958);" TargetMode="External"/><Relationship Id="rId62" Type="http://schemas.openxmlformats.org/officeDocument/2006/relationships/hyperlink" Target="javascript:OpenDocumentView(279614,%205267958);" TargetMode="External"/><Relationship Id="rId70" Type="http://schemas.openxmlformats.org/officeDocument/2006/relationships/hyperlink" Target="javascript:OpenDocumentView(279614,%205267958);" TargetMode="External"/><Relationship Id="rId75" Type="http://schemas.openxmlformats.org/officeDocument/2006/relationships/hyperlink" Target="javascript:OpenDocumentView(285953,%205426226);" TargetMode="External"/><Relationship Id="rId1" Type="http://schemas.openxmlformats.org/officeDocument/2006/relationships/styles" Target="styles.xml"/><Relationship Id="rId6" Type="http://schemas.openxmlformats.org/officeDocument/2006/relationships/hyperlink" Target="javascript:OpenDocumentView(286349,%205434992);" TargetMode="External"/><Relationship Id="rId15" Type="http://schemas.openxmlformats.org/officeDocument/2006/relationships/hyperlink" Target="javascript:OpenDocumentView(267108,%205037453);" TargetMode="External"/><Relationship Id="rId23" Type="http://schemas.openxmlformats.org/officeDocument/2006/relationships/hyperlink" Target="javascript:OpenDocumentView(279614,%205267964);" TargetMode="External"/><Relationship Id="rId28" Type="http://schemas.openxmlformats.org/officeDocument/2006/relationships/hyperlink" Target="javascript:OpenDocumentView(126371,%202315219);" TargetMode="External"/><Relationship Id="rId36" Type="http://schemas.openxmlformats.org/officeDocument/2006/relationships/hyperlink" Target="javascript:OpenDocumentView(286349,%205434984);" TargetMode="External"/><Relationship Id="rId49" Type="http://schemas.openxmlformats.org/officeDocument/2006/relationships/hyperlink" Target="javascript:OpenDocumentView(99106,%201897191);" TargetMode="External"/><Relationship Id="rId57" Type="http://schemas.openxmlformats.org/officeDocument/2006/relationships/hyperlink" Target="javascript:OpenDocumentView(286349,%205434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25196</Words>
  <Characters>143618</Characters>
  <Application>Microsoft Office Word</Application>
  <DocSecurity>0</DocSecurity>
  <Lines>1196</Lines>
  <Paragraphs>336</Paragraphs>
  <ScaleCrop>false</ScaleCrop>
  <Company>CASMB</Company>
  <LinksUpToDate>false</LinksUpToDate>
  <CharactersWithSpaces>168478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2</cp:revision>
  <dcterms:created xsi:type="dcterms:W3CDTF">2019-04-18T10:10:00Z</dcterms:created>
  <dcterms:modified xsi:type="dcterms:W3CDTF">2019-04-18T10:12:00Z</dcterms:modified>
</cp:coreProperties>
</file>