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42" w:rsidRPr="00065442" w:rsidRDefault="00065442" w:rsidP="00065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ANEXA 3</w:t>
      </w:r>
    </w:p>
    <w:p w:rsidR="00065442" w:rsidRPr="00065442" w:rsidRDefault="00065442" w:rsidP="00065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la normele tehnice</w:t>
      </w:r>
    </w:p>
    <w:p w:rsidR="00065442" w:rsidRDefault="00065442" w:rsidP="00065442">
      <w:pPr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CERERE</w:t>
      </w:r>
    </w:p>
    <w:p w:rsidR="00065442" w:rsidRPr="00065442" w:rsidRDefault="00065442" w:rsidP="0006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formulată de agenţii economici pentru obţinerea autorizaţiei</w:t>
      </w:r>
    </w:p>
    <w:p w:rsidR="00065442" w:rsidRDefault="00065442" w:rsidP="0006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de comercializare a detectoarelor de metale</w:t>
      </w:r>
    </w:p>
    <w:p w:rsidR="00065442" w:rsidRDefault="00065442" w:rsidP="0006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442" w:rsidRDefault="00065442" w:rsidP="00065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 xml:space="preserve">Subsemnatul/Subsemnata ..............., domiciliat/domiciliată în localitatea ......., judeţul ........, telefon .........., posesor/posesoare al/a B.I./C.I. seria .... nr. ..., eliberat/eliberată de .... la data de ...., CNP ....., reprezentant legal al </w:t>
      </w:r>
      <w:r>
        <w:rPr>
          <w:rFonts w:ascii="Times New Roman" w:hAnsi="Times New Roman" w:cs="Times New Roman"/>
          <w:sz w:val="28"/>
          <w:szCs w:val="28"/>
        </w:rPr>
        <w:t>(denumirea persoanei juridice)</w:t>
      </w:r>
      <w:r w:rsidRPr="00065442">
        <w:rPr>
          <w:rFonts w:ascii="Times New Roman" w:hAnsi="Times New Roman" w:cs="Times New Roman"/>
          <w:sz w:val="28"/>
          <w:szCs w:val="28"/>
        </w:rPr>
        <w:t xml:space="preserve"> .....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Pr="00065442">
        <w:rPr>
          <w:rFonts w:ascii="Times New Roman" w:hAnsi="Times New Roman" w:cs="Times New Roman"/>
          <w:sz w:val="28"/>
          <w:szCs w:val="28"/>
        </w:rPr>
        <w:t>....., pe baza documentelor prevăzute în Normele tehnice privind deţinerea şi comercializarea detectoarelor de metale, pe care le anexez la prezenta cerere, vă rog să îmi eliberaţi autorizaţia de comercializare a detectoarelor de metale de către societatea comercială sus-menţionată, în conformitate cu prevederile Ordonanţei Guvernului nr. 43/2000 privind protecţia patrimoniului arheologic şi declararea unor situri arheologice ca zone de interes naţional, modificată şi completată prin Legea nr. 462/2003.</w:t>
      </w:r>
    </w:p>
    <w:p w:rsidR="00065442" w:rsidRPr="00065442" w:rsidRDefault="00065442" w:rsidP="000654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Menţionez că avem magazine de comercializare la adresele:</w:t>
      </w:r>
    </w:p>
    <w:p w:rsidR="00065442" w:rsidRPr="00065442" w:rsidRDefault="00065442" w:rsidP="0006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065442" w:rsidRDefault="00065442" w:rsidP="0006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065442" w:rsidRPr="00065442" w:rsidRDefault="00065442" w:rsidP="0006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</w:t>
      </w:r>
    </w:p>
    <w:p w:rsidR="00065442" w:rsidRDefault="00065442" w:rsidP="000654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65442">
        <w:rPr>
          <w:rFonts w:ascii="Times New Roman" w:hAnsi="Times New Roman" w:cs="Times New Roman"/>
          <w:sz w:val="28"/>
          <w:szCs w:val="28"/>
        </w:rPr>
        <w:t>Gestionarii acestor magazine sunt numiţii:</w:t>
      </w:r>
    </w:p>
    <w:p w:rsidR="00065442" w:rsidRPr="00065442" w:rsidRDefault="00065442" w:rsidP="00065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065442" w:rsidRDefault="00065442" w:rsidP="00065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065442" w:rsidRPr="00065442" w:rsidRDefault="00065442" w:rsidP="00065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065442" w:rsidRDefault="00065442" w:rsidP="00065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442" w:rsidRPr="00065442" w:rsidRDefault="00065442" w:rsidP="00065442">
      <w:pPr>
        <w:jc w:val="both"/>
        <w:rPr>
          <w:rFonts w:ascii="Times New Roman" w:hAnsi="Times New Roman" w:cs="Times New Roman"/>
          <w:sz w:val="28"/>
          <w:szCs w:val="28"/>
        </w:rPr>
      </w:pPr>
      <w:r w:rsidRPr="000654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442">
        <w:rPr>
          <w:rFonts w:ascii="Times New Roman" w:hAnsi="Times New Roman" w:cs="Times New Roman"/>
          <w:sz w:val="28"/>
          <w:szCs w:val="28"/>
        </w:rPr>
        <w:t>Data întocmirii ...................</w:t>
      </w:r>
    </w:p>
    <w:p w:rsidR="00BE1571" w:rsidRPr="00065442" w:rsidRDefault="00065442" w:rsidP="00065442">
      <w:pPr>
        <w:jc w:val="both"/>
      </w:pPr>
      <w:r w:rsidRPr="00065442">
        <w:rPr>
          <w:rFonts w:ascii="Times New Roman" w:hAnsi="Times New Roman" w:cs="Times New Roman"/>
          <w:sz w:val="28"/>
          <w:szCs w:val="28"/>
        </w:rPr>
        <w:t xml:space="preserve">                    Semnătura .........</w:t>
      </w:r>
      <w:r w:rsidR="00235B2E">
        <w:rPr>
          <w:rFonts w:ascii="Times New Roman" w:hAnsi="Times New Roman" w:cs="Times New Roman"/>
          <w:sz w:val="28"/>
          <w:szCs w:val="28"/>
        </w:rPr>
        <w:t>.................</w:t>
      </w:r>
      <w:bookmarkStart w:id="0" w:name="_GoBack"/>
      <w:bookmarkEnd w:id="0"/>
    </w:p>
    <w:sectPr w:rsidR="00BE1571" w:rsidRPr="00065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F11B6"/>
    <w:multiLevelType w:val="hybridMultilevel"/>
    <w:tmpl w:val="B7D29FE0"/>
    <w:lvl w:ilvl="0" w:tplc="5862273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AA26FF8"/>
    <w:multiLevelType w:val="hybridMultilevel"/>
    <w:tmpl w:val="8CC01738"/>
    <w:lvl w:ilvl="0" w:tplc="C1C89E3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61"/>
    <w:rsid w:val="00065442"/>
    <w:rsid w:val="00103AAD"/>
    <w:rsid w:val="00153F61"/>
    <w:rsid w:val="00235B2E"/>
    <w:rsid w:val="00543B66"/>
    <w:rsid w:val="00686345"/>
    <w:rsid w:val="00B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D9B7-B4CA-43FD-9291-AF355BB2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patrut elena</dc:creator>
  <cp:keywords/>
  <dc:description/>
  <cp:lastModifiedBy>patrut elena</cp:lastModifiedBy>
  <cp:revision>3</cp:revision>
  <dcterms:created xsi:type="dcterms:W3CDTF">2019-11-21T07:29:00Z</dcterms:created>
  <dcterms:modified xsi:type="dcterms:W3CDTF">2019-11-21T07:31:00Z</dcterms:modified>
</cp:coreProperties>
</file>