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14FB" w:rsidRDefault="001914FB" w:rsidP="001914F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1A86B6"/>
          <w:sz w:val="24"/>
          <w:szCs w:val="24"/>
        </w:rPr>
      </w:pPr>
    </w:p>
    <w:p w:rsidR="001914FB" w:rsidRDefault="001914FB" w:rsidP="001914F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2A76A7"/>
          <w:sz w:val="24"/>
          <w:szCs w:val="24"/>
        </w:rPr>
      </w:pPr>
    </w:p>
    <w:p w:rsidR="001914FB" w:rsidRPr="001914FB" w:rsidRDefault="001914FB" w:rsidP="001914FB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14FB">
        <w:rPr>
          <w:rFonts w:ascii="Times New Roman" w:eastAsia="Times New Roman" w:hAnsi="Times New Roman" w:cs="Times New Roman"/>
          <w:b/>
          <w:bCs/>
          <w:sz w:val="24"/>
          <w:szCs w:val="24"/>
        </w:rPr>
        <w:t>ANEXA Nr. 2</w:t>
      </w:r>
    </w:p>
    <w:p w:rsidR="001914FB" w:rsidRPr="001914FB" w:rsidRDefault="001914FB" w:rsidP="001914F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914FB" w:rsidRPr="001914FB" w:rsidRDefault="001914FB" w:rsidP="001914F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914FB" w:rsidRPr="001914FB" w:rsidRDefault="006C5A45" w:rsidP="001914F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4" w:tgtFrame="_blank" w:history="1">
        <w:r w:rsidR="001914FB" w:rsidRPr="001914FB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CERERE DE AUTORIZARE</w:t>
        </w:r>
      </w:hyperlink>
    </w:p>
    <w:p w:rsidR="001914FB" w:rsidRDefault="001914FB" w:rsidP="001914F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914FB" w:rsidRPr="00274AD0" w:rsidRDefault="001914FB" w:rsidP="001914F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914FB" w:rsidRPr="00274AD0" w:rsidRDefault="001914FB" w:rsidP="001914F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Subscrisa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Societatea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Comercială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 . . . . . . . . </w:t>
      </w:r>
      <w:r w:rsidR="006C5A45">
        <w:rPr>
          <w:rFonts w:ascii="Times New Roman" w:eastAsia="Times New Roman" w:hAnsi="Times New Roman" w:cs="Times New Roman"/>
          <w:color w:val="444444"/>
          <w:sz w:val="24"/>
          <w:szCs w:val="24"/>
        </w:rPr>
        <w:t>……………….</w:t>
      </w:r>
      <w:bookmarkStart w:id="0" w:name="_GoBack"/>
      <w:bookmarkEnd w:id="0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cu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sediul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localitatea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 . . . . . </w:t>
      </w:r>
      <w:proofErr w:type="gram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. . . .</w:t>
      </w:r>
      <w:proofErr w:type="gram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str. . . . . . . . . . . nr. . . . . . </w:t>
      </w:r>
      <w:proofErr w:type="gram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. . . .</w:t>
      </w:r>
      <w:proofErr w:type="gram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., bl. . . . . . . . . . ., sc. . . . . . . . . . ., et . . . . . . . . . ., ap. . . . . . . . . . .,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județul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/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sectorul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 . . . . . . . . .,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telefon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 . . . . . . . . ., fax . . . . . . . . . ., e-mail . . . . . . . . . ., cod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unic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înregistrare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 . . . . . . . . ., nr. de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ordine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registrul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comerțului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 . . . . . . . . </w:t>
      </w:r>
      <w:r w:rsidR="006C5A45">
        <w:rPr>
          <w:rFonts w:ascii="Times New Roman" w:eastAsia="Times New Roman" w:hAnsi="Times New Roman" w:cs="Times New Roman"/>
          <w:color w:val="444444"/>
          <w:sz w:val="24"/>
          <w:szCs w:val="24"/>
        </w:rPr>
        <w:t>……….</w:t>
      </w:r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reprezentată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prin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. . . . . . </w:t>
      </w:r>
      <w:proofErr w:type="gram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. . . .</w:t>
      </w:r>
      <w:proofErr w:type="gram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calitate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. . . . . . . . . </w:t>
      </w:r>
      <w:r w:rsidR="006C5A45">
        <w:rPr>
          <w:rFonts w:ascii="Times New Roman" w:eastAsia="Times New Roman" w:hAnsi="Times New Roman" w:cs="Times New Roman"/>
          <w:color w:val="444444"/>
          <w:sz w:val="24"/>
          <w:szCs w:val="24"/>
        </w:rPr>
        <w:t>………………………..</w:t>
      </w:r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,</w:t>
      </w:r>
    </w:p>
    <w:p w:rsidR="001914FB" w:rsidRPr="00274AD0" w:rsidRDefault="001914FB" w:rsidP="001914F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temeiul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hyperlink r:id="rId5" w:anchor="p-254292570" w:tgtFrame="_blank" w:history="1">
        <w:r w:rsidRPr="00274AD0">
          <w:rPr>
            <w:rFonts w:ascii="Times New Roman" w:eastAsia="Times New Roman" w:hAnsi="Times New Roman" w:cs="Times New Roman"/>
            <w:color w:val="1A86B6"/>
            <w:sz w:val="24"/>
            <w:szCs w:val="24"/>
          </w:rPr>
          <w:t>art. 8</w:t>
        </w:r>
      </w:hyperlink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 al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Ordonanței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urgență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Guvernului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nr. 190/2000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privind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regimul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metalelor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prețioase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pietrelor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prețioase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România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republicată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cu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modificările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completările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ulterioare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vă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rugăm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să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emiteți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autorizația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pentru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efectuarea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următoarelor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operațiuni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*) cu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metale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prețioase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pietre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prețioase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:</w:t>
      </w:r>
    </w:p>
    <w:p w:rsidR="001914FB" w:rsidRPr="00274AD0" w:rsidRDefault="001914FB" w:rsidP="001914F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AD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*)</w:t>
      </w:r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 Se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va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/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vor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marca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cu X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operațiunea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/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operațiunile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pentru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care se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solicită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autorizarea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1914FB" w:rsidRPr="00274AD0" w:rsidRDefault="001914FB" w:rsidP="001914F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[ ]</w:t>
      </w:r>
      <w:proofErr w:type="gram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producerea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metalelor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prețioase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;</w:t>
      </w:r>
    </w:p>
    <w:p w:rsidR="001914FB" w:rsidRPr="00274AD0" w:rsidRDefault="001914FB" w:rsidP="001914F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[ ]</w:t>
      </w:r>
      <w:proofErr w:type="gram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prelucrarea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metalelor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prețioase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pietrelor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prețioase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;</w:t>
      </w:r>
    </w:p>
    <w:p w:rsidR="001914FB" w:rsidRPr="00274AD0" w:rsidRDefault="001914FB" w:rsidP="001914F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[ ]</w:t>
      </w:r>
      <w:proofErr w:type="gram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vânzarea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metalelor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prețioase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pietrelor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prețioase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;</w:t>
      </w:r>
    </w:p>
    <w:p w:rsidR="001914FB" w:rsidRPr="00274AD0" w:rsidRDefault="001914FB" w:rsidP="001914F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[ ]</w:t>
      </w:r>
      <w:proofErr w:type="gram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cumpărarea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metalelor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prețioase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pietrelor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prețioase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;</w:t>
      </w:r>
    </w:p>
    <w:p w:rsidR="001914FB" w:rsidRPr="00274AD0" w:rsidRDefault="001914FB" w:rsidP="001914F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[ ]</w:t>
      </w:r>
      <w:proofErr w:type="gram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păstrarea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depozit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metalelor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prețioase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pietrelor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prețioase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pentru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cauză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comerț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;</w:t>
      </w:r>
    </w:p>
    <w:p w:rsidR="001914FB" w:rsidRPr="00274AD0" w:rsidRDefault="001914FB" w:rsidP="001914F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[ ]</w:t>
      </w:r>
      <w:proofErr w:type="gram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introducerea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țară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metalelor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prețioase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pietrelor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prețioase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;</w:t>
      </w:r>
    </w:p>
    <w:p w:rsidR="001914FB" w:rsidRPr="00274AD0" w:rsidRDefault="001914FB" w:rsidP="001914F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[ ]</w:t>
      </w:r>
      <w:proofErr w:type="gram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scoaterea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din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țară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metalelor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prețioase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pietrelor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prețioase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;</w:t>
      </w:r>
    </w:p>
    <w:p w:rsidR="001914FB" w:rsidRPr="00274AD0" w:rsidRDefault="001914FB" w:rsidP="001914F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[ ]</w:t>
      </w:r>
      <w:proofErr w:type="gram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intermedierea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operațiunilor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cu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metale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prețioase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pietre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prețioase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;</w:t>
      </w:r>
    </w:p>
    <w:p w:rsidR="001914FB" w:rsidRPr="00274AD0" w:rsidRDefault="001914FB" w:rsidP="001914F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[ ]</w:t>
      </w:r>
      <w:proofErr w:type="gram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transportul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metale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prețioase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pietre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prețioase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cu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excepția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transportului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efectuat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tranzit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vamal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;</w:t>
      </w:r>
    </w:p>
    <w:p w:rsidR="001914FB" w:rsidRPr="00274AD0" w:rsidRDefault="001914FB" w:rsidP="001914F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[ ]</w:t>
      </w:r>
      <w:proofErr w:type="gram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prestări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servicii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care au ca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obiect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metale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prețioase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pietre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prețioase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;</w:t>
      </w:r>
    </w:p>
    <w:p w:rsidR="001914FB" w:rsidRPr="00274AD0" w:rsidRDefault="001914FB" w:rsidP="001914F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[ ]</w:t>
      </w:r>
      <w:proofErr w:type="gram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alte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acte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comerț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fapte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comerț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care au ca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obiect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metale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prețioase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pietre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prețioase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1914FB" w:rsidRDefault="001914FB" w:rsidP="001914FB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Menționăm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că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societatea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noastră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are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sedii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secundare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**)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:</w:t>
      </w:r>
    </w:p>
    <w:p w:rsidR="006C5A45" w:rsidRDefault="006C5A45" w:rsidP="001914F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:rsidR="006C5A45" w:rsidRDefault="006C5A45" w:rsidP="001914F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6C5A45" w:rsidRPr="00274AD0" w:rsidRDefault="006C5A45" w:rsidP="001914F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:rsidR="001914FB" w:rsidRPr="00274AD0" w:rsidRDefault="001914FB" w:rsidP="001914F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AD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**)</w:t>
      </w:r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 Se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vor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menționa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elementele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identificare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pentru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fiecare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sediu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secundar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: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denumirea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adresa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operațiunile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pe care le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efectuează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1914FB" w:rsidRDefault="001914FB" w:rsidP="001914FB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1914FB" w:rsidRDefault="001914FB" w:rsidP="001914FB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1914FB" w:rsidRDefault="001914FB" w:rsidP="001914FB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1914FB" w:rsidRDefault="001914FB" w:rsidP="001914FB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1914FB" w:rsidRDefault="001914FB" w:rsidP="001914FB">
      <w:pPr>
        <w:spacing w:after="15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1914FB" w:rsidRPr="00274AD0" w:rsidRDefault="001914FB" w:rsidP="001914F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Anexăm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următoarele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înscrisuri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***):</w:t>
      </w:r>
    </w:p>
    <w:p w:rsidR="001914FB" w:rsidRPr="00274AD0" w:rsidRDefault="001914FB" w:rsidP="001914F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4AD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***)</w:t>
      </w:r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 Se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vor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anexa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documentele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prevăzute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la art. </w:t>
      </w:r>
      <w:r w:rsidRPr="001914FB">
        <w:rPr>
          <w:rFonts w:ascii="Times New Roman" w:eastAsia="Times New Roman" w:hAnsi="Times New Roman" w:cs="Times New Roman"/>
          <w:sz w:val="24"/>
          <w:szCs w:val="24"/>
        </w:rPr>
        <w:t>5 </w:t>
      </w:r>
      <w:proofErr w:type="spellStart"/>
      <w:r w:rsidRPr="001914F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914FB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"https://lege5.ro/Gratuit/gmydgnrqgmza/ordinul-nr-424-2018-privind-conditiile-si-procedurile-de-autorizare-a-operatorilor-economici-nationali-pentru-desfasurarea-de-operatiuni-cu-metale-pretioase-si-pietre-pretioase-vizarea-anuala-a-autori?pid=270579556&amp;d=2018-09-27" \l "p-270579556" \t "_blank" </w:instrText>
      </w:r>
      <w:r w:rsidRPr="001914F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914FB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1914FB">
        <w:rPr>
          <w:rFonts w:ascii="Times New Roman" w:eastAsia="Times New Roman" w:hAnsi="Times New Roman" w:cs="Times New Roman"/>
          <w:sz w:val="24"/>
          <w:szCs w:val="24"/>
        </w:rPr>
        <w:t>. (1)</w:t>
      </w:r>
      <w:r w:rsidRPr="001914F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 din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prezentul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ordin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1914FB" w:rsidRPr="00274AD0" w:rsidRDefault="001914FB" w:rsidP="001914F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1914FB" w:rsidRPr="00274AD0" w:rsidRDefault="001914FB" w:rsidP="001914F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1914FB" w:rsidRPr="00274AD0" w:rsidRDefault="001914FB" w:rsidP="001914F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1914FB" w:rsidRDefault="001914FB" w:rsidP="001914FB">
      <w:pPr>
        <w:spacing w:after="150" w:line="240" w:lineRule="auto"/>
        <w:ind w:firstLine="720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1914FB" w:rsidRPr="00274AD0" w:rsidRDefault="001914FB" w:rsidP="001914FB">
      <w:pPr>
        <w:spacing w:after="15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Semnatarul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cererii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declară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pe propria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răspundere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că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datele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menționate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aceasta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documentele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anexate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corespund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adevărului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și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că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are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cunoștință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de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prevederile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 </w:t>
      </w:r>
      <w:proofErr w:type="spellStart"/>
      <w:r w:rsidRPr="001914F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914FB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"https://lege5.ro/Gratuit/gezdmnrzgi/codul-penal-din-2009?d=2018-09-27" \t "_blank" </w:instrText>
      </w:r>
      <w:r w:rsidRPr="001914F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914FB">
        <w:rPr>
          <w:rFonts w:ascii="Times New Roman" w:eastAsia="Times New Roman" w:hAnsi="Times New Roman" w:cs="Times New Roman"/>
          <w:sz w:val="24"/>
          <w:szCs w:val="24"/>
        </w:rPr>
        <w:t>Codului</w:t>
      </w:r>
      <w:proofErr w:type="spellEnd"/>
      <w:r w:rsidRPr="001914FB">
        <w:rPr>
          <w:rFonts w:ascii="Times New Roman" w:eastAsia="Times New Roman" w:hAnsi="Times New Roman" w:cs="Times New Roman"/>
          <w:sz w:val="24"/>
          <w:szCs w:val="24"/>
        </w:rPr>
        <w:t xml:space="preserve"> penal</w:t>
      </w:r>
      <w:r w:rsidRPr="001914F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, care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pedepsește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cu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închisoare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sau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cu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amendă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falsul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în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proofErr w:type="spellStart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declarații</w:t>
      </w:r>
      <w:proofErr w:type="spellEnd"/>
      <w:r w:rsidRPr="00274AD0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tbl>
      <w:tblPr>
        <w:tblpPr w:leftFromText="180" w:rightFromText="180" w:vertAnchor="text" w:horzAnchor="margin" w:tblpXSpec="center" w:tblpY="215"/>
        <w:tblW w:w="13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"/>
        <w:gridCol w:w="1303"/>
        <w:gridCol w:w="50"/>
      </w:tblGrid>
      <w:tr w:rsidR="001914FB" w:rsidRPr="00274AD0" w:rsidTr="001914FB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4FB" w:rsidRPr="00274AD0" w:rsidRDefault="001914FB" w:rsidP="00191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4FB" w:rsidRPr="00274AD0" w:rsidRDefault="001914FB" w:rsidP="00191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4FB" w:rsidRPr="00274AD0" w:rsidRDefault="001914FB" w:rsidP="00191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14FB" w:rsidRPr="00274AD0" w:rsidTr="001914FB">
        <w:trPr>
          <w:trHeight w:val="570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4FB" w:rsidRPr="00274AD0" w:rsidRDefault="001914FB" w:rsidP="00191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14FB" w:rsidRPr="00274AD0" w:rsidRDefault="001914FB" w:rsidP="00191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1"/>
                <w:szCs w:val="21"/>
              </w:rPr>
            </w:pPr>
            <w:proofErr w:type="spellStart"/>
            <w:r w:rsidRPr="00274AD0">
              <w:rPr>
                <w:rFonts w:ascii="Calibri" w:eastAsia="Times New Roman" w:hAnsi="Calibri" w:cs="Calibri"/>
                <w:color w:val="444444"/>
                <w:sz w:val="21"/>
                <w:szCs w:val="21"/>
              </w:rPr>
              <w:t>Semnătura</w:t>
            </w:r>
            <w:proofErr w:type="spellEnd"/>
            <w:r w:rsidRPr="00274AD0">
              <w:rPr>
                <w:rFonts w:ascii="Calibri" w:eastAsia="Times New Roman" w:hAnsi="Calibri" w:cs="Calibri"/>
                <w:color w:val="444444"/>
                <w:sz w:val="21"/>
                <w:szCs w:val="21"/>
              </w:rPr>
              <w:br/>
              <w:t>(</w:t>
            </w:r>
            <w:proofErr w:type="spellStart"/>
            <w:r w:rsidRPr="00274AD0">
              <w:rPr>
                <w:rFonts w:ascii="Calibri" w:eastAsia="Times New Roman" w:hAnsi="Calibri" w:cs="Calibri"/>
                <w:color w:val="444444"/>
                <w:sz w:val="21"/>
                <w:szCs w:val="21"/>
              </w:rPr>
              <w:t>ștampila</w:t>
            </w:r>
            <w:proofErr w:type="spellEnd"/>
            <w:r w:rsidRPr="00274AD0">
              <w:rPr>
                <w:rFonts w:ascii="Calibri" w:eastAsia="Times New Roman" w:hAnsi="Calibri" w:cs="Calibri"/>
                <w:color w:val="444444"/>
                <w:sz w:val="21"/>
                <w:szCs w:val="21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1914FB" w:rsidRPr="00274AD0" w:rsidRDefault="001914FB" w:rsidP="00191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914FB" w:rsidRDefault="001914FB" w:rsidP="001914FB">
      <w:pPr>
        <w:rPr>
          <w:sz w:val="28"/>
          <w:szCs w:val="28"/>
        </w:rPr>
      </w:pPr>
    </w:p>
    <w:p w:rsidR="001914FB" w:rsidRDefault="001914FB" w:rsidP="001914FB">
      <w:pPr>
        <w:rPr>
          <w:sz w:val="28"/>
          <w:szCs w:val="28"/>
        </w:rPr>
      </w:pPr>
    </w:p>
    <w:p w:rsidR="001914FB" w:rsidRPr="00274AD0" w:rsidRDefault="001914FB" w:rsidP="001914FB">
      <w:pPr>
        <w:rPr>
          <w:sz w:val="28"/>
          <w:szCs w:val="28"/>
        </w:rPr>
      </w:pPr>
    </w:p>
    <w:p w:rsidR="00066DA6" w:rsidRDefault="00066DA6"/>
    <w:sectPr w:rsidR="00066DA6" w:rsidSect="00274AD0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4FB"/>
    <w:rsid w:val="00066DA6"/>
    <w:rsid w:val="001914FB"/>
    <w:rsid w:val="006C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3899D"/>
  <w15:chartTrackingRefBased/>
  <w15:docId w15:val="{E1E31212-14B7-4A33-B361-5DB02973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14F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ge5.ro/Gratuit/geytinjvge/ordonanta-de-urgenta-nr-190-2000-privind-regimul-metalelor-pretioase-si-pietrelor-pretioase-in-romania?pid=254292570&amp;d=2018-09-27" TargetMode="External"/><Relationship Id="rId4" Type="http://schemas.openxmlformats.org/officeDocument/2006/relationships/hyperlink" Target="https://lege5.ro/Gratuit/gmydgnrqgmza/cerere-de-autorizare-ordin-424-2018-anexa-nr-2?dp=gi3tanjxhe3dkma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Neagoe</dc:creator>
  <cp:keywords/>
  <dc:description/>
  <cp:lastModifiedBy>Roxana Neagoe</cp:lastModifiedBy>
  <cp:revision>2</cp:revision>
  <dcterms:created xsi:type="dcterms:W3CDTF">2018-09-28T10:11:00Z</dcterms:created>
  <dcterms:modified xsi:type="dcterms:W3CDTF">2018-09-28T10:26:00Z</dcterms:modified>
</cp:coreProperties>
</file>