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1257" w:right="554" w:hanging="809"/>
        <w:jc w:val="left"/>
        <w:rPr>
          <w:b/>
          <w:sz w:val="28"/>
        </w:rPr>
      </w:pPr>
      <w:r>
        <w:rPr>
          <w:b/>
          <w:sz w:val="28"/>
        </w:rPr>
        <w:t>CERERE ŞI DECLARAŢIE PE PROPRIE RĂSPUNDERE PENTRU ACORDAREA SERVICIILOR DE CANTINĂ SOCIALĂ</w:t>
      </w:r>
    </w:p>
    <w:p>
      <w:pPr>
        <w:pStyle w:val="BodyText"/>
        <w:rPr>
          <w:b/>
          <w:sz w:val="30"/>
        </w:rPr>
      </w:pPr>
    </w:p>
    <w:p>
      <w:pPr>
        <w:pStyle w:val="BodyText"/>
        <w:spacing w:before="1"/>
        <w:rPr>
          <w:b/>
          <w:sz w:val="42"/>
        </w:rPr>
      </w:pPr>
    </w:p>
    <w:p>
      <w:pPr>
        <w:pStyle w:val="BodyText"/>
        <w:tabs>
          <w:tab w:pos="5129" w:val="left" w:leader="none"/>
          <w:tab w:pos="8205" w:val="left" w:leader="none"/>
          <w:tab w:pos="9266" w:val="left" w:leader="none"/>
        </w:tabs>
        <w:ind w:left="136" w:right="198" w:firstLine="719"/>
        <w:jc w:val="both"/>
      </w:pPr>
      <w:r>
        <w:rPr/>
        <w:t>Subsemnatul/a</w:t>
      </w:r>
      <w:r>
        <w:rPr>
          <w:u w:val="single"/>
        </w:rPr>
        <w:t> </w:t>
        <w:tab/>
      </w:r>
      <w:r>
        <w:rPr/>
        <w:t>,</w:t>
      </w:r>
      <w:r>
        <w:rPr>
          <w:spacing w:val="36"/>
        </w:rPr>
        <w:t> </w:t>
      </w:r>
      <w:r>
        <w:rPr/>
        <w:t>având</w:t>
      </w:r>
      <w:r>
        <w:rPr>
          <w:spacing w:val="37"/>
        </w:rPr>
        <w:t> </w:t>
      </w:r>
      <w:r>
        <w:rPr/>
        <w:t>CNP </w:t>
      </w:r>
      <w:r>
        <w:rPr>
          <w:spacing w:val="-27"/>
        </w:rPr>
        <w:t> </w:t>
      </w:r>
      <w:r>
        <w:rPr>
          <w:rFonts w:ascii="Times New Roman" w:hAnsi="Times New Roman"/>
          <w:u w:val="single"/>
        </w:rPr>
        <w:t> </w:t>
        <w:tab/>
        <w:tab/>
      </w:r>
      <w:r>
        <w:rPr>
          <w:rFonts w:ascii="Times New Roman" w:hAnsi="Times New Roman"/>
        </w:rPr>
        <w:t> </w:t>
      </w:r>
      <w:r>
        <w:rPr/>
        <w:t>cu domiciliul/reşedinţa în localitatea </w:t>
      </w:r>
      <w:r>
        <w:rPr>
          <w:spacing w:val="42"/>
        </w:rPr>
        <w:t> </w:t>
      </w:r>
      <w:r>
        <w:rPr/>
        <w:t>Oradea,</w:t>
      </w:r>
      <w:r>
        <w:rPr>
          <w:spacing w:val="26"/>
        </w:rPr>
        <w:t> </w:t>
      </w:r>
      <w:r>
        <w:rPr/>
        <w:t>str.</w:t>
      </w:r>
      <w:r>
        <w:rPr>
          <w:u w:val="single"/>
        </w:rPr>
        <w:t> </w:t>
        <w:tab/>
      </w:r>
      <w:r>
        <w:rPr/>
        <w:t>,  nr.</w:t>
      </w:r>
      <w:r>
        <w:rPr>
          <w:u w:val="single"/>
        </w:rPr>
        <w:t>    </w:t>
      </w:r>
      <w:r>
        <w:rPr/>
        <w:t>, bl. </w:t>
      </w:r>
      <w:r>
        <w:rPr>
          <w:u w:val="single"/>
        </w:rPr>
        <w:t>       </w:t>
      </w:r>
      <w:r>
        <w:rPr/>
        <w:t>, sc. </w:t>
      </w:r>
      <w:r>
        <w:rPr>
          <w:u w:val="single"/>
        </w:rPr>
        <w:t>       </w:t>
      </w:r>
      <w:r>
        <w:rPr/>
        <w:t>, ap. </w:t>
      </w:r>
      <w:r>
        <w:rPr>
          <w:u w:val="single"/>
        </w:rPr>
        <w:t>       </w:t>
      </w:r>
      <w:r>
        <w:rPr/>
        <w:t>, jud. Bihor, cunoscând sancţiunile prevăzute  de art.      326 din Legea nr.286/2009 privind Codul Penal, actualizată, cu privire la falsul în declaraţii, respectiv declararea necorespunzătoare a adevărului făcută unui organ  sau instituţii de stat, prin prezenta, </w:t>
      </w:r>
      <w:r>
        <w:rPr>
          <w:b/>
        </w:rPr>
        <w:t>solicit acordarea serviciilor de cantină socială </w:t>
      </w:r>
      <w:r>
        <w:rPr/>
        <w:t>şi declar</w:t>
      </w:r>
      <w:r>
        <w:rPr>
          <w:spacing w:val="-1"/>
        </w:rPr>
        <w:t> </w:t>
      </w:r>
      <w:r>
        <w:rPr/>
        <w:t>următoarele:</w:t>
      </w:r>
    </w:p>
    <w:p>
      <w:pPr>
        <w:pStyle w:val="BodyText"/>
        <w:tabs>
          <w:tab w:pos="2805" w:val="left" w:leader="none"/>
          <w:tab w:pos="4382" w:val="left" w:leader="none"/>
          <w:tab w:pos="8998" w:val="left" w:leader="none"/>
          <w:tab w:pos="9186" w:val="left" w:leader="none"/>
        </w:tabs>
        <w:spacing w:before="1"/>
        <w:ind w:left="136" w:right="275" w:firstLine="719"/>
        <w:rPr>
          <w:rFonts w:ascii="Times New Roman" w:hAnsi="Times New Roman"/>
        </w:rPr>
      </w:pPr>
      <w:r>
        <w:rPr/>
        <w:t>Sunt casatorit /ă , necasatorit /ă, divorţat/ ă, desparţit /ă în fapt, vaduv /ă cu numitul</w:t>
      </w:r>
      <w:r>
        <w:rPr>
          <w:spacing w:val="-2"/>
        </w:rPr>
        <w:t> </w:t>
      </w:r>
      <w:r>
        <w:rPr/>
        <w:t>/a</w:t>
      </w:r>
      <w:r>
        <w:rPr>
          <w:u w:val="single"/>
        </w:rPr>
        <w:t> </w:t>
        <w:tab/>
        <w:tab/>
      </w:r>
      <w:r>
        <w:rPr/>
        <w:t>,</w:t>
      </w:r>
      <w:r>
        <w:rPr>
          <w:spacing w:val="-1"/>
        </w:rPr>
        <w:t> </w:t>
      </w:r>
      <w:r>
        <w:rPr/>
        <w:t>având CNP</w:t>
      </w:r>
      <w:r>
        <w:rPr>
          <w:u w:val="single"/>
        </w:rPr>
        <w:t> </w:t>
        <w:tab/>
      </w:r>
      <w:r>
        <w:rPr>
          <w:spacing w:val="-9"/>
        </w:rPr>
        <w:t>şi </w:t>
      </w:r>
      <w:r>
        <w:rPr/>
        <w:t>am</w:t>
      </w:r>
      <w:r>
        <w:rPr>
          <w:spacing w:val="-1"/>
        </w:rPr>
        <w:t> </w:t>
      </w:r>
      <w:r>
        <w:rPr/>
        <w:t>în</w:t>
      </w:r>
      <w:r>
        <w:rPr>
          <w:spacing w:val="-1"/>
        </w:rPr>
        <w:t> </w:t>
      </w:r>
      <w:r>
        <w:rPr/>
        <w:t>întreţinere</w:t>
      </w:r>
      <w:r>
        <w:rPr>
          <w:u w:val="single"/>
        </w:rPr>
        <w:t> </w:t>
        <w:tab/>
      </w:r>
      <w:r>
        <w:rPr/>
        <w:t>copii, nepoţi, fraţi</w:t>
      </w:r>
      <w:r>
        <w:rPr>
          <w:spacing w:val="-11"/>
        </w:rPr>
        <w:t> </w:t>
      </w:r>
      <w:r>
        <w:rPr/>
        <w:t>respectiv </w:t>
      </w:r>
      <w:r>
        <w:rPr>
          <w:spacing w:val="-1"/>
        </w:rPr>
        <w:t> </w:t>
      </w:r>
      <w:r>
        <w:rPr>
          <w:rFonts w:ascii="Times New Roman" w:hAnsi="Times New Roman"/>
          <w:u w:val="single"/>
        </w:rPr>
        <w:t> </w:t>
        <w:tab/>
        <w:tab/>
      </w:r>
    </w:p>
    <w:p>
      <w:pPr>
        <w:pStyle w:val="BodyText"/>
        <w:rPr>
          <w:rFonts w:ascii="Times New Roman"/>
          <w:sz w:val="19"/>
        </w:rPr>
      </w:pPr>
      <w:r>
        <w:rPr/>
        <w:pict>
          <v:shape style="position:absolute;margin-left:70.823997pt;margin-top:13.277993pt;width:446.75pt;height:.1pt;mso-position-horizontal-relative:page;mso-position-vertical-relative:paragraph;z-index:-251658240;mso-wrap-distance-left:0;mso-wrap-distance-right:0" coordorigin="1416,266" coordsize="8935,0" path="m1416,266l10351,266e" filled="false" stroked="true" strokeweight=".756pt" strokecolor="#000000">
            <v:path arrowok="t"/>
            <v:stroke dashstyle="solid"/>
            <w10:wrap type="topAndBottom"/>
          </v:shape>
        </w:pict>
      </w:r>
      <w:r>
        <w:rPr/>
        <w:pict>
          <v:shape style="position:absolute;margin-left:70.823997pt;margin-top:27.077982pt;width:446.75pt;height:.1pt;mso-position-horizontal-relative:page;mso-position-vertical-relative:paragraph;z-index:-251657216;mso-wrap-distance-left:0;mso-wrap-distance-right:0" coordorigin="1416,542" coordsize="8935,0" path="m1416,542l10351,542e" filled="false" stroked="true" strokeweight=".756pt" strokecolor="#000000">
            <v:path arrowok="t"/>
            <v:stroke dashstyle="solid"/>
            <w10:wrap type="topAndBottom"/>
          </v:shape>
        </w:pict>
      </w:r>
      <w:r>
        <w:rPr/>
        <w:pict>
          <v:group style="position:absolute;margin-left:70.823997pt;margin-top:40.499969pt;width:447.1pt;height:.8pt;mso-position-horizontal-relative:page;mso-position-vertical-relative:paragraph;z-index:-251656192;mso-wrap-distance-left:0;mso-wrap-distance-right:0" coordorigin="1416,810" coordsize="8942,16">
            <v:line style="position:absolute" from="1416,818" to="7550,818" stroked="true" strokeweight=".756pt" strokecolor="#000000">
              <v:stroke dashstyle="solid"/>
            </v:line>
            <v:line style="position:absolute" from="7559,818" to="10358,818" stroked="true" strokeweight=".756pt" strokecolor="#000000">
              <v:stroke dashstyle="solid"/>
            </v:line>
            <w10:wrap type="topAndBottom"/>
          </v:group>
        </w:pict>
      </w:r>
      <w:r>
        <w:rPr/>
        <w:pict>
          <v:shape style="position:absolute;margin-left:70.823997pt;margin-top:54.677956pt;width:446.75pt;height:.1pt;mso-position-horizontal-relative:page;mso-position-vertical-relative:paragraph;z-index:-251655168;mso-wrap-distance-left:0;mso-wrap-distance-right:0" coordorigin="1416,1094" coordsize="8935,0" path="m1416,1094l10351,1094e" filled="false" stroked="true" strokeweight=".756pt" strokecolor="#000000">
            <v:path arrowok="t"/>
            <v:stroke dashstyle="solid"/>
            <w10:wrap type="topAndBottom"/>
          </v:shape>
        </w:pict>
      </w:r>
    </w:p>
    <w:p>
      <w:pPr>
        <w:pStyle w:val="BodyText"/>
        <w:spacing w:before="8"/>
        <w:rPr>
          <w:rFonts w:ascii="Times New Roman"/>
          <w:sz w:val="16"/>
        </w:rPr>
      </w:pPr>
    </w:p>
    <w:p>
      <w:pPr>
        <w:pStyle w:val="BodyText"/>
        <w:spacing w:before="8"/>
        <w:rPr>
          <w:rFonts w:ascii="Times New Roman"/>
          <w:sz w:val="16"/>
        </w:rPr>
      </w:pPr>
    </w:p>
    <w:p>
      <w:pPr>
        <w:pStyle w:val="BodyText"/>
        <w:spacing w:before="8"/>
        <w:rPr>
          <w:rFonts w:ascii="Times New Roman"/>
          <w:sz w:val="16"/>
        </w:rPr>
      </w:pPr>
    </w:p>
    <w:p>
      <w:pPr>
        <w:pStyle w:val="BodyText"/>
        <w:spacing w:line="250" w:lineRule="exact"/>
        <w:ind w:right="326"/>
        <w:jc w:val="right"/>
      </w:pPr>
      <w:r>
        <w:rPr/>
        <w:t>.</w:t>
      </w:r>
    </w:p>
    <w:p>
      <w:pPr>
        <w:pStyle w:val="BodyText"/>
        <w:tabs>
          <w:tab w:pos="5986" w:val="left" w:leader="none"/>
          <w:tab w:pos="8669" w:val="left" w:leader="none"/>
        </w:tabs>
        <w:ind w:left="136" w:right="251" w:firstLine="719"/>
        <w:jc w:val="both"/>
      </w:pPr>
      <w:r>
        <w:rPr/>
        <w:pict>
          <v:line style="position:absolute;mso-position-horizontal-relative:page;mso-position-vertical-relative:paragraph;z-index:251666432" from="70.823997pt,-.534128pt" to="517.525847pt,-.534128pt" stroked="true" strokeweight=".756pt" strokecolor="#000000">
            <v:stroke dashstyle="solid"/>
            <w10:wrap type="none"/>
          </v:line>
        </w:pict>
      </w:r>
      <w:r>
        <w:rPr/>
        <w:t>În afară de pensie, salariu, ajutor social, indemnizaţie ISTH, indemnizaţie somaj, pensie alimentară, pensie de urmaş, creanţe legale, convenţii civile aflate în executare, alocaţii de întreţinere pentru copii încredinţaţi sau daţi în plasament, venituri din arendă,</w:t>
      </w:r>
      <w:r>
        <w:rPr>
          <w:spacing w:val="61"/>
        </w:rPr>
        <w:t> </w:t>
      </w:r>
      <w:r>
        <w:rPr/>
        <w:t>chirii, </w:t>
      </w:r>
      <w:r>
        <w:rPr>
          <w:spacing w:val="44"/>
        </w:rPr>
        <w:t> </w:t>
      </w:r>
      <w:r>
        <w:rPr/>
        <w:t>etc.</w:t>
      </w:r>
      <w:r>
        <w:rPr>
          <w:u w:val="single"/>
        </w:rPr>
        <w:t> </w:t>
        <w:tab/>
      </w:r>
      <w:r>
        <w:rPr/>
        <w:t>în</w:t>
      </w:r>
      <w:r>
        <w:rPr>
          <w:spacing w:val="22"/>
        </w:rPr>
        <w:t> </w:t>
      </w:r>
      <w:r>
        <w:rPr/>
        <w:t>cuantum</w:t>
      </w:r>
      <w:r>
        <w:rPr>
          <w:spacing w:val="21"/>
        </w:rPr>
        <w:t> </w:t>
      </w:r>
      <w:r>
        <w:rPr/>
        <w:t>de</w:t>
      </w:r>
      <w:r>
        <w:rPr>
          <w:u w:val="single"/>
        </w:rPr>
        <w:t> </w:t>
        <w:tab/>
      </w:r>
      <w:r>
        <w:rPr/>
        <w:t>lei</w:t>
      </w:r>
      <w:r>
        <w:rPr>
          <w:spacing w:val="20"/>
        </w:rPr>
        <w:t> </w:t>
      </w:r>
      <w:r>
        <w:rPr>
          <w:spacing w:val="-7"/>
        </w:rPr>
        <w:t>şi</w:t>
      </w:r>
    </w:p>
    <w:p>
      <w:pPr>
        <w:spacing w:after="0"/>
        <w:jc w:val="both"/>
        <w:sectPr>
          <w:type w:val="continuous"/>
          <w:pgSz w:w="11910" w:h="16840"/>
          <w:pgMar w:top="1260" w:bottom="280" w:left="1280" w:right="1160"/>
        </w:sectPr>
      </w:pPr>
    </w:p>
    <w:p>
      <w:pPr>
        <w:pStyle w:val="BodyText"/>
        <w:tabs>
          <w:tab w:pos="5958" w:val="left" w:leader="none"/>
        </w:tabs>
        <w:ind w:left="136"/>
        <w:rPr>
          <w:rFonts w:ascii="Times New Roman" w:hAnsi="Times New Roman"/>
        </w:rPr>
      </w:pPr>
      <w:r>
        <w:rPr/>
        <w:t>de alocaţiile de stat ale copiilor în cuantum</w:t>
      </w:r>
      <w:r>
        <w:rPr>
          <w:spacing w:val="19"/>
        </w:rPr>
        <w:t> </w:t>
      </w:r>
      <w:r>
        <w:rPr/>
        <w:t>de</w:t>
      </w:r>
      <w:r>
        <w:rPr>
          <w:spacing w:val="5"/>
        </w:rPr>
        <w:t> </w:t>
      </w:r>
      <w:r>
        <w:rPr>
          <w:rFonts w:ascii="Times New Roman" w:hAnsi="Times New Roman"/>
          <w:u w:val="single"/>
        </w:rPr>
        <w:t> </w:t>
        <w:tab/>
      </w:r>
    </w:p>
    <w:p>
      <w:pPr>
        <w:pStyle w:val="BodyText"/>
        <w:ind w:left="136"/>
      </w:pPr>
      <w:r>
        <w:rPr/>
        <w:t>că:</w:t>
      </w:r>
    </w:p>
    <w:p>
      <w:pPr>
        <w:pStyle w:val="BodyText"/>
        <w:tabs>
          <w:tab w:pos="1907" w:val="left" w:leader="none"/>
        </w:tabs>
        <w:ind w:left="124"/>
      </w:pPr>
      <w:r>
        <w:rPr/>
        <w:br w:type="column"/>
      </w:r>
      <w:r>
        <w:rPr/>
        <w:t>lei pentru</w:t>
      </w:r>
      <w:r>
        <w:rPr>
          <w:u w:val="single"/>
        </w:rPr>
        <w:t> </w:t>
        <w:tab/>
      </w:r>
      <w:r>
        <w:rPr/>
        <w:t>copii,</w:t>
      </w:r>
      <w:r>
        <w:rPr>
          <w:spacing w:val="3"/>
        </w:rPr>
        <w:t> </w:t>
      </w:r>
      <w:r>
        <w:rPr/>
        <w:t>declar</w:t>
      </w:r>
    </w:p>
    <w:p>
      <w:pPr>
        <w:spacing w:after="0"/>
        <w:sectPr>
          <w:type w:val="continuous"/>
          <w:pgSz w:w="11910" w:h="16840"/>
          <w:pgMar w:top="1260" w:bottom="280" w:left="1280" w:right="1160"/>
          <w:cols w:num="2" w:equalWidth="0">
            <w:col w:w="5959" w:space="40"/>
            <w:col w:w="3471"/>
          </w:cols>
        </w:sectPr>
      </w:pPr>
    </w:p>
    <w:p>
      <w:pPr>
        <w:pStyle w:val="BodyText"/>
        <w:ind w:left="136" w:right="275" w:firstLine="719"/>
      </w:pPr>
      <w:r>
        <w:rPr/>
        <w:t>Deţin /em, nu deţin /em în proprietate terenuri, clădiri, spaţii cu altă destinaţie decât cea</w:t>
      </w:r>
      <w:r>
        <w:rPr>
          <w:spacing w:val="52"/>
        </w:rPr>
        <w:t> </w:t>
      </w:r>
      <w:r>
        <w:rPr/>
        <w:t>de</w:t>
      </w:r>
      <w:r>
        <w:rPr>
          <w:spacing w:val="53"/>
        </w:rPr>
        <w:t> </w:t>
      </w:r>
      <w:r>
        <w:rPr/>
        <w:t>locuinţă</w:t>
      </w:r>
      <w:r>
        <w:rPr>
          <w:spacing w:val="55"/>
        </w:rPr>
        <w:t> </w:t>
      </w:r>
      <w:r>
        <w:rPr/>
        <w:t>şi</w:t>
      </w:r>
      <w:r>
        <w:rPr>
          <w:spacing w:val="52"/>
        </w:rPr>
        <w:t> </w:t>
      </w:r>
      <w:r>
        <w:rPr/>
        <w:t>realizăm</w:t>
      </w:r>
      <w:r>
        <w:rPr>
          <w:spacing w:val="55"/>
        </w:rPr>
        <w:t> </w:t>
      </w:r>
      <w:r>
        <w:rPr/>
        <w:t>/</w:t>
      </w:r>
      <w:r>
        <w:rPr>
          <w:spacing w:val="53"/>
        </w:rPr>
        <w:t> </w:t>
      </w:r>
      <w:r>
        <w:rPr/>
        <w:t>nu</w:t>
      </w:r>
      <w:r>
        <w:rPr>
          <w:spacing w:val="52"/>
        </w:rPr>
        <w:t> </w:t>
      </w:r>
      <w:r>
        <w:rPr/>
        <w:t>realizăm</w:t>
      </w:r>
      <w:r>
        <w:rPr>
          <w:spacing w:val="54"/>
        </w:rPr>
        <w:t> </w:t>
      </w:r>
      <w:r>
        <w:rPr/>
        <w:t>venituri</w:t>
      </w:r>
      <w:r>
        <w:rPr>
          <w:spacing w:val="52"/>
        </w:rPr>
        <w:t> </w:t>
      </w:r>
      <w:r>
        <w:rPr/>
        <w:t>din</w:t>
      </w:r>
      <w:r>
        <w:rPr>
          <w:spacing w:val="53"/>
        </w:rPr>
        <w:t> </w:t>
      </w:r>
      <w:r>
        <w:rPr/>
        <w:t>chirii</w:t>
      </w:r>
      <w:r>
        <w:rPr>
          <w:spacing w:val="52"/>
        </w:rPr>
        <w:t> </w:t>
      </w:r>
      <w:r>
        <w:rPr/>
        <w:t>în</w:t>
      </w:r>
      <w:r>
        <w:rPr>
          <w:spacing w:val="53"/>
        </w:rPr>
        <w:t> </w:t>
      </w:r>
      <w:r>
        <w:rPr/>
        <w:t>cuantum</w:t>
      </w:r>
      <w:r>
        <w:rPr>
          <w:spacing w:val="52"/>
        </w:rPr>
        <w:t> </w:t>
      </w:r>
      <w:r>
        <w:rPr/>
        <w:t>de</w:t>
      </w:r>
    </w:p>
    <w:p>
      <w:pPr>
        <w:pStyle w:val="BodyText"/>
        <w:tabs>
          <w:tab w:pos="1259" w:val="left" w:leader="none"/>
        </w:tabs>
        <w:ind w:left="136"/>
      </w:pPr>
      <w:r>
        <w:rPr>
          <w:rFonts w:ascii="Times New Roman"/>
          <w:u w:val="single"/>
        </w:rPr>
        <w:t> </w:t>
        <w:tab/>
      </w:r>
      <w:r>
        <w:rPr/>
        <w:t>lei</w:t>
      </w:r>
      <w:r>
        <w:rPr>
          <w:spacing w:val="-1"/>
        </w:rPr>
        <w:t> </w:t>
      </w:r>
      <w:r>
        <w:rPr/>
        <w:t>lunar.</w:t>
      </w:r>
    </w:p>
    <w:p>
      <w:pPr>
        <w:pStyle w:val="BodyText"/>
        <w:tabs>
          <w:tab w:pos="3632" w:val="left" w:leader="none"/>
        </w:tabs>
        <w:ind w:left="136" w:right="275" w:firstLine="719"/>
      </w:pPr>
      <w:r>
        <w:rPr/>
        <w:t>Deţin /em, nu deţin /em în proprietate bunuri mobile şi imobile aducătoare de venit în</w:t>
      </w:r>
      <w:r>
        <w:rPr>
          <w:spacing w:val="-2"/>
        </w:rPr>
        <w:t> </w:t>
      </w:r>
      <w:r>
        <w:rPr/>
        <w:t>cuantum</w:t>
      </w:r>
      <w:r>
        <w:rPr>
          <w:spacing w:val="-3"/>
        </w:rPr>
        <w:t> </w:t>
      </w:r>
      <w:r>
        <w:rPr/>
        <w:t>de</w:t>
      </w:r>
      <w:r>
        <w:rPr>
          <w:u w:val="single"/>
        </w:rPr>
        <w:t> </w:t>
        <w:tab/>
      </w:r>
      <w:r>
        <w:rPr/>
        <w:t>lei</w:t>
      </w:r>
      <w:r>
        <w:rPr>
          <w:spacing w:val="4"/>
        </w:rPr>
        <w:t> </w:t>
      </w:r>
      <w:r>
        <w:rPr/>
        <w:t>lunar.</w:t>
      </w:r>
    </w:p>
    <w:p>
      <w:pPr>
        <w:pStyle w:val="BodyText"/>
        <w:tabs>
          <w:tab w:pos="7755" w:val="left" w:leader="none"/>
        </w:tabs>
        <w:ind w:left="136" w:right="554" w:firstLine="719"/>
      </w:pPr>
      <w:r>
        <w:rPr/>
        <w:t>Deţin /em, nu deţin /em autorizaţie în baza căreia să desfăşor /ăm activităţi libere ca persoană fizică sau asociaţie familială cu un</w:t>
      </w:r>
      <w:r>
        <w:rPr>
          <w:spacing w:val="-18"/>
        </w:rPr>
        <w:t> </w:t>
      </w:r>
      <w:r>
        <w:rPr/>
        <w:t>venit</w:t>
      </w:r>
      <w:r>
        <w:rPr>
          <w:spacing w:val="-3"/>
        </w:rPr>
        <w:t> </w:t>
      </w:r>
      <w:r>
        <w:rPr/>
        <w:t>de</w:t>
      </w:r>
      <w:r>
        <w:rPr>
          <w:u w:val="single"/>
        </w:rPr>
        <w:t> </w:t>
        <w:tab/>
      </w:r>
      <w:r>
        <w:rPr/>
        <w:t>lei</w:t>
      </w:r>
      <w:r>
        <w:rPr>
          <w:spacing w:val="3"/>
        </w:rPr>
        <w:t> </w:t>
      </w:r>
      <w:r>
        <w:rPr/>
        <w:t>lunar.</w:t>
      </w:r>
    </w:p>
    <w:p>
      <w:pPr>
        <w:pStyle w:val="BodyText"/>
      </w:pPr>
    </w:p>
    <w:p>
      <w:pPr>
        <w:pStyle w:val="BodyText"/>
        <w:ind w:left="136" w:right="275" w:firstLine="719"/>
      </w:pPr>
      <w:r>
        <w:rPr/>
        <w:t>Mă oblig să anunţ în termen de maximum 5 zile orice modificare cu privire la componenţa familiei şi / sau a veniturilor realizate.</w:t>
      </w:r>
    </w:p>
    <w:p>
      <w:pPr>
        <w:pStyle w:val="BodyText"/>
        <w:rPr>
          <w:sz w:val="20"/>
        </w:rPr>
      </w:pPr>
    </w:p>
    <w:p>
      <w:pPr>
        <w:pStyle w:val="BodyText"/>
        <w:spacing w:before="5"/>
        <w:rPr>
          <w:sz w:val="26"/>
        </w:rPr>
      </w:pPr>
      <w:r>
        <w:rPr/>
        <w:pict>
          <v:shape style="position:absolute;margin-left:69.384003pt;margin-top:17.946753pt;width:456.55pt;height:.1pt;mso-position-horizontal-relative:page;mso-position-vertical-relative:paragraph;z-index:-251654144;mso-wrap-distance-left:0;mso-wrap-distance-right:0" coordorigin="1388,359" coordsize="9131,0" path="m1388,359l10519,359e" filled="false" stroked="true" strokeweight="1.44pt" strokecolor="#000000">
            <v:path arrowok="t"/>
            <v:stroke dashstyle="solid"/>
            <w10:wrap type="topAndBottom"/>
          </v:shape>
        </w:pict>
      </w:r>
    </w:p>
    <w:p>
      <w:pPr>
        <w:pStyle w:val="BodyText"/>
        <w:rPr>
          <w:sz w:val="20"/>
        </w:rPr>
      </w:pPr>
    </w:p>
    <w:p>
      <w:pPr>
        <w:pStyle w:val="BodyText"/>
        <w:rPr>
          <w:sz w:val="20"/>
        </w:rPr>
      </w:pPr>
    </w:p>
    <w:p>
      <w:pPr>
        <w:pStyle w:val="BodyText"/>
        <w:spacing w:before="2"/>
        <w:rPr>
          <w:sz w:val="21"/>
        </w:rPr>
      </w:pPr>
    </w:p>
    <w:p>
      <w:pPr>
        <w:spacing w:after="0"/>
        <w:rPr>
          <w:sz w:val="21"/>
        </w:rPr>
        <w:sectPr>
          <w:type w:val="continuous"/>
          <w:pgSz w:w="11910" w:h="16840"/>
          <w:pgMar w:top="1260" w:bottom="280" w:left="1280" w:right="1160"/>
        </w:sectPr>
      </w:pPr>
    </w:p>
    <w:p>
      <w:pPr>
        <w:pStyle w:val="Heading1"/>
        <w:spacing w:before="93"/>
      </w:pPr>
      <w:r>
        <w:rPr/>
        <w:t>ORADEA</w:t>
      </w:r>
    </w:p>
    <w:p>
      <w:pPr>
        <w:tabs>
          <w:tab w:pos="2798" w:val="left" w:leader="none"/>
        </w:tabs>
        <w:spacing w:before="0"/>
        <w:ind w:left="873" w:right="0" w:firstLine="0"/>
        <w:jc w:val="left"/>
        <w:rPr>
          <w:b/>
          <w:sz w:val="24"/>
        </w:rPr>
      </w:pPr>
      <w:r>
        <w:rPr>
          <w:b/>
          <w:sz w:val="24"/>
        </w:rPr>
        <w:t>DATA</w:t>
      </w:r>
      <w:r>
        <w:rPr>
          <w:b/>
          <w:w w:val="100"/>
          <w:sz w:val="24"/>
          <w:u w:val="thick"/>
        </w:rPr>
        <w:t> </w:t>
      </w:r>
      <w:r>
        <w:rPr>
          <w:b/>
          <w:sz w:val="24"/>
          <w:u w:val="thick"/>
        </w:rPr>
        <w:tab/>
      </w:r>
    </w:p>
    <w:p>
      <w:pPr>
        <w:pStyle w:val="BodyText"/>
        <w:spacing w:before="1"/>
        <w:rPr>
          <w:b/>
          <w:sz w:val="32"/>
        </w:rPr>
      </w:pPr>
      <w:r>
        <w:rPr/>
        <w:br w:type="column"/>
      </w:r>
      <w:r>
        <w:rPr>
          <w:b/>
          <w:sz w:val="32"/>
        </w:rPr>
      </w:r>
    </w:p>
    <w:p>
      <w:pPr>
        <w:tabs>
          <w:tab w:pos="4041" w:val="left" w:leader="none"/>
        </w:tabs>
        <w:spacing w:before="0"/>
        <w:ind w:left="856" w:right="0" w:firstLine="0"/>
        <w:jc w:val="left"/>
        <w:rPr>
          <w:rFonts w:ascii="Times New Roman" w:hAnsi="Times New Roman"/>
          <w:sz w:val="24"/>
        </w:rPr>
      </w:pPr>
      <w:r>
        <w:rPr>
          <w:b/>
          <w:sz w:val="24"/>
        </w:rPr>
        <w:t>SEMNĂTURA</w:t>
      </w:r>
      <w:r>
        <w:rPr>
          <w:rFonts w:ascii="Times New Roman" w:hAnsi="Times New Roman"/>
          <w:sz w:val="24"/>
          <w:u w:val="thick"/>
        </w:rPr>
        <w:t> </w:t>
        <w:tab/>
      </w:r>
    </w:p>
    <w:p>
      <w:pPr>
        <w:spacing w:after="0"/>
        <w:jc w:val="left"/>
        <w:rPr>
          <w:rFonts w:ascii="Times New Roman" w:hAnsi="Times New Roman"/>
          <w:sz w:val="24"/>
        </w:rPr>
        <w:sectPr>
          <w:type w:val="continuous"/>
          <w:pgSz w:w="11910" w:h="16840"/>
          <w:pgMar w:top="1260" w:bottom="280" w:left="1280" w:right="1160"/>
          <w:cols w:num="2" w:equalWidth="0">
            <w:col w:w="2839" w:space="2046"/>
            <w:col w:w="4585"/>
          </w:cols>
        </w:sectPr>
      </w:pPr>
    </w:p>
    <w:p>
      <w:pPr>
        <w:pStyle w:val="BodyText"/>
        <w:rPr>
          <w:rFonts w:ascii="Times New Roman"/>
          <w:sz w:val="20"/>
        </w:rPr>
      </w:pPr>
    </w:p>
    <w:p>
      <w:pPr>
        <w:pStyle w:val="BodyText"/>
        <w:rPr>
          <w:rFonts w:ascii="Times New Roman"/>
          <w:sz w:val="20"/>
        </w:rPr>
      </w:pPr>
    </w:p>
    <w:p>
      <w:pPr>
        <w:pStyle w:val="BodyText"/>
        <w:rPr>
          <w:rFonts w:ascii="Times New Roman"/>
          <w:sz w:val="12"/>
        </w:rPr>
      </w:pPr>
    </w:p>
    <w:p>
      <w:pPr>
        <w:spacing w:before="93"/>
        <w:ind w:left="278" w:right="399" w:firstLine="0"/>
        <w:jc w:val="both"/>
        <w:rPr>
          <w:sz w:val="12"/>
        </w:rPr>
      </w:pPr>
      <w:r>
        <w:rPr>
          <w:sz w:val="12"/>
        </w:rPr>
        <w:t>Datele dumneavoastră personale sunt prelucrate de Direcția de Asistență Socială Oradea, potrivit Regulamentului 679/2016 privind protecția persoanelor fizice în ceea ce privește prelucrarea datelor cu caracter personal și privind libera circulație a acestor date (GDPR) în scopul îndeplinirii atribuţiilor legale de protecţie şi asistenţă socială.</w:t>
      </w:r>
    </w:p>
    <w:p>
      <w:pPr>
        <w:spacing w:before="0"/>
        <w:ind w:left="278" w:right="401" w:firstLine="0"/>
        <w:jc w:val="both"/>
        <w:rPr>
          <w:sz w:val="12"/>
        </w:rPr>
      </w:pPr>
      <w:r>
        <w:rPr/>
        <w:pict>
          <v:group style="position:absolute;margin-left:117.088516pt;margin-top:14.297989pt;width:423.85pt;height:21.75pt;mso-position-horizontal-relative:page;mso-position-vertical-relative:paragraph;z-index:251665408" coordorigin="2342,286" coordsize="8477,435">
            <v:shape style="position:absolute;left:2341;top:285;width:8477;height:435" type="#_x0000_t75" stroked="false">
              <v:imagedata r:id="rId5" o:title=""/>
            </v:shape>
            <v:shapetype id="_x0000_t202" o:spt="202" coordsize="21600,21600" path="m,l,21600r21600,l21600,xe">
              <v:stroke joinstyle="miter"/>
              <v:path gradientshapeok="t" o:connecttype="rect"/>
            </v:shapetype>
            <v:shape style="position:absolute;left:2445;top:406;width:5538;height:179" type="#_x0000_t202" filled="false" stroked="false">
              <v:textbox inset="0,0,0,0">
                <w:txbxContent>
                  <w:p>
                    <w:pPr>
                      <w:spacing w:line="179" w:lineRule="exact" w:before="0"/>
                      <w:ind w:left="0" w:right="0" w:firstLine="0"/>
                      <w:jc w:val="left"/>
                      <w:rPr>
                        <w:sz w:val="16"/>
                      </w:rPr>
                    </w:pPr>
                    <w:r>
                      <w:rPr>
                        <w:color w:val="FFFFFF"/>
                        <w:sz w:val="16"/>
                      </w:rPr>
                      <w:t>Tel. +40 259 441 677 Fax: +40 259 441 678 </w:t>
                    </w:r>
                    <w:hyperlink r:id="rId6">
                      <w:r>
                        <w:rPr>
                          <w:color w:val="FFFFFF"/>
                          <w:sz w:val="16"/>
                        </w:rPr>
                        <w:t>E-mail: contact@daso-oradea.ro</w:t>
                      </w:r>
                    </w:hyperlink>
                  </w:p>
                </w:txbxContent>
              </v:textbox>
              <w10:wrap type="none"/>
            </v:shape>
            <v:shape style="position:absolute;left:8415;top:374;width:2221;height:269" type="#_x0000_t202" filled="false" stroked="false">
              <v:textbox inset="0,0,0,0">
                <w:txbxContent>
                  <w:p>
                    <w:pPr>
                      <w:spacing w:line="268" w:lineRule="exact" w:before="0"/>
                      <w:ind w:left="0" w:right="0" w:firstLine="0"/>
                      <w:jc w:val="left"/>
                      <w:rPr>
                        <w:sz w:val="24"/>
                      </w:rPr>
                    </w:pPr>
                    <w:r>
                      <w:rPr>
                        <w:color w:val="FFFFFF"/>
                        <w:sz w:val="24"/>
                      </w:rPr>
                      <w:t>web: daso-oradea.ro</w:t>
                    </w:r>
                  </w:p>
                </w:txbxContent>
              </v:textbox>
              <w10:wrap type="none"/>
            </v:shape>
            <w10:wrap type="none"/>
          </v:group>
        </w:pict>
      </w:r>
      <w:r>
        <w:rPr>
          <w:sz w:val="12"/>
        </w:rPr>
        <w:t>Datele pot fi dezvăluite unor terți în baza unui temei legal justificat. Vă puteți exercita dreptul de acces, intervenție și de opoziție în condițiile Regulamentului 679/2016, printr-o cerere scrisă, semnată şi datată, depusă la sediul</w:t>
      </w:r>
      <w:r>
        <w:rPr>
          <w:spacing w:val="-3"/>
          <w:sz w:val="12"/>
        </w:rPr>
        <w:t> </w:t>
      </w:r>
      <w:r>
        <w:rPr>
          <w:sz w:val="12"/>
        </w:rPr>
        <w:t>instituţiei.</w:t>
      </w:r>
    </w:p>
    <w:sectPr>
      <w:type w:val="continuous"/>
      <w:pgSz w:w="11910" w:h="16840"/>
      <w:pgMar w:top="1260" w:bottom="280" w:left="128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4"/>
      <w:szCs w:val="24"/>
      <w:lang w:val="en-us" w:eastAsia="en-us" w:bidi="en-us"/>
    </w:rPr>
  </w:style>
  <w:style w:styleId="Heading1" w:type="paragraph">
    <w:name w:val="Heading 1"/>
    <w:basedOn w:val="Normal"/>
    <w:uiPriority w:val="1"/>
    <w:qFormat/>
    <w:pPr>
      <w:ind w:left="856"/>
      <w:outlineLvl w:val="1"/>
    </w:pPr>
    <w:rPr>
      <w:rFonts w:ascii="Arial" w:hAnsi="Arial" w:eastAsia="Arial" w:cs="Arial"/>
      <w:b/>
      <w:bCs/>
      <w:sz w:val="24"/>
      <w:szCs w:val="24"/>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contact@daso-orad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dc:creator>
  <dcterms:created xsi:type="dcterms:W3CDTF">2026-05-11T12:46:32Z</dcterms:created>
  <dcterms:modified xsi:type="dcterms:W3CDTF">2026-05-11T12:46:32Z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2018-05-24T00:00:00Z</vt:filetime>
  </property>
  <property fmtid="{D5CDD505-2E9C-101B-9397-08002B2CF9AE}" pid="3" name="Creator">
    <vt:lpwstr>Microsoft® Word 2016</vt:lpwstr>
  </property>
  <property fmtid="{D5CDD505-2E9C-101B-9397-08002B2CF9AE}" pid="4" name="LastSaved">
    <vt:filetime>2026-05-11T00:00:00Z</vt:filetime>
  </property>
</Properties>
</file>