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98" w:rsidRPr="00B44DBA" w:rsidRDefault="00977798" w:rsidP="00911011">
      <w:pPr>
        <w:spacing w:after="120" w:line="276" w:lineRule="auto"/>
        <w:rPr>
          <w:rFonts w:cs="Arial"/>
          <w:sz w:val="18"/>
          <w:szCs w:val="18"/>
        </w:rPr>
      </w:pPr>
      <w:r w:rsidRPr="00B44DBA">
        <w:rPr>
          <w:rFonts w:cs="Arial"/>
          <w:i/>
          <w:sz w:val="16"/>
          <w:szCs w:val="16"/>
          <w:u w:val="single"/>
        </w:rPr>
        <w:t>Formular cerere autorizare ca interpret şi traducător</w:t>
      </w:r>
      <w:r w:rsidRPr="00B44DBA">
        <w:rPr>
          <w:rFonts w:cs="Arial"/>
          <w:i/>
          <w:sz w:val="18"/>
          <w:szCs w:val="18"/>
        </w:rPr>
        <w:t xml:space="preserve">                                   </w:t>
      </w:r>
      <w:r w:rsidRPr="00B44DBA">
        <w:rPr>
          <w:rFonts w:cs="Arial"/>
          <w:i/>
          <w:sz w:val="14"/>
          <w:szCs w:val="14"/>
          <w:u w:val="single"/>
        </w:rPr>
        <w:t>Durata completării formularului:</w:t>
      </w:r>
      <w:r w:rsidRPr="00B44DBA">
        <w:rPr>
          <w:rFonts w:cs="Arial"/>
          <w:i/>
          <w:sz w:val="14"/>
          <w:szCs w:val="14"/>
        </w:rPr>
        <w:t xml:space="preserve"> 10 minute</w:t>
      </w:r>
    </w:p>
    <w:p w:rsidR="00A40FB3" w:rsidRPr="00B44DBA" w:rsidRDefault="00A40FB3" w:rsidP="00911011">
      <w:pPr>
        <w:spacing w:after="120" w:line="276" w:lineRule="auto"/>
        <w:jc w:val="center"/>
        <w:rPr>
          <w:rFonts w:cs="Arial"/>
        </w:rPr>
      </w:pPr>
    </w:p>
    <w:p w:rsidR="00977798" w:rsidRPr="00B44DBA" w:rsidRDefault="00977798" w:rsidP="00911011">
      <w:pPr>
        <w:spacing w:after="120" w:line="276" w:lineRule="auto"/>
        <w:jc w:val="center"/>
        <w:rPr>
          <w:rFonts w:cs="Arial"/>
        </w:rPr>
      </w:pPr>
      <w:r w:rsidRPr="00B44DBA">
        <w:rPr>
          <w:rFonts w:cs="Arial"/>
        </w:rPr>
        <w:t xml:space="preserve">Doamnă </w:t>
      </w:r>
      <w:r w:rsidR="00F81C2D" w:rsidRPr="00B44DBA">
        <w:rPr>
          <w:rFonts w:cs="Arial"/>
        </w:rPr>
        <w:t xml:space="preserve">/ Domnule </w:t>
      </w:r>
      <w:r w:rsidRPr="00B44DBA">
        <w:rPr>
          <w:rFonts w:cs="Arial"/>
        </w:rPr>
        <w:t>ministru,</w:t>
      </w:r>
    </w:p>
    <w:p w:rsidR="00977798" w:rsidRPr="00B44DBA" w:rsidRDefault="00977798" w:rsidP="00911011">
      <w:pPr>
        <w:spacing w:after="120" w:line="276" w:lineRule="auto"/>
        <w:jc w:val="center"/>
        <w:rPr>
          <w:rFonts w:cs="Arial"/>
        </w:rPr>
      </w:pPr>
    </w:p>
    <w:p w:rsidR="00977798" w:rsidRPr="00B44DBA" w:rsidRDefault="00977798" w:rsidP="00911011">
      <w:pPr>
        <w:spacing w:after="120" w:line="276" w:lineRule="auto"/>
        <w:rPr>
          <w:rFonts w:cs="Arial"/>
        </w:rPr>
      </w:pPr>
      <w:r w:rsidRPr="00B44DBA">
        <w:rPr>
          <w:rStyle w:val="Referinnotdesubsol"/>
          <w:rFonts w:cs="Arial"/>
          <w:b/>
        </w:rPr>
        <w:footnoteReference w:id="1"/>
      </w:r>
      <w:r w:rsidRPr="00B44DBA">
        <w:rPr>
          <w:rFonts w:cs="Arial"/>
          <w:b/>
        </w:rPr>
        <w:t xml:space="preserve">Subsemnatul </w:t>
      </w:r>
      <w:r w:rsidR="00C01369" w:rsidRPr="00B44DBA">
        <w:rPr>
          <w:rFonts w:cs="Arial"/>
          <w:b/>
        </w:rPr>
        <w:t xml:space="preserve">(a) </w:t>
      </w:r>
      <w:r w:rsidRPr="00B44DBA">
        <w:rPr>
          <w:rFonts w:cs="Arial"/>
          <w:b/>
          <w:i/>
          <w:sz w:val="18"/>
          <w:szCs w:val="18"/>
        </w:rPr>
        <w:t>(</w:t>
      </w:r>
      <w:r w:rsidRPr="00B44DBA">
        <w:rPr>
          <w:rFonts w:cs="Arial"/>
          <w:i/>
          <w:sz w:val="18"/>
          <w:szCs w:val="18"/>
        </w:rPr>
        <w:t>nume, prenume)</w:t>
      </w:r>
      <w:r w:rsidRPr="00B44DBA">
        <w:rPr>
          <w:rFonts w:cs="Arial"/>
          <w:i/>
        </w:rPr>
        <w:t xml:space="preserve"> </w:t>
      </w:r>
      <w:r w:rsidRPr="00B44DBA">
        <w:rPr>
          <w:rFonts w:cs="Arial"/>
          <w:i/>
          <w:color w:val="FF0000"/>
        </w:rPr>
        <w:t>*</w:t>
      </w:r>
      <w:r w:rsidRPr="00B44DBA">
        <w:rPr>
          <w:rFonts w:cs="Arial"/>
        </w:rPr>
        <w:t>___________________________________</w:t>
      </w:r>
      <w:r w:rsidR="00FC5661" w:rsidRPr="00B44DBA">
        <w:rPr>
          <w:rFonts w:cs="Arial"/>
        </w:rPr>
        <w:t>___</w:t>
      </w:r>
      <w:r w:rsidRPr="00B44DBA">
        <w:rPr>
          <w:rFonts w:cs="Arial"/>
        </w:rPr>
        <w:t xml:space="preserve">___________, </w:t>
      </w:r>
    </w:p>
    <w:p w:rsidR="00977798" w:rsidRPr="00B44DBA" w:rsidRDefault="00977798" w:rsidP="00911011">
      <w:pPr>
        <w:spacing w:after="120" w:line="276" w:lineRule="auto"/>
        <w:rPr>
          <w:rFonts w:cs="Arial"/>
        </w:rPr>
      </w:pPr>
      <w:r w:rsidRPr="00B44DBA">
        <w:rPr>
          <w:rFonts w:cs="Arial"/>
        </w:rPr>
        <w:t xml:space="preserve">numele anterior </w:t>
      </w:r>
      <w:r w:rsidRPr="00B44DBA">
        <w:rPr>
          <w:rFonts w:cs="Arial"/>
          <w:color w:val="FF0000"/>
        </w:rPr>
        <w:t>*</w:t>
      </w:r>
      <w:r w:rsidRPr="00B44DBA">
        <w:rPr>
          <w:rFonts w:cs="Arial"/>
        </w:rPr>
        <w:t>__________________</w:t>
      </w:r>
      <w:r w:rsidR="00341749">
        <w:rPr>
          <w:rFonts w:cs="Arial"/>
        </w:rPr>
        <w:t xml:space="preserve">_________________, cetăţean al </w:t>
      </w:r>
      <w:r w:rsidR="00341749">
        <w:rPr>
          <w:rFonts w:cs="Arial"/>
        </w:rPr>
        <w:sym w:font="Symbol" w:char="F05B"/>
      </w:r>
      <w:r w:rsidRPr="00B44DBA">
        <w:rPr>
          <w:rFonts w:cs="Arial"/>
          <w:i/>
          <w:sz w:val="18"/>
          <w:szCs w:val="18"/>
        </w:rPr>
        <w:t xml:space="preserve">denumirea </w:t>
      </w:r>
      <w:r w:rsidR="00FC5661" w:rsidRPr="00B44DBA">
        <w:rPr>
          <w:rFonts w:cs="Arial"/>
          <w:i/>
          <w:sz w:val="18"/>
          <w:szCs w:val="18"/>
        </w:rPr>
        <w:t>statului membru al Uniunii Europene</w:t>
      </w:r>
      <w:r w:rsidR="0005685A" w:rsidRPr="00B44DBA">
        <w:rPr>
          <w:rFonts w:cs="Arial"/>
          <w:i/>
          <w:sz w:val="18"/>
          <w:szCs w:val="18"/>
        </w:rPr>
        <w:t xml:space="preserve"> (UE)</w:t>
      </w:r>
      <w:r w:rsidR="00FC5661" w:rsidRPr="00B44DBA">
        <w:rPr>
          <w:rFonts w:cs="Arial"/>
          <w:i/>
          <w:sz w:val="18"/>
          <w:szCs w:val="18"/>
        </w:rPr>
        <w:t xml:space="preserve">, al Spaţiului Economic European </w:t>
      </w:r>
      <w:r w:rsidR="0005685A" w:rsidRPr="00B44DBA">
        <w:rPr>
          <w:rFonts w:cs="Arial"/>
          <w:i/>
          <w:sz w:val="18"/>
          <w:szCs w:val="18"/>
        </w:rPr>
        <w:t xml:space="preserve">(SEE) </w:t>
      </w:r>
      <w:r w:rsidR="00FC5661" w:rsidRPr="00B44DBA">
        <w:rPr>
          <w:rFonts w:cs="Arial"/>
          <w:i/>
          <w:sz w:val="18"/>
          <w:szCs w:val="18"/>
        </w:rPr>
        <w:t>sau al Confederaţiei Elveţiene</w:t>
      </w:r>
      <w:r w:rsidR="00341749">
        <w:rPr>
          <w:rFonts w:cs="Arial"/>
          <w:i/>
          <w:sz w:val="18"/>
          <w:szCs w:val="18"/>
        </w:rPr>
        <w:t xml:space="preserve"> (</w:t>
      </w:r>
      <w:r w:rsidR="00266054">
        <w:rPr>
          <w:rFonts w:cs="Arial"/>
          <w:i/>
          <w:sz w:val="18"/>
          <w:szCs w:val="18"/>
        </w:rPr>
        <w:t>CH</w:t>
      </w:r>
      <w:r w:rsidR="00341749">
        <w:rPr>
          <w:rFonts w:cs="Arial"/>
          <w:i/>
          <w:sz w:val="18"/>
          <w:szCs w:val="18"/>
        </w:rPr>
        <w:t>)</w:t>
      </w:r>
      <w:r w:rsidR="00341749" w:rsidRPr="00341749">
        <w:rPr>
          <w:rFonts w:cs="Arial"/>
        </w:rPr>
        <w:sym w:font="Symbol" w:char="F05D"/>
      </w:r>
      <w:r w:rsidRPr="00B44DBA">
        <w:rPr>
          <w:rFonts w:cs="Arial"/>
        </w:rPr>
        <w:t xml:space="preserve"> </w:t>
      </w:r>
      <w:r w:rsidRPr="00B44DBA">
        <w:rPr>
          <w:rFonts w:cs="Arial"/>
          <w:color w:val="FF0000"/>
        </w:rPr>
        <w:t xml:space="preserve">* </w:t>
      </w:r>
      <w:r w:rsidRPr="00B44DBA">
        <w:rPr>
          <w:rFonts w:cs="Arial"/>
        </w:rPr>
        <w:t xml:space="preserve">_________________________, fiul/fiica </w:t>
      </w:r>
      <w:r w:rsidRPr="00B44DBA">
        <w:rPr>
          <w:rFonts w:cs="Arial"/>
          <w:color w:val="FF0000"/>
        </w:rPr>
        <w:t>*</w:t>
      </w:r>
      <w:r w:rsidRPr="00B44DBA">
        <w:rPr>
          <w:rFonts w:cs="Arial"/>
        </w:rPr>
        <w:t xml:space="preserve"> lui ________________________________ şi a ______________________________, născut </w:t>
      </w:r>
      <w:r w:rsidRPr="00B44DBA">
        <w:rPr>
          <w:rFonts w:cs="Arial"/>
          <w:color w:val="FF0000"/>
        </w:rPr>
        <w:t>*</w:t>
      </w:r>
      <w:r w:rsidRPr="00B44DBA">
        <w:rPr>
          <w:rFonts w:cs="Arial"/>
        </w:rPr>
        <w:t xml:space="preserve"> în ziua _____ luna ____ anul ______</w:t>
      </w:r>
      <w:r w:rsidR="005E5CC2" w:rsidRPr="00B44DBA">
        <w:rPr>
          <w:rFonts w:cs="Arial"/>
        </w:rPr>
        <w:t>__</w:t>
      </w:r>
      <w:r w:rsidR="00FC5661" w:rsidRPr="00B44DBA">
        <w:rPr>
          <w:rFonts w:cs="Arial"/>
        </w:rPr>
        <w:t>___</w:t>
      </w:r>
      <w:r w:rsidR="005E5CC2" w:rsidRPr="00B44DBA">
        <w:rPr>
          <w:rFonts w:cs="Arial"/>
        </w:rPr>
        <w:t>____</w:t>
      </w:r>
      <w:r w:rsidRPr="00B44DBA">
        <w:rPr>
          <w:rFonts w:cs="Arial"/>
        </w:rPr>
        <w:t xml:space="preserve">, </w:t>
      </w:r>
    </w:p>
    <w:p w:rsidR="00977798" w:rsidRPr="00B44DBA" w:rsidRDefault="00977798" w:rsidP="00911011">
      <w:pPr>
        <w:spacing w:after="120" w:line="276" w:lineRule="auto"/>
        <w:rPr>
          <w:rFonts w:cs="Arial"/>
        </w:rPr>
      </w:pPr>
      <w:r w:rsidRPr="00B44DBA">
        <w:rPr>
          <w:rFonts w:cs="Arial"/>
        </w:rPr>
        <w:t xml:space="preserve">în localitatea </w:t>
      </w:r>
      <w:r w:rsidRPr="00B44DBA">
        <w:rPr>
          <w:rFonts w:cs="Arial"/>
          <w:color w:val="FF0000"/>
        </w:rPr>
        <w:t>*</w:t>
      </w:r>
      <w:r w:rsidRPr="00B44DBA">
        <w:rPr>
          <w:rFonts w:cs="Arial"/>
        </w:rPr>
        <w:t xml:space="preserve"> _________________________________, judeţul </w:t>
      </w:r>
      <w:r w:rsidRPr="00B44DBA">
        <w:rPr>
          <w:rFonts w:cs="Arial"/>
          <w:color w:val="FF0000"/>
        </w:rPr>
        <w:t>*</w:t>
      </w:r>
      <w:bookmarkStart w:id="0" w:name="_GoBack"/>
      <w:bookmarkEnd w:id="0"/>
      <w:r w:rsidRPr="00B44DBA">
        <w:rPr>
          <w:rFonts w:cs="Arial"/>
        </w:rPr>
        <w:t xml:space="preserve"> ______________________, </w:t>
      </w:r>
    </w:p>
    <w:p w:rsidR="00977798" w:rsidRPr="00B44DBA" w:rsidRDefault="00977798" w:rsidP="00911011">
      <w:pPr>
        <w:spacing w:after="120" w:line="276" w:lineRule="auto"/>
        <w:rPr>
          <w:rFonts w:cs="Arial"/>
        </w:rPr>
      </w:pPr>
      <w:r w:rsidRPr="00B44DBA">
        <w:rPr>
          <w:rFonts w:cs="Arial"/>
          <w:b/>
        </w:rPr>
        <w:t xml:space="preserve">identificat </w:t>
      </w:r>
      <w:r w:rsidRPr="00B44DBA">
        <w:rPr>
          <w:rFonts w:cs="Arial"/>
          <w:b/>
          <w:color w:val="FF0000"/>
        </w:rPr>
        <w:t>*</w:t>
      </w:r>
      <w:r w:rsidRPr="00B44DBA">
        <w:rPr>
          <w:rFonts w:cs="Arial"/>
          <w:b/>
        </w:rPr>
        <w:t xml:space="preserve"> cu </w:t>
      </w:r>
      <w:r w:rsidRPr="00B44DBA">
        <w:rPr>
          <w:rFonts w:cs="Arial"/>
        </w:rPr>
        <w:t>BI/CI/paşaport/certificat de înregistrare/carte de rezidenţă permanentă seria ________ nr. _____________________, CNP ______________________________</w:t>
      </w:r>
      <w:r w:rsidR="00FC5661" w:rsidRPr="00B44DBA">
        <w:rPr>
          <w:rFonts w:cs="Arial"/>
        </w:rPr>
        <w:t>_</w:t>
      </w:r>
      <w:r w:rsidRPr="00B44DBA">
        <w:rPr>
          <w:rFonts w:cs="Arial"/>
        </w:rPr>
        <w:t xml:space="preserve">_____, </w:t>
      </w:r>
    </w:p>
    <w:p w:rsidR="00FC5661" w:rsidRPr="00B44DBA" w:rsidRDefault="00977798" w:rsidP="00911011">
      <w:pPr>
        <w:spacing w:after="120" w:line="276" w:lineRule="auto"/>
        <w:rPr>
          <w:rFonts w:cs="Arial"/>
        </w:rPr>
      </w:pPr>
      <w:r w:rsidRPr="00B44DBA">
        <w:rPr>
          <w:rFonts w:cs="Arial"/>
          <w:b/>
        </w:rPr>
        <w:t>domiciliat</w:t>
      </w:r>
      <w:r w:rsidRPr="00B44DBA">
        <w:rPr>
          <w:rStyle w:val="Referinnotdesubsol"/>
          <w:rFonts w:cs="Arial"/>
          <w:b/>
        </w:rPr>
        <w:footnoteReference w:id="2"/>
      </w:r>
      <w:r w:rsidRPr="00B44DBA">
        <w:rPr>
          <w:rFonts w:cs="Arial"/>
          <w:b/>
        </w:rPr>
        <w:t xml:space="preserve"> în </w:t>
      </w:r>
      <w:r w:rsidRPr="00B44DBA">
        <w:rPr>
          <w:rFonts w:cs="Arial"/>
          <w:color w:val="FF0000"/>
        </w:rPr>
        <w:t xml:space="preserve">* </w:t>
      </w:r>
      <w:r w:rsidRPr="00B44DBA">
        <w:rPr>
          <w:rFonts w:cs="Arial"/>
        </w:rPr>
        <w:t>________________________</w:t>
      </w:r>
      <w:r w:rsidR="00FC5661" w:rsidRPr="00B44DBA">
        <w:rPr>
          <w:rFonts w:cs="Arial"/>
        </w:rPr>
        <w:t>____</w:t>
      </w:r>
      <w:r w:rsidRPr="00B44DBA">
        <w:rPr>
          <w:rFonts w:cs="Arial"/>
        </w:rPr>
        <w:t>_ str. _____</w:t>
      </w:r>
      <w:r w:rsidR="00FC5661" w:rsidRPr="00B44DBA">
        <w:rPr>
          <w:rFonts w:cs="Arial"/>
        </w:rPr>
        <w:t>_________</w:t>
      </w:r>
      <w:r w:rsidRPr="00B44DBA">
        <w:rPr>
          <w:rFonts w:cs="Arial"/>
        </w:rPr>
        <w:t>_____________</w:t>
      </w:r>
      <w:r w:rsidR="00FC5661" w:rsidRPr="00B44DBA">
        <w:rPr>
          <w:rFonts w:cs="Arial"/>
        </w:rPr>
        <w:t>__</w:t>
      </w:r>
      <w:r w:rsidRPr="00B44DBA">
        <w:rPr>
          <w:rFonts w:cs="Arial"/>
        </w:rPr>
        <w:t xml:space="preserve">___ </w:t>
      </w:r>
    </w:p>
    <w:p w:rsidR="00977798" w:rsidRPr="00B44DBA" w:rsidRDefault="00977798" w:rsidP="00911011">
      <w:pPr>
        <w:spacing w:after="120" w:line="276" w:lineRule="auto"/>
        <w:rPr>
          <w:rFonts w:cs="Arial"/>
        </w:rPr>
      </w:pPr>
      <w:r w:rsidRPr="00B44DBA">
        <w:rPr>
          <w:rFonts w:cs="Arial"/>
        </w:rPr>
        <w:t>nr. ____________ bl. _____ sc. ____ ap. ____ jud.</w:t>
      </w:r>
      <w:r w:rsidR="005E5CC2" w:rsidRPr="00B44DBA">
        <w:rPr>
          <w:rFonts w:cs="Arial"/>
        </w:rPr>
        <w:t xml:space="preserve"> </w:t>
      </w:r>
      <w:r w:rsidRPr="00B44DBA">
        <w:rPr>
          <w:rFonts w:cs="Arial"/>
        </w:rPr>
        <w:t>/</w:t>
      </w:r>
      <w:r w:rsidR="005E5CC2" w:rsidRPr="00B44DBA">
        <w:rPr>
          <w:rFonts w:cs="Arial"/>
        </w:rPr>
        <w:t xml:space="preserve"> </w:t>
      </w:r>
      <w:r w:rsidRPr="00B44DBA">
        <w:rPr>
          <w:rFonts w:cs="Arial"/>
        </w:rPr>
        <w:t>sector ______________</w:t>
      </w:r>
      <w:r w:rsidR="00FC5661" w:rsidRPr="00B44DBA">
        <w:rPr>
          <w:rFonts w:cs="Arial"/>
        </w:rPr>
        <w:t>__</w:t>
      </w:r>
      <w:r w:rsidRPr="00B44DBA">
        <w:rPr>
          <w:rFonts w:cs="Arial"/>
        </w:rPr>
        <w:t xml:space="preserve">____________, </w:t>
      </w:r>
    </w:p>
    <w:p w:rsidR="00977798" w:rsidRPr="00E70299" w:rsidRDefault="00977798" w:rsidP="00911011">
      <w:pPr>
        <w:spacing w:after="120" w:line="276" w:lineRule="auto"/>
        <w:rPr>
          <w:rFonts w:cs="Arial"/>
          <w:lang w:val="de-DE"/>
        </w:rPr>
      </w:pPr>
      <w:r w:rsidRPr="00E70299">
        <w:rPr>
          <w:rFonts w:cs="Arial"/>
          <w:lang w:val="de-DE"/>
        </w:rPr>
        <w:t xml:space="preserve">cu </w:t>
      </w:r>
      <w:r w:rsidRPr="00E70299">
        <w:rPr>
          <w:rFonts w:cs="Arial"/>
          <w:b/>
          <w:lang w:val="de-DE"/>
        </w:rPr>
        <w:t>reședința</w:t>
      </w:r>
      <w:r w:rsidRPr="00B44DBA">
        <w:rPr>
          <w:rStyle w:val="Referinnotdesubsol"/>
          <w:rFonts w:cs="Arial"/>
        </w:rPr>
        <w:footnoteReference w:id="3"/>
      </w:r>
      <w:r w:rsidRPr="00E70299">
        <w:rPr>
          <w:rFonts w:cs="Arial"/>
          <w:lang w:val="de-DE"/>
        </w:rPr>
        <w:t xml:space="preserve"> în </w:t>
      </w:r>
      <w:r w:rsidRPr="00E70299">
        <w:rPr>
          <w:rFonts w:cs="Arial"/>
          <w:color w:val="FF0000"/>
          <w:lang w:val="de-DE"/>
        </w:rPr>
        <w:t>*</w:t>
      </w:r>
      <w:r w:rsidRPr="00E70299">
        <w:rPr>
          <w:rFonts w:cs="Arial"/>
          <w:lang w:val="de-DE"/>
        </w:rPr>
        <w:t xml:space="preserve"> ______________________________________________________________, </w:t>
      </w:r>
    </w:p>
    <w:p w:rsidR="00977798" w:rsidRPr="00E70299" w:rsidRDefault="00977798" w:rsidP="00911011">
      <w:pPr>
        <w:spacing w:after="120" w:line="276" w:lineRule="auto"/>
        <w:rPr>
          <w:rFonts w:cs="Arial"/>
          <w:lang w:val="de-DE"/>
        </w:rPr>
      </w:pPr>
      <w:r w:rsidRPr="00E70299">
        <w:rPr>
          <w:rFonts w:cs="Arial"/>
          <w:b/>
          <w:lang w:val="de-DE"/>
        </w:rPr>
        <w:t xml:space="preserve">telefon </w:t>
      </w:r>
      <w:r w:rsidRPr="00E70299">
        <w:rPr>
          <w:rFonts w:cs="Arial"/>
          <w:b/>
          <w:color w:val="FF0000"/>
          <w:lang w:val="de-DE"/>
        </w:rPr>
        <w:t>*</w:t>
      </w:r>
      <w:r w:rsidRPr="00E70299">
        <w:rPr>
          <w:rFonts w:cs="Arial"/>
          <w:b/>
          <w:lang w:val="de-DE"/>
        </w:rPr>
        <w:t xml:space="preserve"> </w:t>
      </w:r>
      <w:r w:rsidRPr="00E70299">
        <w:rPr>
          <w:rFonts w:cs="Arial"/>
          <w:lang w:val="de-DE"/>
        </w:rPr>
        <w:t xml:space="preserve">_________________________, e-mail </w:t>
      </w:r>
      <w:r w:rsidRPr="00E70299">
        <w:rPr>
          <w:rFonts w:cs="Arial"/>
          <w:color w:val="FF0000"/>
          <w:lang w:val="de-DE"/>
        </w:rPr>
        <w:t>*</w:t>
      </w:r>
      <w:r w:rsidRPr="00E70299">
        <w:rPr>
          <w:rFonts w:cs="Arial"/>
          <w:lang w:val="de-DE"/>
        </w:rPr>
        <w:t xml:space="preserve"> ____________</w:t>
      </w:r>
      <w:r w:rsidR="00FC5661" w:rsidRPr="00E70299">
        <w:rPr>
          <w:rFonts w:cs="Arial"/>
          <w:lang w:val="de-DE"/>
        </w:rPr>
        <w:t>_</w:t>
      </w:r>
      <w:r w:rsidRPr="00E70299">
        <w:rPr>
          <w:rFonts w:cs="Arial"/>
          <w:lang w:val="de-DE"/>
        </w:rPr>
        <w:t>_______________________</w:t>
      </w:r>
      <w:r w:rsidRPr="00B44DBA">
        <w:rPr>
          <w:rStyle w:val="Referinnotdesubsol"/>
          <w:rFonts w:cs="Arial"/>
        </w:rPr>
        <w:footnoteReference w:id="4"/>
      </w:r>
      <w:r w:rsidRPr="00E70299">
        <w:rPr>
          <w:rFonts w:cs="Arial"/>
          <w:lang w:val="de-DE"/>
        </w:rPr>
        <w:t xml:space="preserve">, </w:t>
      </w:r>
    </w:p>
    <w:p w:rsidR="005E5CC2" w:rsidRPr="00B44DBA" w:rsidRDefault="00977798" w:rsidP="005E5CC2">
      <w:pPr>
        <w:spacing w:after="120" w:line="276" w:lineRule="auto"/>
        <w:rPr>
          <w:rFonts w:cs="Arial"/>
          <w:color w:val="FF0000"/>
        </w:rPr>
      </w:pPr>
      <w:r w:rsidRPr="00B44DBA">
        <w:rPr>
          <w:rFonts w:cs="Arial"/>
          <w:b/>
          <w:color w:val="FF0000"/>
        </w:rPr>
        <w:t xml:space="preserve">solicit autorizarea ca  </w:t>
      </w:r>
      <w:r w:rsidR="005E5CC2" w:rsidRPr="00B44DBA">
        <w:rPr>
          <w:rFonts w:cs="Arial"/>
          <w:b/>
          <w:color w:val="FF0000"/>
        </w:rPr>
        <w:t xml:space="preserve">INTERPRET ŞI TRADUCĂTOR </w:t>
      </w:r>
      <w:r w:rsidRPr="00B44DBA">
        <w:rPr>
          <w:rFonts w:cs="Arial"/>
          <w:b/>
          <w:color w:val="FF0000"/>
        </w:rPr>
        <w:t>pentru limba</w:t>
      </w:r>
      <w:r w:rsidR="005E5CC2" w:rsidRPr="00B44DBA">
        <w:rPr>
          <w:rFonts w:cs="Arial"/>
          <w:b/>
          <w:color w:val="FF0000"/>
        </w:rPr>
        <w:t xml:space="preserve"> / limb</w:t>
      </w:r>
      <w:r w:rsidRPr="00B44DBA">
        <w:rPr>
          <w:rFonts w:cs="Arial"/>
          <w:b/>
          <w:color w:val="FF0000"/>
        </w:rPr>
        <w:t>ile</w:t>
      </w:r>
      <w:r w:rsidR="005E5CC2" w:rsidRPr="00B44DBA">
        <w:rPr>
          <w:rFonts w:cs="Arial"/>
          <w:b/>
          <w:color w:val="FF0000"/>
        </w:rPr>
        <w:t xml:space="preserve"> străine</w:t>
      </w:r>
      <w:r w:rsidR="00F81C2D" w:rsidRPr="00B44DBA">
        <w:rPr>
          <w:rFonts w:cs="Arial"/>
          <w:b/>
          <w:color w:val="FF0000"/>
        </w:rPr>
        <w:t xml:space="preserve"> </w:t>
      </w:r>
      <w:r w:rsidRPr="00B44DBA">
        <w:rPr>
          <w:rFonts w:cs="Arial"/>
          <w:color w:val="FF0000"/>
        </w:rPr>
        <w:t>*</w:t>
      </w:r>
      <w:r w:rsidRPr="00B44DBA">
        <w:rPr>
          <w:rFonts w:cs="Arial"/>
          <w:b/>
          <w:color w:val="FF0000"/>
        </w:rPr>
        <w:t>:</w:t>
      </w:r>
      <w:r w:rsidR="005E5CC2" w:rsidRPr="00B44DBA">
        <w:rPr>
          <w:rFonts w:cs="Arial"/>
          <w:color w:val="FF0000"/>
        </w:rPr>
        <w:t>__</w:t>
      </w:r>
      <w:r w:rsidRPr="00B44DBA">
        <w:rPr>
          <w:rFonts w:cs="Arial"/>
          <w:color w:val="FF0000"/>
        </w:rPr>
        <w:t>________________</w:t>
      </w:r>
      <w:r w:rsidR="005E5CC2" w:rsidRPr="00B44DBA">
        <w:rPr>
          <w:rFonts w:cs="Arial"/>
          <w:color w:val="FF0000"/>
        </w:rPr>
        <w:t>______</w:t>
      </w:r>
      <w:r w:rsidR="00341749">
        <w:rPr>
          <w:rFonts w:cs="Arial"/>
          <w:color w:val="FF0000"/>
        </w:rPr>
        <w:softHyphen/>
      </w:r>
      <w:r w:rsidR="00341749">
        <w:rPr>
          <w:rFonts w:cs="Arial"/>
          <w:color w:val="FF0000"/>
        </w:rPr>
        <w:softHyphen/>
      </w:r>
      <w:r w:rsidR="00341749">
        <w:rPr>
          <w:rFonts w:cs="Arial"/>
          <w:color w:val="FF0000"/>
        </w:rPr>
        <w:softHyphen/>
      </w:r>
      <w:r w:rsidR="00341749">
        <w:rPr>
          <w:rFonts w:cs="Arial"/>
          <w:color w:val="FF0000"/>
        </w:rPr>
        <w:softHyphen/>
      </w:r>
      <w:r w:rsidR="00341749">
        <w:rPr>
          <w:rFonts w:cs="Arial"/>
          <w:color w:val="FF0000"/>
        </w:rPr>
        <w:softHyphen/>
      </w:r>
      <w:r w:rsidR="00341749">
        <w:rPr>
          <w:rFonts w:cs="Arial"/>
          <w:color w:val="FF0000"/>
        </w:rPr>
        <w:softHyphen/>
        <w:t>_______</w:t>
      </w:r>
      <w:r w:rsidR="005E5CC2" w:rsidRPr="00B44DBA">
        <w:rPr>
          <w:rFonts w:cs="Arial"/>
          <w:color w:val="FF0000"/>
        </w:rPr>
        <w:t>________________</w:t>
      </w:r>
      <w:r w:rsidR="00FC5661" w:rsidRPr="00B44DBA">
        <w:rPr>
          <w:rFonts w:cs="Arial"/>
          <w:color w:val="FF0000"/>
        </w:rPr>
        <w:t>_____________________________</w:t>
      </w:r>
      <w:r w:rsidRPr="00B44DBA">
        <w:rPr>
          <w:rStyle w:val="Referinnotdesubsol"/>
          <w:rFonts w:cs="Arial"/>
          <w:b/>
          <w:color w:val="FF0000"/>
        </w:rPr>
        <w:footnoteReference w:id="5"/>
      </w:r>
    </w:p>
    <w:p w:rsidR="00AC3B65" w:rsidRPr="00013BDF" w:rsidRDefault="005E5CC2" w:rsidP="005E5CC2">
      <w:pPr>
        <w:spacing w:after="120" w:line="276" w:lineRule="auto"/>
        <w:rPr>
          <w:rFonts w:cs="Arial"/>
          <w:lang w:val="de-DE"/>
        </w:rPr>
      </w:pPr>
      <w:r w:rsidRPr="00013BDF">
        <w:rPr>
          <w:rFonts w:cs="Arial"/>
          <w:lang w:val="de-DE"/>
        </w:rPr>
        <w:t>Precizez că</w:t>
      </w:r>
      <w:r w:rsidRPr="00B44DBA">
        <w:rPr>
          <w:rStyle w:val="Referinnotdesubsol"/>
          <w:rFonts w:cs="Arial"/>
        </w:rPr>
        <w:footnoteReference w:id="6"/>
      </w:r>
      <w:r w:rsidRPr="00013BDF">
        <w:rPr>
          <w:rFonts w:cs="Arial"/>
          <w:lang w:val="de-DE"/>
        </w:rPr>
        <w:t xml:space="preserve">:  </w:t>
      </w:r>
    </w:p>
    <w:p w:rsidR="00AC3B65" w:rsidRPr="00E70299" w:rsidRDefault="005E5CC2" w:rsidP="00AC3B65">
      <w:pPr>
        <w:spacing w:after="120" w:line="276" w:lineRule="auto"/>
        <w:ind w:left="709"/>
        <w:rPr>
          <w:rFonts w:cs="Arial"/>
          <w:bCs/>
          <w:lang w:val="de-DE"/>
        </w:rPr>
      </w:pPr>
      <w:r w:rsidRPr="00B44DBA">
        <w:rPr>
          <w:rFonts w:cs="Arial"/>
          <w:b/>
          <w:bCs/>
        </w:rPr>
        <w:sym w:font="Wingdings" w:char="F0A8"/>
      </w:r>
      <w:r w:rsidRPr="00E70299">
        <w:rPr>
          <w:rFonts w:cs="Arial"/>
          <w:b/>
          <w:bCs/>
          <w:lang w:val="de-DE"/>
        </w:rPr>
        <w:t xml:space="preserve"> </w:t>
      </w:r>
      <w:r w:rsidRPr="00E70299">
        <w:rPr>
          <w:rFonts w:cs="Arial"/>
          <w:bCs/>
          <w:lang w:val="de-DE"/>
        </w:rPr>
        <w:t>nu</w:t>
      </w:r>
      <w:r w:rsidR="00AC3B65" w:rsidRPr="00E70299">
        <w:rPr>
          <w:rFonts w:cs="Arial"/>
          <w:bCs/>
          <w:lang w:val="de-DE"/>
        </w:rPr>
        <w:t xml:space="preserve"> mai dețin</w:t>
      </w:r>
      <w:r w:rsidRPr="00E70299">
        <w:rPr>
          <w:rFonts w:cs="Arial"/>
          <w:bCs/>
          <w:lang w:val="de-DE"/>
        </w:rPr>
        <w:t xml:space="preserve"> autorizație de interpret și traducător</w:t>
      </w:r>
      <w:r w:rsidR="00AC3B65" w:rsidRPr="00E70299">
        <w:rPr>
          <w:rFonts w:cs="Arial"/>
          <w:bCs/>
          <w:lang w:val="de-DE"/>
        </w:rPr>
        <w:t xml:space="preserve"> </w:t>
      </w:r>
    </w:p>
    <w:p w:rsidR="005E5CC2" w:rsidRPr="00013BDF" w:rsidRDefault="005E5CC2" w:rsidP="00AC3B65">
      <w:pPr>
        <w:spacing w:after="120" w:line="276" w:lineRule="auto"/>
        <w:ind w:left="709"/>
        <w:rPr>
          <w:rFonts w:cs="Arial"/>
          <w:bCs/>
          <w:lang w:val="de-DE"/>
        </w:rPr>
      </w:pPr>
      <w:r w:rsidRPr="00B44DBA">
        <w:rPr>
          <w:rFonts w:cs="Arial"/>
          <w:b/>
          <w:bCs/>
        </w:rPr>
        <w:sym w:font="Wingdings" w:char="F0A8"/>
      </w:r>
      <w:r w:rsidRPr="00013BDF">
        <w:rPr>
          <w:rFonts w:cs="Arial"/>
          <w:b/>
          <w:bCs/>
          <w:lang w:val="de-DE"/>
        </w:rPr>
        <w:t xml:space="preserve"> </w:t>
      </w:r>
      <w:r w:rsidRPr="00013BDF">
        <w:rPr>
          <w:rFonts w:cs="Arial"/>
          <w:bCs/>
          <w:lang w:val="de-DE"/>
        </w:rPr>
        <w:t>dețin Autorizația nr. _________ din _________(anul eliberării).</w:t>
      </w:r>
    </w:p>
    <w:p w:rsidR="00977798" w:rsidRPr="00013BDF" w:rsidRDefault="00977798" w:rsidP="00911011">
      <w:pPr>
        <w:spacing w:after="120" w:line="276" w:lineRule="auto"/>
        <w:rPr>
          <w:rFonts w:cs="Arial"/>
          <w:b/>
          <w:color w:val="FF0000"/>
          <w:lang w:val="de-DE"/>
        </w:rPr>
      </w:pPr>
      <w:r w:rsidRPr="00013BDF">
        <w:rPr>
          <w:rFonts w:cs="Arial"/>
          <w:b/>
          <w:color w:val="FF0000"/>
          <w:lang w:val="de-DE"/>
        </w:rPr>
        <w:t>Îmi exprim consimțământul pentru obținerea extrasului de cazier judiciar al subsemnatului</w:t>
      </w:r>
      <w:r w:rsidR="005E1744" w:rsidRPr="00013BDF">
        <w:rPr>
          <w:rFonts w:cs="Arial"/>
          <w:b/>
          <w:color w:val="FF0000"/>
          <w:lang w:val="de-DE"/>
        </w:rPr>
        <w:t xml:space="preserve"> (ei)</w:t>
      </w:r>
      <w:r w:rsidRPr="00013BDF">
        <w:rPr>
          <w:rFonts w:cs="Arial"/>
          <w:b/>
          <w:color w:val="FF0000"/>
          <w:lang w:val="de-DE"/>
        </w:rPr>
        <w:t xml:space="preserve"> de către Ministerul Justiției</w:t>
      </w:r>
      <w:r w:rsidR="005E5CC2" w:rsidRPr="00013BDF">
        <w:rPr>
          <w:rFonts w:cs="Arial"/>
          <w:b/>
          <w:color w:val="FF0000"/>
          <w:lang w:val="de-DE"/>
        </w:rPr>
        <w:t>.</w:t>
      </w:r>
    </w:p>
    <w:p w:rsidR="00977798" w:rsidRPr="00013BDF" w:rsidRDefault="00977798" w:rsidP="00911011">
      <w:pPr>
        <w:spacing w:after="120" w:line="276" w:lineRule="auto"/>
        <w:ind w:firstLine="708"/>
        <w:rPr>
          <w:rFonts w:cs="Arial"/>
          <w:b/>
          <w:color w:val="FF0000"/>
          <w:lang w:val="de-DE"/>
        </w:rPr>
      </w:pPr>
      <w:r w:rsidRPr="00013BDF">
        <w:rPr>
          <w:rFonts w:cs="Arial"/>
          <w:b/>
          <w:color w:val="FF0000"/>
          <w:lang w:val="de-DE"/>
        </w:rPr>
        <w:t xml:space="preserve">            </w:t>
      </w:r>
    </w:p>
    <w:p w:rsidR="00977798" w:rsidRPr="00013BDF" w:rsidRDefault="00977798" w:rsidP="00911011">
      <w:pPr>
        <w:spacing w:after="120" w:line="276" w:lineRule="auto"/>
        <w:ind w:firstLine="708"/>
        <w:rPr>
          <w:rFonts w:cs="Arial"/>
          <w:b/>
          <w:color w:val="FF0000"/>
          <w:lang w:val="de-DE"/>
        </w:rPr>
      </w:pPr>
      <w:r w:rsidRPr="00013BDF">
        <w:rPr>
          <w:rFonts w:cs="Arial"/>
          <w:b/>
          <w:color w:val="FF0000"/>
          <w:lang w:val="de-DE"/>
        </w:rPr>
        <w:tab/>
      </w:r>
      <w:r w:rsidRPr="00013BDF">
        <w:rPr>
          <w:rFonts w:cs="Arial"/>
          <w:b/>
          <w:color w:val="FF0000"/>
          <w:lang w:val="de-DE"/>
        </w:rPr>
        <w:tab/>
      </w:r>
      <w:r w:rsidRPr="00013BDF">
        <w:rPr>
          <w:rFonts w:cs="Arial"/>
          <w:b/>
          <w:color w:val="FF0000"/>
          <w:lang w:val="de-DE"/>
        </w:rPr>
        <w:tab/>
        <w:t xml:space="preserve">          </w:t>
      </w:r>
      <w:r w:rsidRPr="00013BDF">
        <w:rPr>
          <w:rFonts w:cs="Arial"/>
          <w:b/>
          <w:color w:val="FF0000"/>
          <w:lang w:val="de-DE"/>
        </w:rPr>
        <w:tab/>
        <w:t xml:space="preserve">Semnătura </w:t>
      </w:r>
      <w:r w:rsidRPr="00013BDF">
        <w:rPr>
          <w:rFonts w:cs="Arial"/>
          <w:color w:val="FF0000"/>
          <w:lang w:val="de-DE"/>
        </w:rPr>
        <w:t>(olografă)</w:t>
      </w:r>
      <w:r w:rsidRPr="00013BDF">
        <w:rPr>
          <w:rFonts w:cs="Arial"/>
          <w:b/>
          <w:color w:val="FF0000"/>
          <w:lang w:val="de-DE"/>
        </w:rPr>
        <w:t xml:space="preserve"> </w:t>
      </w:r>
      <w:r w:rsidR="006B68FE" w:rsidRPr="00013BDF">
        <w:rPr>
          <w:rFonts w:cs="Arial"/>
          <w:b/>
          <w:color w:val="FF0000"/>
          <w:lang w:val="de-DE"/>
        </w:rPr>
        <w:t>*</w:t>
      </w:r>
      <w:r w:rsidRPr="00013BDF">
        <w:rPr>
          <w:rFonts w:cs="Arial"/>
          <w:b/>
          <w:color w:val="FF0000"/>
          <w:lang w:val="de-DE"/>
        </w:rPr>
        <w:t>______________________________</w:t>
      </w:r>
    </w:p>
    <w:p w:rsidR="00977798" w:rsidRPr="00965456" w:rsidRDefault="005E5CC2" w:rsidP="00911011">
      <w:pPr>
        <w:spacing w:after="120" w:line="276" w:lineRule="auto"/>
        <w:rPr>
          <w:rFonts w:cs="Arial"/>
          <w:color w:val="0070C0"/>
        </w:rPr>
      </w:pPr>
      <w:r w:rsidRPr="00965456">
        <w:rPr>
          <w:rFonts w:cs="Arial"/>
          <w:b/>
          <w:i/>
          <w:color w:val="0070C0"/>
        </w:rPr>
        <w:lastRenderedPageBreak/>
        <w:t>D</w:t>
      </w:r>
      <w:r w:rsidR="00911011" w:rsidRPr="00965456">
        <w:rPr>
          <w:rFonts w:cs="Arial"/>
          <w:b/>
          <w:i/>
          <w:color w:val="0070C0"/>
        </w:rPr>
        <w:t xml:space="preserve">eclar </w:t>
      </w:r>
      <w:r w:rsidR="00977798" w:rsidRPr="00965456">
        <w:rPr>
          <w:rFonts w:cs="Arial"/>
          <w:b/>
          <w:i/>
          <w:color w:val="0070C0"/>
        </w:rPr>
        <w:t>că am citit</w:t>
      </w:r>
      <w:r w:rsidR="00AC3B65" w:rsidRPr="00965456">
        <w:rPr>
          <w:rFonts w:cs="Arial"/>
          <w:b/>
          <w:i/>
          <w:color w:val="0070C0"/>
        </w:rPr>
        <w:t>,</w:t>
      </w:r>
      <w:r w:rsidR="00977798" w:rsidRPr="00965456">
        <w:rPr>
          <w:rFonts w:cs="Arial"/>
          <w:b/>
          <w:i/>
          <w:color w:val="0070C0"/>
        </w:rPr>
        <w:t xml:space="preserve"> cunosc</w:t>
      </w:r>
      <w:r w:rsidR="00911011" w:rsidRPr="00965456">
        <w:rPr>
          <w:rFonts w:cs="Arial"/>
          <w:b/>
          <w:i/>
          <w:color w:val="0070C0"/>
        </w:rPr>
        <w:t xml:space="preserve"> </w:t>
      </w:r>
      <w:r w:rsidR="00AC3B65" w:rsidRPr="00965456">
        <w:rPr>
          <w:rFonts w:cs="Arial"/>
          <w:b/>
          <w:i/>
          <w:color w:val="0070C0"/>
        </w:rPr>
        <w:t xml:space="preserve">şi voi respecta </w:t>
      </w:r>
      <w:r w:rsidR="00911011" w:rsidRPr="00965456">
        <w:rPr>
          <w:rFonts w:cs="Arial"/>
          <w:b/>
          <w:i/>
          <w:color w:val="0070C0"/>
        </w:rPr>
        <w:t>dispoziţiile actelor normative</w:t>
      </w:r>
      <w:r w:rsidR="00911011" w:rsidRPr="00965456">
        <w:rPr>
          <w:rFonts w:cs="Arial"/>
          <w:b/>
          <w:color w:val="0070C0"/>
        </w:rPr>
        <w:t xml:space="preserve"> care reglementează </w:t>
      </w:r>
      <w:r w:rsidR="00AC3B65" w:rsidRPr="00965456">
        <w:rPr>
          <w:rFonts w:cs="Arial"/>
          <w:b/>
          <w:color w:val="0070C0"/>
        </w:rPr>
        <w:t>activitatea</w:t>
      </w:r>
      <w:r w:rsidR="00911011" w:rsidRPr="00965456">
        <w:rPr>
          <w:rFonts w:cs="Arial"/>
          <w:b/>
          <w:color w:val="0070C0"/>
        </w:rPr>
        <w:t xml:space="preserve"> interpreţilor şi traducătorilor autorizaţi</w:t>
      </w:r>
      <w:r w:rsidRPr="00B44DBA">
        <w:rPr>
          <w:rStyle w:val="Referinnotdesubsol"/>
          <w:rFonts w:cs="Arial"/>
          <w:b/>
          <w:color w:val="0070C0"/>
        </w:rPr>
        <w:footnoteReference w:id="7"/>
      </w:r>
      <w:r w:rsidR="00911011" w:rsidRPr="00965456">
        <w:rPr>
          <w:rFonts w:cs="Arial"/>
          <w:b/>
          <w:color w:val="0070C0"/>
        </w:rPr>
        <w:t xml:space="preserve">, </w:t>
      </w:r>
      <w:r w:rsidR="00911011" w:rsidRPr="00965456">
        <w:rPr>
          <w:rFonts w:cs="Arial"/>
          <w:color w:val="0070C0"/>
        </w:rPr>
        <w:t>şi anume:</w:t>
      </w:r>
    </w:p>
    <w:p w:rsidR="00911011" w:rsidRPr="006202B1" w:rsidRDefault="00911011" w:rsidP="00F81C2D">
      <w:pPr>
        <w:pStyle w:val="Listparagraf"/>
        <w:numPr>
          <w:ilvl w:val="0"/>
          <w:numId w:val="2"/>
        </w:numPr>
        <w:spacing w:after="120" w:line="276" w:lineRule="auto"/>
        <w:ind w:left="426"/>
        <w:jc w:val="both"/>
        <w:rPr>
          <w:rFonts w:ascii="Trebuchet MS" w:hAnsi="Trebuchet MS" w:cs="Arial"/>
          <w:color w:val="0070C0"/>
          <w:sz w:val="18"/>
          <w:szCs w:val="18"/>
        </w:rPr>
      </w:pPr>
      <w:r w:rsidRPr="006202B1">
        <w:rPr>
          <w:rFonts w:ascii="Trebuchet MS" w:hAnsi="Trebuchet MS" w:cs="Arial"/>
          <w:color w:val="0070C0"/>
          <w:sz w:val="18"/>
          <w:szCs w:val="18"/>
        </w:rPr>
        <w:t xml:space="preserve">Subsecţiunea a 5-a - </w:t>
      </w:r>
      <w:r w:rsidRPr="006202B1">
        <w:rPr>
          <w:rFonts w:ascii="Trebuchet MS" w:hAnsi="Trebuchet MS" w:cs="Arial"/>
          <w:i/>
          <w:color w:val="0070C0"/>
          <w:sz w:val="18"/>
          <w:szCs w:val="18"/>
        </w:rPr>
        <w:t>Efectuarea şi legalizarea traducerilor. Legalizarea semnăturii interpretului şi traducătorului autorizat</w:t>
      </w:r>
      <w:r w:rsidRPr="006202B1">
        <w:rPr>
          <w:rFonts w:ascii="Trebuchet MS" w:hAnsi="Trebuchet MS" w:cs="Arial"/>
          <w:color w:val="0070C0"/>
          <w:sz w:val="18"/>
          <w:szCs w:val="18"/>
        </w:rPr>
        <w:t xml:space="preserve"> </w:t>
      </w:r>
      <w:r w:rsidR="00AC3B65" w:rsidRPr="006202B1">
        <w:rPr>
          <w:rFonts w:ascii="Trebuchet MS" w:hAnsi="Trebuchet MS" w:cs="Arial"/>
          <w:color w:val="0070C0"/>
          <w:sz w:val="18"/>
          <w:szCs w:val="18"/>
        </w:rPr>
        <w:t>(</w:t>
      </w:r>
      <w:r w:rsidRPr="006202B1">
        <w:rPr>
          <w:rFonts w:ascii="Trebuchet MS" w:hAnsi="Trebuchet MS" w:cs="Arial"/>
          <w:color w:val="0070C0"/>
          <w:sz w:val="18"/>
          <w:szCs w:val="18"/>
        </w:rPr>
        <w:t xml:space="preserve"> Capitolul IV</w:t>
      </w:r>
      <w:r w:rsidR="00AC3B65" w:rsidRPr="006202B1">
        <w:rPr>
          <w:rFonts w:ascii="Trebuchet MS" w:hAnsi="Trebuchet MS" w:cs="Arial"/>
          <w:color w:val="0070C0"/>
          <w:sz w:val="18"/>
          <w:szCs w:val="18"/>
        </w:rPr>
        <w:t>,</w:t>
      </w:r>
      <w:r w:rsidRPr="006202B1">
        <w:rPr>
          <w:rFonts w:ascii="Trebuchet MS" w:hAnsi="Trebuchet MS" w:cs="Arial"/>
          <w:color w:val="0070C0"/>
          <w:sz w:val="18"/>
          <w:szCs w:val="18"/>
        </w:rPr>
        <w:t xml:space="preserve"> Secţiunea </w:t>
      </w:r>
      <w:r w:rsidR="00AC3B65" w:rsidRPr="006202B1">
        <w:rPr>
          <w:rFonts w:ascii="Trebuchet MS" w:hAnsi="Trebuchet MS" w:cs="Arial"/>
          <w:color w:val="0070C0"/>
          <w:sz w:val="18"/>
          <w:szCs w:val="18"/>
        </w:rPr>
        <w:t>a 11</w:t>
      </w:r>
      <w:r w:rsidR="00D76FA1">
        <w:rPr>
          <w:rFonts w:ascii="Trebuchet MS" w:hAnsi="Trebuchet MS" w:cs="Arial"/>
          <w:color w:val="0070C0"/>
          <w:sz w:val="18"/>
          <w:szCs w:val="18"/>
        </w:rPr>
        <w:t>-a</w:t>
      </w:r>
      <w:r w:rsidR="00704F4B" w:rsidRPr="006202B1">
        <w:rPr>
          <w:rFonts w:ascii="Trebuchet MS" w:hAnsi="Trebuchet MS" w:cs="Arial"/>
          <w:color w:val="0070C0"/>
          <w:sz w:val="18"/>
          <w:szCs w:val="18"/>
        </w:rPr>
        <w:t>,</w:t>
      </w:r>
      <w:r w:rsidR="00AC3B65" w:rsidRPr="006202B1">
        <w:rPr>
          <w:rFonts w:ascii="Trebuchet MS" w:hAnsi="Trebuchet MS" w:cs="Arial"/>
          <w:color w:val="0070C0"/>
          <w:sz w:val="18"/>
          <w:szCs w:val="18"/>
        </w:rPr>
        <w:t xml:space="preserve"> din</w:t>
      </w:r>
      <w:r w:rsidRPr="006202B1">
        <w:rPr>
          <w:rFonts w:ascii="Trebuchet MS" w:hAnsi="Trebuchet MS" w:cs="Arial"/>
          <w:color w:val="0070C0"/>
          <w:sz w:val="18"/>
          <w:szCs w:val="18"/>
        </w:rPr>
        <w:t xml:space="preserve"> Regulamentul de aplicare a Legii notarilor publici şi a activităţii notariale nr. 36/1995, aprobat prin Ordinul ministrului Justiţiei nr. 2333/C/2013;</w:t>
      </w:r>
    </w:p>
    <w:p w:rsidR="00911011" w:rsidRPr="006202B1" w:rsidRDefault="00911011" w:rsidP="00F81C2D">
      <w:pPr>
        <w:pStyle w:val="Listparagraf"/>
        <w:numPr>
          <w:ilvl w:val="0"/>
          <w:numId w:val="2"/>
        </w:numPr>
        <w:spacing w:after="120" w:line="276" w:lineRule="auto"/>
        <w:ind w:left="426" w:hanging="357"/>
        <w:jc w:val="both"/>
        <w:rPr>
          <w:rFonts w:ascii="Trebuchet MS" w:hAnsi="Trebuchet MS" w:cs="Arial"/>
          <w:color w:val="0070C0"/>
          <w:sz w:val="18"/>
          <w:szCs w:val="18"/>
        </w:rPr>
      </w:pPr>
      <w:r w:rsidRPr="006202B1">
        <w:rPr>
          <w:rFonts w:ascii="Trebuchet MS" w:hAnsi="Trebuchet MS" w:cs="Arial"/>
          <w:i/>
          <w:color w:val="0070C0"/>
          <w:sz w:val="18"/>
          <w:szCs w:val="18"/>
        </w:rPr>
        <w:t>Legea nr. 178/1997</w:t>
      </w:r>
      <w:r w:rsidRPr="006202B1">
        <w:rPr>
          <w:rFonts w:ascii="Trebuchet MS" w:hAnsi="Trebuchet MS" w:cs="Arial"/>
          <w:color w:val="0070C0"/>
          <w:sz w:val="18"/>
          <w:szCs w:val="18"/>
        </w:rPr>
        <w:t xml:space="preserve"> pentru autorizarea şi plata interpreţilor şi traducătorilor folosiţi de Consiliul Superior al Magistraturii, de Ministerul Justiţiei, Parchetul de pe lângă Înalta Curte de Casaţie şi Justiţie, </w:t>
      </w:r>
      <w:r w:rsidR="00704F4B" w:rsidRPr="006202B1">
        <w:rPr>
          <w:rFonts w:ascii="Trebuchet MS" w:hAnsi="Trebuchet MS" w:cs="Arial"/>
          <w:color w:val="0070C0"/>
          <w:sz w:val="18"/>
          <w:szCs w:val="18"/>
        </w:rPr>
        <w:t xml:space="preserve">Direcţia </w:t>
      </w:r>
      <w:r w:rsidRPr="006202B1">
        <w:rPr>
          <w:rFonts w:ascii="Trebuchet MS" w:hAnsi="Trebuchet MS" w:cs="Arial"/>
          <w:color w:val="0070C0"/>
          <w:sz w:val="18"/>
          <w:szCs w:val="18"/>
        </w:rPr>
        <w:t>Naţional</w:t>
      </w:r>
      <w:r w:rsidR="00704F4B" w:rsidRPr="006202B1">
        <w:rPr>
          <w:rFonts w:ascii="Trebuchet MS" w:hAnsi="Trebuchet MS" w:cs="Arial"/>
          <w:color w:val="0070C0"/>
          <w:sz w:val="18"/>
          <w:szCs w:val="18"/>
        </w:rPr>
        <w:t>ă</w:t>
      </w:r>
      <w:r w:rsidRPr="006202B1">
        <w:rPr>
          <w:rFonts w:ascii="Trebuchet MS" w:hAnsi="Trebuchet MS" w:cs="Arial"/>
          <w:color w:val="0070C0"/>
          <w:sz w:val="18"/>
          <w:szCs w:val="18"/>
        </w:rPr>
        <w:t xml:space="preserve"> Anticorupţie, de organele de urmărire penală, de instanţele judecătoreşti, de birourile notarilor publici, de avocaţi şi de executori judecătoreşti;</w:t>
      </w:r>
    </w:p>
    <w:p w:rsidR="00AC3B65" w:rsidRPr="006202B1" w:rsidRDefault="00911011" w:rsidP="00F81C2D">
      <w:pPr>
        <w:pStyle w:val="Listparagraf"/>
        <w:numPr>
          <w:ilvl w:val="0"/>
          <w:numId w:val="2"/>
        </w:numPr>
        <w:spacing w:after="120" w:line="276" w:lineRule="auto"/>
        <w:ind w:left="426" w:hanging="357"/>
        <w:jc w:val="both"/>
        <w:rPr>
          <w:rFonts w:ascii="Trebuchet MS" w:hAnsi="Trebuchet MS" w:cs="Arial"/>
          <w:color w:val="0070C0"/>
          <w:sz w:val="18"/>
          <w:szCs w:val="18"/>
        </w:rPr>
      </w:pPr>
      <w:r w:rsidRPr="006202B1">
        <w:rPr>
          <w:rFonts w:ascii="Trebuchet MS" w:hAnsi="Trebuchet MS" w:cs="Arial"/>
          <w:i/>
          <w:color w:val="0070C0"/>
          <w:sz w:val="18"/>
          <w:szCs w:val="18"/>
        </w:rPr>
        <w:t>Regulamentul de aplicare a Legii nr. 178/1997</w:t>
      </w:r>
      <w:r w:rsidRPr="006202B1">
        <w:rPr>
          <w:rFonts w:ascii="Trebuchet MS" w:hAnsi="Trebuchet MS" w:cs="Arial"/>
          <w:color w:val="0070C0"/>
          <w:sz w:val="18"/>
          <w:szCs w:val="18"/>
        </w:rPr>
        <w:t>, aprobat prin Ordinul ministrului justiţiei nr. 1054/2005;</w:t>
      </w:r>
    </w:p>
    <w:p w:rsidR="00911011" w:rsidRPr="006202B1" w:rsidRDefault="00911011" w:rsidP="00F81C2D">
      <w:pPr>
        <w:pStyle w:val="Listparagraf"/>
        <w:numPr>
          <w:ilvl w:val="0"/>
          <w:numId w:val="2"/>
        </w:numPr>
        <w:spacing w:after="120" w:line="276" w:lineRule="auto"/>
        <w:ind w:left="426" w:hanging="357"/>
        <w:jc w:val="both"/>
        <w:rPr>
          <w:rFonts w:ascii="Trebuchet MS" w:hAnsi="Trebuchet MS" w:cs="Arial"/>
          <w:color w:val="0070C0"/>
          <w:sz w:val="18"/>
          <w:szCs w:val="18"/>
        </w:rPr>
      </w:pPr>
      <w:r w:rsidRPr="006202B1">
        <w:rPr>
          <w:rFonts w:ascii="Trebuchet MS" w:hAnsi="Trebuchet MS" w:cs="Arial"/>
          <w:i/>
          <w:color w:val="0070C0"/>
          <w:sz w:val="18"/>
          <w:szCs w:val="18"/>
        </w:rPr>
        <w:t xml:space="preserve">Ordinul ministrului justiţiei şi al ministrului </w:t>
      </w:r>
      <w:r w:rsidR="005E5CC2" w:rsidRPr="006202B1">
        <w:rPr>
          <w:rFonts w:ascii="Trebuchet MS" w:hAnsi="Trebuchet MS" w:cs="Arial"/>
          <w:i/>
          <w:color w:val="0070C0"/>
          <w:sz w:val="18"/>
          <w:szCs w:val="18"/>
        </w:rPr>
        <w:t xml:space="preserve">finanţelor publice </w:t>
      </w:r>
      <w:r w:rsidRPr="006202B1">
        <w:rPr>
          <w:rFonts w:ascii="Trebuchet MS" w:hAnsi="Trebuchet MS" w:cs="Arial"/>
          <w:i/>
          <w:color w:val="0070C0"/>
          <w:sz w:val="18"/>
          <w:szCs w:val="18"/>
        </w:rPr>
        <w:t>nr. 772/C/-414/2009</w:t>
      </w:r>
      <w:r w:rsidRPr="006202B1">
        <w:rPr>
          <w:rFonts w:ascii="Trebuchet MS" w:hAnsi="Trebuchet MS" w:cs="Arial"/>
          <w:color w:val="0070C0"/>
          <w:sz w:val="18"/>
          <w:szCs w:val="18"/>
        </w:rPr>
        <w:t xml:space="preserve"> privind stabilirea tarifelor pentru plata interpretilor si traducatorilor autorizati</w:t>
      </w:r>
      <w:r w:rsidR="005E5CC2" w:rsidRPr="006202B1">
        <w:rPr>
          <w:rFonts w:ascii="Trebuchet MS" w:hAnsi="Trebuchet MS" w:cs="Arial"/>
          <w:color w:val="0070C0"/>
          <w:sz w:val="18"/>
          <w:szCs w:val="18"/>
        </w:rPr>
        <w:t>.</w:t>
      </w:r>
    </w:p>
    <w:p w:rsidR="00C01369" w:rsidRPr="00B44DBA" w:rsidRDefault="00C01369" w:rsidP="00765E1E">
      <w:pPr>
        <w:spacing w:after="120" w:line="276" w:lineRule="auto"/>
        <w:rPr>
          <w:rFonts w:cs="Arial"/>
          <w:b/>
          <w:color w:val="0070C0"/>
          <w:lang w:val="ro-RO"/>
        </w:rPr>
      </w:pPr>
      <w:r w:rsidRPr="00B44DBA">
        <w:rPr>
          <w:rFonts w:cs="Arial"/>
          <w:b/>
          <w:i/>
          <w:color w:val="0070C0"/>
          <w:lang w:val="ro-RO"/>
        </w:rPr>
        <w:t>Cunosc obligaţiile c</w:t>
      </w:r>
      <w:r w:rsidR="00765E1E" w:rsidRPr="00B44DBA">
        <w:rPr>
          <w:rFonts w:cs="Arial"/>
          <w:b/>
          <w:i/>
          <w:color w:val="0070C0"/>
          <w:lang w:val="ro-RO"/>
        </w:rPr>
        <w:t>ar</w:t>
      </w:r>
      <w:r w:rsidRPr="00B44DBA">
        <w:rPr>
          <w:rFonts w:cs="Arial"/>
          <w:b/>
          <w:i/>
          <w:color w:val="0070C0"/>
          <w:lang w:val="ro-RO"/>
        </w:rPr>
        <w:t>e îmi revin</w:t>
      </w:r>
      <w:r w:rsidRPr="00B44DBA">
        <w:rPr>
          <w:rFonts w:cs="Arial"/>
          <w:b/>
          <w:color w:val="0070C0"/>
          <w:lang w:val="ro-RO"/>
        </w:rPr>
        <w:t>, conform legislaţiei în vigoare, şi anume:</w:t>
      </w:r>
    </w:p>
    <w:p w:rsidR="00FC5661" w:rsidRPr="00341749" w:rsidRDefault="00FC5661" w:rsidP="00F81C2D">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iCs/>
          <w:color w:val="0070C0"/>
          <w:sz w:val="18"/>
          <w:szCs w:val="18"/>
        </w:rPr>
        <w:t xml:space="preserve">Obligaţia de a </w:t>
      </w:r>
      <w:r w:rsidR="00C01369" w:rsidRPr="00341749">
        <w:rPr>
          <w:rFonts w:ascii="Trebuchet MS" w:hAnsi="Trebuchet MS" w:cs="Arial"/>
          <w:iCs/>
          <w:color w:val="0070C0"/>
          <w:sz w:val="18"/>
          <w:szCs w:val="18"/>
        </w:rPr>
        <w:t>mă</w:t>
      </w:r>
      <w:r w:rsidRPr="00341749">
        <w:rPr>
          <w:rFonts w:ascii="Trebuchet MS" w:hAnsi="Trebuchet MS" w:cs="Arial"/>
          <w:iCs/>
          <w:color w:val="0070C0"/>
          <w:sz w:val="18"/>
          <w:szCs w:val="18"/>
        </w:rPr>
        <w:t xml:space="preserve"> înregistra la tribunalul în circumscripţia căruia domicili</w:t>
      </w:r>
      <w:r w:rsidR="00C01369" w:rsidRPr="00341749">
        <w:rPr>
          <w:rFonts w:ascii="Trebuchet MS" w:hAnsi="Trebuchet MS" w:cs="Arial"/>
          <w:iCs/>
          <w:color w:val="0070C0"/>
          <w:sz w:val="18"/>
          <w:szCs w:val="18"/>
        </w:rPr>
        <w:t>ez</w:t>
      </w:r>
      <w:r w:rsidRPr="00341749">
        <w:rPr>
          <w:rFonts w:ascii="Trebuchet MS" w:hAnsi="Trebuchet MS" w:cs="Arial"/>
          <w:iCs/>
          <w:color w:val="0070C0"/>
          <w:sz w:val="18"/>
          <w:szCs w:val="18"/>
        </w:rPr>
        <w:t xml:space="preserve"> în termen de 60 de zile de la data autorizării</w:t>
      </w:r>
      <w:r w:rsidR="00C01369" w:rsidRPr="00341749">
        <w:rPr>
          <w:rFonts w:ascii="Trebuchet MS" w:hAnsi="Trebuchet MS" w:cs="Arial"/>
          <w:iCs/>
          <w:color w:val="0070C0"/>
          <w:sz w:val="18"/>
          <w:szCs w:val="18"/>
        </w:rPr>
        <w:t xml:space="preserve"> (până la data înregistrării nu am dreptul de a presta servicii);</w:t>
      </w:r>
    </w:p>
    <w:p w:rsidR="00C01369" w:rsidRPr="00341749" w:rsidRDefault="00C01369" w:rsidP="00F81C2D">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iCs/>
          <w:color w:val="0070C0"/>
          <w:sz w:val="18"/>
          <w:szCs w:val="18"/>
        </w:rPr>
        <w:t>Obligaţia de a informa Ministerul Justiţiei în legătură cu orice schimbări ale situaţiei mele, în urma cărora condiţiile de autoriza</w:t>
      </w:r>
      <w:r w:rsidR="00765E1E" w:rsidRPr="00341749">
        <w:rPr>
          <w:rFonts w:ascii="Trebuchet MS" w:hAnsi="Trebuchet MS" w:cs="Arial"/>
          <w:iCs/>
          <w:color w:val="0070C0"/>
          <w:sz w:val="18"/>
          <w:szCs w:val="18"/>
        </w:rPr>
        <w:t>re</w:t>
      </w:r>
      <w:r w:rsidRPr="00341749">
        <w:rPr>
          <w:rFonts w:ascii="Trebuchet MS" w:hAnsi="Trebuchet MS" w:cs="Arial"/>
          <w:iCs/>
          <w:color w:val="0070C0"/>
          <w:sz w:val="18"/>
          <w:szCs w:val="18"/>
        </w:rPr>
        <w:t xml:space="preserve"> nu mai sunt îndeplinite </w:t>
      </w:r>
      <w:r w:rsidR="00765E1E" w:rsidRPr="00341749">
        <w:rPr>
          <w:rFonts w:ascii="Trebuchet MS" w:hAnsi="Trebuchet MS" w:cs="Arial"/>
          <w:iCs/>
          <w:color w:val="0070C0"/>
          <w:sz w:val="18"/>
          <w:szCs w:val="18"/>
        </w:rPr>
        <w:t>(</w:t>
      </w:r>
      <w:r w:rsidRPr="00341749">
        <w:rPr>
          <w:rFonts w:ascii="Trebuchet MS" w:hAnsi="Trebuchet MS" w:cs="Arial"/>
          <w:iCs/>
          <w:color w:val="0070C0"/>
          <w:sz w:val="18"/>
          <w:szCs w:val="18"/>
        </w:rPr>
        <w:t>în termen de 30 de zile de la luarea la cunoştinţă</w:t>
      </w:r>
      <w:r w:rsidR="00765E1E" w:rsidRPr="00341749">
        <w:rPr>
          <w:rFonts w:ascii="Trebuchet MS" w:hAnsi="Trebuchet MS" w:cs="Arial"/>
          <w:iCs/>
          <w:color w:val="0070C0"/>
          <w:sz w:val="18"/>
          <w:szCs w:val="18"/>
        </w:rPr>
        <w:t>)</w:t>
      </w:r>
      <w:r w:rsidRPr="00341749">
        <w:rPr>
          <w:rFonts w:ascii="Trebuchet MS" w:hAnsi="Trebuchet MS" w:cs="Arial"/>
          <w:iCs/>
          <w:color w:val="0070C0"/>
          <w:sz w:val="18"/>
          <w:szCs w:val="18"/>
        </w:rPr>
        <w:t>;</w:t>
      </w:r>
    </w:p>
    <w:p w:rsidR="003F2BF4" w:rsidRPr="003F2BF4" w:rsidRDefault="00C01369" w:rsidP="003F2BF4">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iCs/>
          <w:color w:val="0070C0"/>
          <w:sz w:val="18"/>
          <w:szCs w:val="18"/>
        </w:rPr>
        <w:t xml:space="preserve">Obligaţia de a aduce la cunoştinţa Ministerului Justiţiei </w:t>
      </w:r>
      <w:r w:rsidRPr="00341749">
        <w:rPr>
          <w:rFonts w:ascii="Trebuchet MS" w:hAnsi="Trebuchet MS" w:cs="Arial"/>
          <w:iCs/>
          <w:color w:val="0070C0"/>
          <w:sz w:val="18"/>
          <w:szCs w:val="18"/>
          <w:u w:val="single"/>
        </w:rPr>
        <w:t>şi</w:t>
      </w:r>
      <w:r w:rsidRPr="00341749">
        <w:rPr>
          <w:rFonts w:ascii="Trebuchet MS" w:hAnsi="Trebuchet MS" w:cs="Arial"/>
          <w:iCs/>
          <w:color w:val="0070C0"/>
          <w:sz w:val="18"/>
          <w:szCs w:val="18"/>
        </w:rPr>
        <w:t xml:space="preserve"> a tribunalului </w:t>
      </w:r>
      <w:r w:rsidR="00341749" w:rsidRPr="00341749">
        <w:rPr>
          <w:rFonts w:ascii="Trebuchet MS" w:hAnsi="Trebuchet MS" w:cs="Arial"/>
          <w:iCs/>
          <w:color w:val="0070C0"/>
          <w:sz w:val="18"/>
          <w:szCs w:val="18"/>
        </w:rPr>
        <w:t>de la pct. 1</w:t>
      </w:r>
      <w:r w:rsidRPr="00341749">
        <w:rPr>
          <w:rFonts w:ascii="Trebuchet MS" w:hAnsi="Trebuchet MS" w:cs="Arial"/>
          <w:iCs/>
          <w:color w:val="0070C0"/>
          <w:sz w:val="18"/>
          <w:szCs w:val="18"/>
        </w:rPr>
        <w:t xml:space="preserve"> schimbarea numelui</w:t>
      </w:r>
      <w:r w:rsidR="00341749" w:rsidRPr="00341749">
        <w:rPr>
          <w:rFonts w:ascii="Trebuchet MS" w:hAnsi="Trebuchet MS" w:cs="Arial"/>
          <w:iCs/>
          <w:color w:val="0070C0"/>
          <w:sz w:val="18"/>
          <w:szCs w:val="18"/>
        </w:rPr>
        <w:t xml:space="preserve">, </w:t>
      </w:r>
      <w:r w:rsidRPr="00341749">
        <w:rPr>
          <w:rFonts w:ascii="Trebuchet MS" w:hAnsi="Trebuchet MS" w:cs="Arial"/>
          <w:iCs/>
          <w:color w:val="0070C0"/>
          <w:sz w:val="18"/>
          <w:szCs w:val="18"/>
        </w:rPr>
        <w:t>domiciliului, reşedinţei</w:t>
      </w:r>
      <w:r w:rsidR="00AC3B65" w:rsidRPr="00341749">
        <w:rPr>
          <w:rFonts w:ascii="Trebuchet MS" w:hAnsi="Trebuchet MS" w:cs="Arial"/>
          <w:iCs/>
          <w:color w:val="0070C0"/>
          <w:sz w:val="18"/>
          <w:szCs w:val="18"/>
        </w:rPr>
        <w:t>,</w:t>
      </w:r>
      <w:r w:rsidRPr="00341749">
        <w:rPr>
          <w:rFonts w:ascii="Trebuchet MS" w:hAnsi="Trebuchet MS" w:cs="Arial"/>
          <w:iCs/>
          <w:color w:val="0070C0"/>
          <w:sz w:val="18"/>
          <w:szCs w:val="18"/>
        </w:rPr>
        <w:t xml:space="preserve"> numărului de telefon</w:t>
      </w:r>
      <w:r w:rsidR="00AC3B65" w:rsidRPr="00341749">
        <w:rPr>
          <w:rFonts w:ascii="Trebuchet MS" w:hAnsi="Trebuchet MS" w:cs="Arial"/>
          <w:iCs/>
          <w:color w:val="0070C0"/>
          <w:sz w:val="18"/>
          <w:szCs w:val="18"/>
        </w:rPr>
        <w:t xml:space="preserve"> sau</w:t>
      </w:r>
      <w:r w:rsidR="004A2025">
        <w:rPr>
          <w:rFonts w:ascii="Trebuchet MS" w:hAnsi="Trebuchet MS" w:cs="Arial"/>
          <w:iCs/>
          <w:color w:val="0070C0"/>
          <w:sz w:val="18"/>
          <w:szCs w:val="18"/>
        </w:rPr>
        <w:t>/şi a</w:t>
      </w:r>
      <w:r w:rsidR="00AC3B65" w:rsidRPr="00341749">
        <w:rPr>
          <w:rFonts w:ascii="Trebuchet MS" w:hAnsi="Trebuchet MS" w:cs="Arial"/>
          <w:iCs/>
          <w:color w:val="0070C0"/>
          <w:sz w:val="18"/>
          <w:szCs w:val="18"/>
        </w:rPr>
        <w:t xml:space="preserve"> adresei de e-mail</w:t>
      </w:r>
      <w:r w:rsidRPr="00341749">
        <w:rPr>
          <w:rFonts w:ascii="Trebuchet MS" w:hAnsi="Trebuchet MS" w:cs="Arial"/>
          <w:iCs/>
          <w:color w:val="0070C0"/>
          <w:sz w:val="18"/>
          <w:szCs w:val="18"/>
        </w:rPr>
        <w:t>, în termen de 60 de zile de la data modificării (până la data notificării nu am dreptul de a presta servicii);</w:t>
      </w:r>
    </w:p>
    <w:p w:rsidR="003F2BF4" w:rsidRPr="003F2BF4" w:rsidRDefault="003F2BF4" w:rsidP="003F2BF4">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F2BF4">
        <w:rPr>
          <w:rFonts w:ascii="Trebuchet MS" w:hAnsi="Trebuchet MS" w:cs="Arial"/>
          <w:iCs/>
          <w:color w:val="0070C0"/>
          <w:sz w:val="18"/>
          <w:szCs w:val="18"/>
        </w:rPr>
        <w:t>Obligaţia de</w:t>
      </w:r>
      <w:r>
        <w:rPr>
          <w:rFonts w:ascii="Trebuchet MS" w:hAnsi="Trebuchet MS" w:cs="Arial"/>
          <w:iCs/>
          <w:color w:val="0070C0"/>
          <w:sz w:val="18"/>
          <w:szCs w:val="18"/>
        </w:rPr>
        <w:t xml:space="preserve"> </w:t>
      </w:r>
      <w:r w:rsidR="00A126D8">
        <w:rPr>
          <w:rFonts w:ascii="Trebuchet MS" w:hAnsi="Trebuchet MS" w:cs="Arial"/>
          <w:iCs/>
          <w:color w:val="0070C0"/>
          <w:sz w:val="18"/>
          <w:szCs w:val="18"/>
        </w:rPr>
        <w:t xml:space="preserve">a răspunde la apelurile telefonice şi la mesajele de poştă electronică efectuate/transmise pe </w:t>
      </w:r>
      <w:r w:rsidRPr="003F2BF4">
        <w:rPr>
          <w:rFonts w:ascii="Trebuchet MS" w:hAnsi="Trebuchet MS" w:cs="Arial"/>
          <w:iCs/>
          <w:color w:val="0070C0"/>
          <w:sz w:val="18"/>
          <w:szCs w:val="18"/>
        </w:rPr>
        <w:t xml:space="preserve">numărul/numerele telefon </w:t>
      </w:r>
      <w:r w:rsidR="00A126D8">
        <w:rPr>
          <w:rFonts w:ascii="Trebuchet MS" w:hAnsi="Trebuchet MS" w:cs="Arial"/>
          <w:iCs/>
          <w:color w:val="0070C0"/>
          <w:sz w:val="18"/>
          <w:szCs w:val="18"/>
        </w:rPr>
        <w:t xml:space="preserve">şi adresa de e-mail, </w:t>
      </w:r>
      <w:r w:rsidRPr="00A126D8">
        <w:rPr>
          <w:rFonts w:ascii="Trebuchet MS" w:hAnsi="Trebuchet MS" w:cs="Arial"/>
          <w:i/>
          <w:iCs/>
          <w:color w:val="0070C0"/>
          <w:sz w:val="18"/>
          <w:szCs w:val="18"/>
        </w:rPr>
        <w:t>personale</w:t>
      </w:r>
      <w:r w:rsidR="00A126D8">
        <w:rPr>
          <w:rFonts w:ascii="Trebuchet MS" w:hAnsi="Trebuchet MS" w:cs="Arial"/>
          <w:i/>
          <w:iCs/>
          <w:color w:val="0070C0"/>
          <w:sz w:val="18"/>
          <w:szCs w:val="18"/>
        </w:rPr>
        <w:t xml:space="preserve"> şi valabile,</w:t>
      </w:r>
      <w:r w:rsidRPr="003F2BF4">
        <w:rPr>
          <w:rFonts w:ascii="Trebuchet MS" w:hAnsi="Trebuchet MS" w:cs="Arial"/>
          <w:iCs/>
          <w:color w:val="0070C0"/>
          <w:sz w:val="18"/>
          <w:szCs w:val="18"/>
        </w:rPr>
        <w:t xml:space="preserve"> </w:t>
      </w:r>
      <w:r w:rsidR="00A126D8">
        <w:rPr>
          <w:rFonts w:ascii="Trebuchet MS" w:hAnsi="Trebuchet MS" w:cs="Arial"/>
          <w:iCs/>
          <w:color w:val="0070C0"/>
          <w:sz w:val="18"/>
          <w:szCs w:val="18"/>
        </w:rPr>
        <w:t>comunicate ministerului şi tribunalului.</w:t>
      </w:r>
    </w:p>
    <w:p w:rsidR="00AC3B65" w:rsidRPr="00341749" w:rsidRDefault="00AC3B65" w:rsidP="00F81C2D">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iCs/>
          <w:color w:val="0070C0"/>
          <w:sz w:val="18"/>
          <w:szCs w:val="18"/>
        </w:rPr>
        <w:t>Obligaţia de a presta atât serviciul de traducere, cât şi cel de interpretare.</w:t>
      </w:r>
    </w:p>
    <w:p w:rsidR="00765E1E" w:rsidRPr="00341749" w:rsidRDefault="00765E1E" w:rsidP="00F81C2D">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bCs/>
          <w:iCs/>
          <w:color w:val="0070C0"/>
          <w:sz w:val="18"/>
          <w:szCs w:val="18"/>
        </w:rPr>
        <w:t>Obligaţia de a răspunde la solicitările organelor prevăzute de Legea nr. 178/1997</w:t>
      </w:r>
      <w:r w:rsidRPr="00341749">
        <w:rPr>
          <w:rStyle w:val="Referinnotdesubsol"/>
          <w:rFonts w:ascii="Trebuchet MS" w:hAnsi="Trebuchet MS" w:cs="Arial"/>
          <w:bCs/>
          <w:iCs/>
          <w:color w:val="0070C0"/>
          <w:sz w:val="18"/>
          <w:szCs w:val="18"/>
        </w:rPr>
        <w:footnoteReference w:id="8"/>
      </w:r>
      <w:r w:rsidRPr="00341749">
        <w:rPr>
          <w:rFonts w:ascii="Trebuchet MS" w:hAnsi="Trebuchet MS" w:cs="Arial"/>
          <w:bCs/>
          <w:iCs/>
          <w:color w:val="0070C0"/>
          <w:sz w:val="18"/>
          <w:szCs w:val="18"/>
        </w:rPr>
        <w:t>, d</w:t>
      </w:r>
      <w:r w:rsidR="00341749">
        <w:rPr>
          <w:rFonts w:ascii="Trebuchet MS" w:hAnsi="Trebuchet MS" w:cs="Arial"/>
          <w:bCs/>
          <w:iCs/>
          <w:color w:val="0070C0"/>
          <w:sz w:val="18"/>
          <w:szCs w:val="18"/>
        </w:rPr>
        <w:t>in</w:t>
      </w:r>
      <w:r w:rsidRPr="00341749">
        <w:rPr>
          <w:rFonts w:ascii="Trebuchet MS" w:hAnsi="Trebuchet MS" w:cs="Arial"/>
          <w:bCs/>
          <w:iCs/>
          <w:color w:val="0070C0"/>
          <w:sz w:val="18"/>
          <w:szCs w:val="18"/>
        </w:rPr>
        <w:t xml:space="preserve"> între</w:t>
      </w:r>
      <w:r w:rsidR="00341749">
        <w:rPr>
          <w:rFonts w:ascii="Trebuchet MS" w:hAnsi="Trebuchet MS" w:cs="Arial"/>
          <w:bCs/>
          <w:iCs/>
          <w:color w:val="0070C0"/>
          <w:sz w:val="18"/>
          <w:szCs w:val="18"/>
        </w:rPr>
        <w:t>a</w:t>
      </w:r>
      <w:r w:rsidRPr="00341749">
        <w:rPr>
          <w:rFonts w:ascii="Trebuchet MS" w:hAnsi="Trebuchet MS" w:cs="Arial"/>
          <w:bCs/>
          <w:iCs/>
          <w:color w:val="0070C0"/>
          <w:sz w:val="18"/>
          <w:szCs w:val="18"/>
        </w:rPr>
        <w:t>g</w:t>
      </w:r>
      <w:r w:rsidR="00341749">
        <w:rPr>
          <w:rFonts w:ascii="Trebuchet MS" w:hAnsi="Trebuchet MS" w:cs="Arial"/>
          <w:bCs/>
          <w:iCs/>
          <w:color w:val="0070C0"/>
          <w:sz w:val="18"/>
          <w:szCs w:val="18"/>
        </w:rPr>
        <w:t>a</w:t>
      </w:r>
      <w:r w:rsidRPr="00341749">
        <w:rPr>
          <w:rFonts w:ascii="Trebuchet MS" w:hAnsi="Trebuchet MS" w:cs="Arial"/>
          <w:bCs/>
          <w:iCs/>
          <w:color w:val="0070C0"/>
          <w:sz w:val="18"/>
          <w:szCs w:val="18"/>
        </w:rPr>
        <w:t xml:space="preserve"> </w:t>
      </w:r>
      <w:r w:rsidR="00341749">
        <w:rPr>
          <w:rFonts w:ascii="Trebuchet MS" w:hAnsi="Trebuchet MS" w:cs="Arial"/>
          <w:bCs/>
          <w:iCs/>
          <w:color w:val="0070C0"/>
          <w:sz w:val="18"/>
          <w:szCs w:val="18"/>
        </w:rPr>
        <w:t>ţară</w:t>
      </w:r>
      <w:r w:rsidRPr="00341749">
        <w:rPr>
          <w:rFonts w:ascii="Trebuchet MS" w:hAnsi="Trebuchet MS" w:cs="Arial"/>
          <w:bCs/>
          <w:iCs/>
          <w:color w:val="0070C0"/>
          <w:sz w:val="18"/>
          <w:szCs w:val="18"/>
        </w:rPr>
        <w:t>.</w:t>
      </w:r>
    </w:p>
    <w:p w:rsidR="00C01369" w:rsidRPr="00341749" w:rsidRDefault="00765E1E" w:rsidP="00F81C2D">
      <w:pPr>
        <w:pStyle w:val="Listparagraf"/>
        <w:numPr>
          <w:ilvl w:val="0"/>
          <w:numId w:val="4"/>
        </w:numPr>
        <w:tabs>
          <w:tab w:val="left" w:pos="426"/>
        </w:tabs>
        <w:suppressAutoHyphens/>
        <w:autoSpaceDE w:val="0"/>
        <w:autoSpaceDN w:val="0"/>
        <w:spacing w:after="120" w:line="276" w:lineRule="auto"/>
        <w:ind w:left="426" w:hanging="425"/>
        <w:contextualSpacing w:val="0"/>
        <w:jc w:val="both"/>
        <w:textAlignment w:val="baseline"/>
        <w:rPr>
          <w:rFonts w:ascii="Trebuchet MS" w:hAnsi="Trebuchet MS" w:cs="Arial"/>
          <w:color w:val="0070C0"/>
          <w:sz w:val="18"/>
          <w:szCs w:val="18"/>
        </w:rPr>
      </w:pPr>
      <w:r w:rsidRPr="00341749">
        <w:rPr>
          <w:rFonts w:ascii="Trebuchet MS" w:hAnsi="Trebuchet MS" w:cs="Arial"/>
          <w:iCs/>
          <w:color w:val="0070C0"/>
          <w:sz w:val="18"/>
          <w:szCs w:val="18"/>
        </w:rPr>
        <w:t>Obligaţia de confidenţialitate pe durata deţinerii calităţii,</w:t>
      </w:r>
      <w:r w:rsidR="00666ECB" w:rsidRPr="00341749">
        <w:rPr>
          <w:rFonts w:ascii="Trebuchet MS" w:hAnsi="Trebuchet MS" w:cs="Arial"/>
          <w:iCs/>
          <w:color w:val="0070C0"/>
          <w:sz w:val="18"/>
          <w:szCs w:val="18"/>
        </w:rPr>
        <w:t xml:space="preserve"> cât şi după încetarea acesteia</w:t>
      </w:r>
      <w:r w:rsidRPr="00341749">
        <w:rPr>
          <w:rStyle w:val="Referinnotdesubsol"/>
          <w:rFonts w:ascii="Trebuchet MS" w:hAnsi="Trebuchet MS" w:cs="Arial"/>
          <w:iCs/>
          <w:color w:val="0070C0"/>
          <w:sz w:val="18"/>
          <w:szCs w:val="18"/>
        </w:rPr>
        <w:footnoteReference w:id="9"/>
      </w:r>
      <w:r w:rsidR="00C01369" w:rsidRPr="00341749">
        <w:rPr>
          <w:rFonts w:ascii="Trebuchet MS" w:hAnsi="Trebuchet MS" w:cs="Arial"/>
          <w:iCs/>
          <w:color w:val="0070C0"/>
          <w:sz w:val="18"/>
          <w:szCs w:val="18"/>
        </w:rPr>
        <w:t>.</w:t>
      </w:r>
    </w:p>
    <w:p w:rsidR="00B44DBA" w:rsidRPr="00B44DBA" w:rsidRDefault="00B44DBA" w:rsidP="00B44DBA">
      <w:pPr>
        <w:tabs>
          <w:tab w:val="left" w:pos="426"/>
        </w:tabs>
        <w:suppressAutoHyphens/>
        <w:autoSpaceDE w:val="0"/>
        <w:autoSpaceDN w:val="0"/>
        <w:spacing w:after="120" w:line="276" w:lineRule="auto"/>
        <w:ind w:left="425" w:hanging="425"/>
        <w:textAlignment w:val="baseline"/>
        <w:rPr>
          <w:rFonts w:cs="Arial"/>
          <w:b/>
          <w:i/>
          <w:color w:val="0070C0"/>
        </w:rPr>
      </w:pPr>
      <w:r w:rsidRPr="00B44DBA">
        <w:rPr>
          <w:rFonts w:cs="Arial"/>
          <w:b/>
          <w:i/>
          <w:color w:val="0070C0"/>
        </w:rPr>
        <w:t xml:space="preserve">Cunosc drepturile care îmi aparţin, conform legislaţiei în vigoare, şi anume: </w:t>
      </w:r>
    </w:p>
    <w:p w:rsidR="006202B1" w:rsidRPr="00341749" w:rsidRDefault="00B44DBA" w:rsidP="006202B1">
      <w:pPr>
        <w:pStyle w:val="Listparagraf"/>
        <w:numPr>
          <w:ilvl w:val="0"/>
          <w:numId w:val="10"/>
        </w:numPr>
        <w:tabs>
          <w:tab w:val="left" w:pos="426"/>
        </w:tabs>
        <w:suppressAutoHyphens/>
        <w:autoSpaceDE w:val="0"/>
        <w:autoSpaceDN w:val="0"/>
        <w:spacing w:after="120" w:line="276" w:lineRule="auto"/>
        <w:ind w:left="425" w:hanging="425"/>
        <w:contextualSpacing w:val="0"/>
        <w:jc w:val="both"/>
        <w:textAlignment w:val="baseline"/>
        <w:rPr>
          <w:rFonts w:ascii="Trebuchet MS" w:hAnsi="Trebuchet MS" w:cs="Arial"/>
          <w:color w:val="0070C0"/>
          <w:sz w:val="18"/>
          <w:szCs w:val="18"/>
        </w:rPr>
      </w:pPr>
      <w:r w:rsidRPr="00341749">
        <w:rPr>
          <w:rFonts w:ascii="Trebuchet MS" w:hAnsi="Trebuchet MS" w:cs="Arial"/>
          <w:color w:val="0070C0"/>
          <w:sz w:val="18"/>
          <w:szCs w:val="18"/>
        </w:rPr>
        <w:t xml:space="preserve">Dreptul la plata unui onorariu, stabilit potrivit tarifelor prevăzute de </w:t>
      </w:r>
      <w:r w:rsidR="00341749">
        <w:rPr>
          <w:rFonts w:ascii="Trebuchet MS" w:hAnsi="Trebuchet MS" w:cs="Arial"/>
          <w:color w:val="0070C0"/>
          <w:sz w:val="18"/>
          <w:szCs w:val="18"/>
        </w:rPr>
        <w:t>lege</w:t>
      </w:r>
      <w:r w:rsidRPr="00341749">
        <w:rPr>
          <w:rFonts w:ascii="Trebuchet MS" w:hAnsi="Trebuchet MS" w:cs="Arial"/>
          <w:color w:val="0070C0"/>
          <w:sz w:val="18"/>
          <w:szCs w:val="18"/>
        </w:rPr>
        <w:t xml:space="preserve"> (art. 7 din </w:t>
      </w:r>
      <w:r w:rsidR="00341749">
        <w:rPr>
          <w:rFonts w:ascii="Trebuchet MS" w:hAnsi="Trebuchet MS" w:cs="Arial"/>
          <w:color w:val="0070C0"/>
          <w:sz w:val="18"/>
          <w:szCs w:val="18"/>
        </w:rPr>
        <w:t>l</w:t>
      </w:r>
      <w:r w:rsidRPr="00341749">
        <w:rPr>
          <w:rFonts w:ascii="Trebuchet MS" w:hAnsi="Trebuchet MS" w:cs="Arial"/>
          <w:color w:val="0070C0"/>
          <w:sz w:val="18"/>
          <w:szCs w:val="18"/>
        </w:rPr>
        <w:t xml:space="preserve">ege şi Ordinul </w:t>
      </w:r>
      <w:r w:rsidR="006202B1" w:rsidRPr="00341749">
        <w:rPr>
          <w:rFonts w:ascii="Trebuchet MS" w:hAnsi="Trebuchet MS" w:cs="Arial"/>
          <w:color w:val="0070C0"/>
          <w:sz w:val="18"/>
          <w:szCs w:val="18"/>
        </w:rPr>
        <w:t xml:space="preserve">nr. </w:t>
      </w:r>
      <w:r w:rsidR="003A517C">
        <w:rPr>
          <w:rFonts w:ascii="Trebuchet MS" w:hAnsi="Trebuchet MS" w:cs="Arial"/>
          <w:color w:val="0070C0"/>
          <w:sz w:val="18"/>
          <w:szCs w:val="18"/>
        </w:rPr>
        <w:t>772</w:t>
      </w:r>
      <w:r w:rsidR="006202B1" w:rsidRPr="00341749">
        <w:rPr>
          <w:rFonts w:ascii="Trebuchet MS" w:hAnsi="Trebuchet MS" w:cs="Arial"/>
          <w:color w:val="0070C0"/>
          <w:sz w:val="18"/>
          <w:szCs w:val="18"/>
        </w:rPr>
        <w:t>/C/- 414/2009);</w:t>
      </w:r>
    </w:p>
    <w:p w:rsidR="006202B1" w:rsidRPr="00341749" w:rsidRDefault="00B44DBA" w:rsidP="006202B1">
      <w:pPr>
        <w:pStyle w:val="Listparagraf"/>
        <w:numPr>
          <w:ilvl w:val="0"/>
          <w:numId w:val="10"/>
        </w:numPr>
        <w:tabs>
          <w:tab w:val="left" w:pos="426"/>
        </w:tabs>
        <w:suppressAutoHyphens/>
        <w:autoSpaceDE w:val="0"/>
        <w:autoSpaceDN w:val="0"/>
        <w:spacing w:after="120" w:line="276" w:lineRule="auto"/>
        <w:ind w:left="425" w:hanging="425"/>
        <w:contextualSpacing w:val="0"/>
        <w:jc w:val="both"/>
        <w:textAlignment w:val="baseline"/>
        <w:rPr>
          <w:rFonts w:ascii="Trebuchet MS" w:hAnsi="Trebuchet MS" w:cs="Arial"/>
          <w:color w:val="0070C0"/>
          <w:sz w:val="18"/>
          <w:szCs w:val="18"/>
        </w:rPr>
      </w:pPr>
      <w:r w:rsidRPr="00341749">
        <w:rPr>
          <w:rFonts w:ascii="Trebuchet MS" w:hAnsi="Trebuchet MS" w:cs="Arial"/>
          <w:color w:val="0070C0"/>
          <w:sz w:val="18"/>
          <w:szCs w:val="18"/>
        </w:rPr>
        <w:t>Dreptul la restituirea cheltuielilor de transport, întreţinere, locuinţă şi a altor cheltuieli necesare</w:t>
      </w:r>
      <w:r w:rsidR="006202B1" w:rsidRPr="00341749">
        <w:rPr>
          <w:rFonts w:ascii="Trebuchet MS" w:hAnsi="Trebuchet MS" w:cs="Arial"/>
          <w:color w:val="0070C0"/>
          <w:sz w:val="18"/>
          <w:szCs w:val="18"/>
        </w:rPr>
        <w:t xml:space="preserve"> dacă mă</w:t>
      </w:r>
      <w:r w:rsidRPr="00341749">
        <w:rPr>
          <w:rFonts w:ascii="Trebuchet MS" w:hAnsi="Trebuchet MS" w:cs="Arial"/>
          <w:color w:val="0070C0"/>
          <w:sz w:val="18"/>
          <w:szCs w:val="18"/>
        </w:rPr>
        <w:t xml:space="preserve"> deplasez în altă localitate decât cea de domiciliu</w:t>
      </w:r>
      <w:r w:rsidR="006202B1" w:rsidRPr="00341749">
        <w:rPr>
          <w:rFonts w:ascii="Trebuchet MS" w:hAnsi="Trebuchet MS" w:cs="Arial"/>
          <w:color w:val="0070C0"/>
          <w:sz w:val="18"/>
          <w:szCs w:val="18"/>
        </w:rPr>
        <w:t xml:space="preserve"> </w:t>
      </w:r>
      <w:r w:rsidRPr="00341749">
        <w:rPr>
          <w:rFonts w:ascii="Trebuchet MS" w:hAnsi="Trebuchet MS" w:cs="Arial"/>
          <w:color w:val="0070C0"/>
          <w:sz w:val="18"/>
          <w:szCs w:val="18"/>
        </w:rPr>
        <w:t xml:space="preserve">(art. 10 din </w:t>
      </w:r>
      <w:r w:rsidR="00341749">
        <w:rPr>
          <w:rFonts w:ascii="Trebuchet MS" w:hAnsi="Trebuchet MS" w:cs="Arial"/>
          <w:color w:val="0070C0"/>
          <w:sz w:val="18"/>
          <w:szCs w:val="18"/>
        </w:rPr>
        <w:t>l</w:t>
      </w:r>
      <w:r w:rsidRPr="00341749">
        <w:rPr>
          <w:rFonts w:ascii="Trebuchet MS" w:hAnsi="Trebuchet MS" w:cs="Arial"/>
          <w:color w:val="0070C0"/>
          <w:sz w:val="18"/>
          <w:szCs w:val="18"/>
        </w:rPr>
        <w:t xml:space="preserve">ege). </w:t>
      </w:r>
    </w:p>
    <w:p w:rsidR="00B44DBA" w:rsidRPr="005E1744" w:rsidRDefault="006202B1" w:rsidP="006202B1">
      <w:pPr>
        <w:pStyle w:val="Listparagraf"/>
        <w:tabs>
          <w:tab w:val="left" w:pos="426"/>
        </w:tabs>
        <w:suppressAutoHyphens/>
        <w:autoSpaceDE w:val="0"/>
        <w:autoSpaceDN w:val="0"/>
        <w:spacing w:after="120" w:line="276" w:lineRule="auto"/>
        <w:ind w:left="1440" w:hanging="425"/>
        <w:contextualSpacing w:val="0"/>
        <w:jc w:val="both"/>
        <w:textAlignment w:val="baseline"/>
        <w:rPr>
          <w:rFonts w:ascii="Trebuchet MS" w:hAnsi="Trebuchet MS" w:cs="Arial"/>
          <w:i/>
          <w:color w:val="0070C0"/>
          <w:sz w:val="16"/>
          <w:szCs w:val="16"/>
        </w:rPr>
      </w:pPr>
      <w:r w:rsidRPr="005E1744">
        <w:rPr>
          <w:rFonts w:ascii="Trebuchet MS" w:hAnsi="Trebuchet MS" w:cs="Arial"/>
          <w:i/>
          <w:color w:val="0070C0"/>
          <w:sz w:val="16"/>
          <w:szCs w:val="16"/>
        </w:rPr>
        <w:tab/>
      </w:r>
      <w:r w:rsidR="00B44DBA" w:rsidRPr="005E1744">
        <w:rPr>
          <w:rFonts w:ascii="Trebuchet MS" w:hAnsi="Trebuchet MS" w:cs="Arial"/>
          <w:i/>
          <w:color w:val="0070C0"/>
          <w:sz w:val="16"/>
          <w:szCs w:val="16"/>
        </w:rPr>
        <w:t xml:space="preserve">N.B. Sesizări privind neplata / întârzieri la plata onorariului de către instanţele judecătoreşti pot fi formulate transmise pe adresele: economic@just.ro, </w:t>
      </w:r>
      <w:r w:rsidR="00EA2B0C" w:rsidRPr="00EA2B0C">
        <w:rPr>
          <w:rFonts w:ascii="Trebuchet MS" w:hAnsi="Trebuchet MS" w:cs="Arial"/>
          <w:i/>
          <w:color w:val="0070C0"/>
          <w:sz w:val="16"/>
          <w:szCs w:val="16"/>
        </w:rPr>
        <w:t>interpret-traducator-autorizat@just.ro</w:t>
      </w:r>
      <w:r w:rsidR="00B44DBA" w:rsidRPr="005E1744">
        <w:rPr>
          <w:rFonts w:ascii="Trebuchet MS" w:hAnsi="Trebuchet MS" w:cs="Arial"/>
          <w:i/>
          <w:color w:val="0070C0"/>
          <w:sz w:val="16"/>
          <w:szCs w:val="16"/>
        </w:rPr>
        <w:t xml:space="preserve">.  </w:t>
      </w:r>
    </w:p>
    <w:p w:rsidR="00DD0B4C" w:rsidRPr="00341749" w:rsidRDefault="00B44DBA" w:rsidP="006202B1">
      <w:pPr>
        <w:pStyle w:val="Listparagraf"/>
        <w:numPr>
          <w:ilvl w:val="0"/>
          <w:numId w:val="10"/>
        </w:numPr>
        <w:tabs>
          <w:tab w:val="left" w:pos="426"/>
        </w:tabs>
        <w:suppressAutoHyphens/>
        <w:autoSpaceDE w:val="0"/>
        <w:autoSpaceDN w:val="0"/>
        <w:spacing w:after="120" w:line="276" w:lineRule="auto"/>
        <w:ind w:left="425" w:hanging="425"/>
        <w:contextualSpacing w:val="0"/>
        <w:jc w:val="both"/>
        <w:textAlignment w:val="baseline"/>
        <w:rPr>
          <w:rFonts w:ascii="Trebuchet MS" w:hAnsi="Trebuchet MS" w:cs="Arial"/>
          <w:color w:val="0070C0"/>
          <w:sz w:val="18"/>
          <w:szCs w:val="18"/>
        </w:rPr>
      </w:pPr>
      <w:r w:rsidRPr="00341749">
        <w:rPr>
          <w:rFonts w:ascii="Trebuchet MS" w:hAnsi="Trebuchet MS" w:cs="Arial"/>
          <w:color w:val="0070C0"/>
          <w:sz w:val="18"/>
          <w:szCs w:val="18"/>
        </w:rPr>
        <w:t xml:space="preserve">Dreptul de a </w:t>
      </w:r>
      <w:r w:rsidR="006202B1" w:rsidRPr="00341749">
        <w:rPr>
          <w:rFonts w:ascii="Trebuchet MS" w:hAnsi="Trebuchet MS" w:cs="Arial"/>
          <w:color w:val="0070C0"/>
          <w:sz w:val="18"/>
          <w:szCs w:val="18"/>
        </w:rPr>
        <w:t>mă</w:t>
      </w:r>
      <w:r w:rsidRPr="00341749">
        <w:rPr>
          <w:rFonts w:ascii="Trebuchet MS" w:hAnsi="Trebuchet MS" w:cs="Arial"/>
          <w:color w:val="0070C0"/>
          <w:sz w:val="18"/>
          <w:szCs w:val="18"/>
        </w:rPr>
        <w:t xml:space="preserve"> suspenda, la cerere, pentru motive temeinic justificate (art. 5</w:t>
      </w:r>
      <w:r w:rsidRPr="00341749">
        <w:rPr>
          <w:rFonts w:ascii="Trebuchet MS" w:hAnsi="Trebuchet MS" w:cs="Arial"/>
          <w:color w:val="0070C0"/>
          <w:sz w:val="18"/>
          <w:szCs w:val="18"/>
          <w:vertAlign w:val="superscript"/>
        </w:rPr>
        <w:t>1</w:t>
      </w:r>
      <w:r w:rsidRPr="00341749">
        <w:rPr>
          <w:rFonts w:ascii="Trebuchet MS" w:hAnsi="Trebuchet MS" w:cs="Arial"/>
          <w:color w:val="0070C0"/>
          <w:sz w:val="18"/>
          <w:szCs w:val="18"/>
        </w:rPr>
        <w:t xml:space="preserve"> din </w:t>
      </w:r>
      <w:r w:rsidR="00341749">
        <w:rPr>
          <w:rFonts w:ascii="Trebuchet MS" w:hAnsi="Trebuchet MS" w:cs="Arial"/>
          <w:color w:val="0070C0"/>
          <w:sz w:val="18"/>
          <w:szCs w:val="18"/>
        </w:rPr>
        <w:t>l</w:t>
      </w:r>
      <w:r w:rsidRPr="00341749">
        <w:rPr>
          <w:rFonts w:ascii="Trebuchet MS" w:hAnsi="Trebuchet MS" w:cs="Arial"/>
          <w:color w:val="0070C0"/>
          <w:sz w:val="18"/>
          <w:szCs w:val="18"/>
        </w:rPr>
        <w:t>ege).</w:t>
      </w:r>
    </w:p>
    <w:p w:rsidR="00977798" w:rsidRPr="00B44DBA" w:rsidRDefault="00977798" w:rsidP="00911011">
      <w:pPr>
        <w:spacing w:after="120" w:line="276" w:lineRule="auto"/>
        <w:rPr>
          <w:rFonts w:cs="Arial"/>
          <w:b/>
        </w:rPr>
      </w:pPr>
      <w:r w:rsidRPr="00B44DBA">
        <w:rPr>
          <w:rFonts w:cs="Arial"/>
          <w:b/>
        </w:rPr>
        <w:t>În dovedirea cererii</w:t>
      </w:r>
      <w:r w:rsidR="006364DF" w:rsidRPr="00B44DBA">
        <w:rPr>
          <w:rFonts w:cs="Arial"/>
          <w:b/>
        </w:rPr>
        <w:t>,</w:t>
      </w:r>
      <w:r w:rsidRPr="00B44DBA">
        <w:rPr>
          <w:rFonts w:cs="Arial"/>
          <w:b/>
        </w:rPr>
        <w:t xml:space="preserve"> anexez </w:t>
      </w:r>
      <w:r w:rsidRPr="00B44DBA">
        <w:rPr>
          <w:rFonts w:cs="Arial"/>
        </w:rPr>
        <w:t>(</w:t>
      </w:r>
      <w:r w:rsidRPr="00B44DBA">
        <w:rPr>
          <w:rFonts w:cs="Arial"/>
          <w:i/>
        </w:rPr>
        <w:t>în următoarea ordine</w:t>
      </w:r>
      <w:r w:rsidRPr="00B44DBA">
        <w:rPr>
          <w:rFonts w:cs="Arial"/>
        </w:rPr>
        <w:t>)</w:t>
      </w:r>
      <w:r w:rsidRPr="00B44DBA">
        <w:rPr>
          <w:rStyle w:val="Referinnotdesubsol"/>
          <w:rFonts w:cs="Arial"/>
        </w:rPr>
        <w:footnoteReference w:id="10"/>
      </w:r>
      <w:r w:rsidRPr="00B44DBA">
        <w:rPr>
          <w:rFonts w:cs="Arial"/>
        </w:rPr>
        <w:t>:</w:t>
      </w:r>
    </w:p>
    <w:p w:rsidR="00977798" w:rsidRPr="00B44DBA" w:rsidRDefault="00977798" w:rsidP="00911011">
      <w:pPr>
        <w:spacing w:after="120" w:line="276" w:lineRule="auto"/>
        <w:rPr>
          <w:rFonts w:cs="Arial"/>
          <w:bCs/>
        </w:rPr>
      </w:pPr>
      <w:r w:rsidRPr="00B44DBA">
        <w:rPr>
          <w:rFonts w:cs="Arial"/>
        </w:rPr>
        <w:t>I.</w:t>
      </w:r>
      <w:r w:rsidRPr="00B44DBA">
        <w:rPr>
          <w:rFonts w:cs="Arial"/>
          <w:bCs/>
        </w:rPr>
        <w:t xml:space="preserve"> Carte de identitate/</w:t>
      </w:r>
      <w:r w:rsidRPr="00B44DBA">
        <w:rPr>
          <w:rFonts w:cs="Arial"/>
        </w:rPr>
        <w:t>certificat de înregistrare/carte de rezidenţă permanentă/paşaport</w:t>
      </w:r>
    </w:p>
    <w:p w:rsidR="00977798" w:rsidRDefault="00F81C2D" w:rsidP="00911011">
      <w:pPr>
        <w:spacing w:after="120" w:line="276" w:lineRule="auto"/>
        <w:ind w:firstLine="720"/>
        <w:rPr>
          <w:rFonts w:cs="Arial"/>
          <w:bCs/>
          <w:sz w:val="20"/>
          <w:szCs w:val="20"/>
        </w:rPr>
      </w:pPr>
      <w:r w:rsidRPr="006202B1">
        <w:rPr>
          <w:rFonts w:cs="Arial"/>
          <w:b/>
          <w:bCs/>
          <w:sz w:val="20"/>
          <w:szCs w:val="20"/>
        </w:rPr>
        <w:sym w:font="Wingdings" w:char="F0A8"/>
      </w:r>
      <w:r w:rsidR="00977798" w:rsidRPr="006202B1">
        <w:rPr>
          <w:rFonts w:cs="Arial"/>
          <w:b/>
          <w:bCs/>
          <w:sz w:val="20"/>
          <w:szCs w:val="20"/>
        </w:rPr>
        <w:t xml:space="preserve"> </w:t>
      </w:r>
      <w:r w:rsidR="00977798" w:rsidRPr="006202B1">
        <w:rPr>
          <w:rFonts w:cs="Arial"/>
          <w:bCs/>
          <w:sz w:val="20"/>
          <w:szCs w:val="20"/>
        </w:rPr>
        <w:t>fotocopie</w:t>
      </w:r>
    </w:p>
    <w:p w:rsidR="005659AB" w:rsidRDefault="005659AB" w:rsidP="00911011">
      <w:pPr>
        <w:spacing w:after="120" w:line="276" w:lineRule="auto"/>
        <w:ind w:firstLine="720"/>
        <w:rPr>
          <w:rFonts w:cs="Arial"/>
          <w:bCs/>
          <w:sz w:val="20"/>
          <w:szCs w:val="20"/>
        </w:rPr>
      </w:pPr>
      <w:r w:rsidRPr="006E0920">
        <w:rPr>
          <w:rFonts w:ascii="Wingdings" w:eastAsia="Wingdings" w:hAnsi="Wingdings" w:cs="Wingdings"/>
          <w:b/>
          <w:bCs/>
          <w:sz w:val="20"/>
          <w:szCs w:val="20"/>
        </w:rPr>
        <w:lastRenderedPageBreak/>
        <w:t></w:t>
      </w:r>
      <w:r w:rsidRPr="00E736BD">
        <w:rPr>
          <w:rFonts w:cs="Arial"/>
          <w:b/>
          <w:bCs/>
          <w:sz w:val="20"/>
          <w:szCs w:val="20"/>
        </w:rPr>
        <w:t xml:space="preserve"> </w:t>
      </w:r>
      <w:r w:rsidRPr="00E736BD">
        <w:rPr>
          <w:rFonts w:cs="Arial"/>
          <w:bCs/>
          <w:sz w:val="20"/>
          <w:szCs w:val="20"/>
        </w:rPr>
        <w:t>document scanat</w:t>
      </w:r>
      <w:r>
        <w:rPr>
          <w:rStyle w:val="Referinnotdesubsol"/>
          <w:rFonts w:cs="Arial"/>
          <w:bCs/>
          <w:szCs w:val="20"/>
        </w:rPr>
        <w:footnoteReference w:id="11"/>
      </w:r>
    </w:p>
    <w:p w:rsidR="00977798" w:rsidRPr="00B44DBA" w:rsidRDefault="00977798" w:rsidP="00911011">
      <w:pPr>
        <w:spacing w:after="120" w:line="276" w:lineRule="auto"/>
        <w:rPr>
          <w:rFonts w:cs="Arial"/>
          <w:b/>
          <w:bCs/>
        </w:rPr>
      </w:pPr>
      <w:r w:rsidRPr="00B44DBA">
        <w:rPr>
          <w:rFonts w:cs="Arial"/>
          <w:b/>
          <w:bCs/>
        </w:rPr>
        <w:t>II.</w:t>
      </w:r>
      <w:r w:rsidRPr="00B44DBA">
        <w:rPr>
          <w:rFonts w:cs="Arial"/>
          <w:bCs/>
        </w:rPr>
        <w:t xml:space="preserve"> </w:t>
      </w:r>
      <w:r w:rsidR="00666ECB" w:rsidRPr="00B44DBA">
        <w:rPr>
          <w:rFonts w:cs="Arial"/>
          <w:bCs/>
        </w:rPr>
        <w:t>T</w:t>
      </w:r>
      <w:r w:rsidRPr="00B44DBA">
        <w:rPr>
          <w:rFonts w:cs="Arial"/>
          <w:bCs/>
        </w:rPr>
        <w:t>axa judiciară de timbru de 300 lei (RON) pentru fiecare limbă străină</w:t>
      </w:r>
      <w:r w:rsidR="00666ECB" w:rsidRPr="00B44DBA">
        <w:rPr>
          <w:rFonts w:cs="Arial"/>
          <w:bCs/>
        </w:rPr>
        <w:t xml:space="preserve"> </w:t>
      </w:r>
      <w:r w:rsidR="004D796D">
        <w:rPr>
          <w:rFonts w:cs="Arial"/>
          <w:bCs/>
        </w:rPr>
        <w:t xml:space="preserve">- </w:t>
      </w:r>
      <w:r w:rsidR="00666ECB" w:rsidRPr="00B44DBA">
        <w:rPr>
          <w:rFonts w:cs="Arial"/>
          <w:bCs/>
        </w:rPr>
        <w:t>(chitanţă)</w:t>
      </w:r>
    </w:p>
    <w:p w:rsidR="00977798" w:rsidRDefault="00977798" w:rsidP="00911011">
      <w:pPr>
        <w:spacing w:after="120" w:line="276" w:lineRule="auto"/>
        <w:ind w:firstLine="720"/>
        <w:rPr>
          <w:rFonts w:cs="Arial"/>
          <w:bCs/>
          <w:sz w:val="20"/>
          <w:szCs w:val="20"/>
        </w:rPr>
      </w:pPr>
      <w:r w:rsidRPr="006202B1">
        <w:rPr>
          <w:rFonts w:cs="Arial"/>
          <w:b/>
          <w:bCs/>
          <w:sz w:val="20"/>
          <w:szCs w:val="20"/>
        </w:rPr>
        <w:sym w:font="Wingdings" w:char="F0A8"/>
      </w:r>
      <w:r w:rsidRPr="006202B1">
        <w:rPr>
          <w:rFonts w:cs="Arial"/>
          <w:bCs/>
          <w:sz w:val="20"/>
          <w:szCs w:val="20"/>
        </w:rPr>
        <w:t xml:space="preserve"> </w:t>
      </w:r>
      <w:r w:rsidR="008478F8">
        <w:rPr>
          <w:rFonts w:cs="Arial"/>
          <w:bCs/>
          <w:sz w:val="20"/>
          <w:szCs w:val="20"/>
        </w:rPr>
        <w:t>fotocopie</w:t>
      </w:r>
    </w:p>
    <w:p w:rsidR="008D78A7" w:rsidRPr="006202B1" w:rsidRDefault="008D78A7" w:rsidP="00911011">
      <w:pPr>
        <w:spacing w:after="120" w:line="276" w:lineRule="auto"/>
        <w:ind w:firstLine="720"/>
        <w:rPr>
          <w:rFonts w:cs="Arial"/>
          <w:bCs/>
          <w:sz w:val="20"/>
          <w:szCs w:val="20"/>
        </w:rPr>
      </w:pPr>
      <w:r w:rsidRPr="006E0920">
        <w:rPr>
          <w:rFonts w:ascii="Wingdings" w:eastAsia="Wingdings" w:hAnsi="Wingdings" w:cs="Wingdings"/>
          <w:b/>
          <w:bCs/>
          <w:sz w:val="20"/>
          <w:szCs w:val="20"/>
        </w:rPr>
        <w:t></w:t>
      </w:r>
      <w:r w:rsidRPr="00E736BD">
        <w:rPr>
          <w:rFonts w:cs="Arial"/>
          <w:b/>
          <w:bCs/>
          <w:sz w:val="20"/>
          <w:szCs w:val="20"/>
        </w:rPr>
        <w:t xml:space="preserve"> </w:t>
      </w:r>
      <w:r w:rsidRPr="00E736BD">
        <w:rPr>
          <w:rFonts w:cs="Arial"/>
          <w:bCs/>
          <w:sz w:val="20"/>
          <w:szCs w:val="20"/>
        </w:rPr>
        <w:t>document scanat</w:t>
      </w:r>
      <w:r w:rsidR="00013BDF">
        <w:rPr>
          <w:rStyle w:val="Referinnotdesubsol"/>
          <w:rFonts w:cs="Arial"/>
          <w:bCs/>
          <w:szCs w:val="20"/>
        </w:rPr>
        <w:footnoteReference w:id="12"/>
      </w:r>
    </w:p>
    <w:p w:rsidR="00977798" w:rsidRPr="00B44DBA" w:rsidRDefault="00977798" w:rsidP="00911011">
      <w:pPr>
        <w:spacing w:after="120" w:line="276" w:lineRule="auto"/>
        <w:rPr>
          <w:rFonts w:cs="Arial"/>
          <w:bCs/>
        </w:rPr>
      </w:pPr>
      <w:r w:rsidRPr="00B44DBA">
        <w:rPr>
          <w:rFonts w:cs="Arial"/>
          <w:b/>
          <w:bCs/>
        </w:rPr>
        <w:t>III.</w:t>
      </w:r>
      <w:r w:rsidRPr="00B44DBA">
        <w:rPr>
          <w:rFonts w:cs="Arial"/>
          <w:bCs/>
        </w:rPr>
        <w:t xml:space="preserve"> Certificat de traducător eliberat de Ministerul Culturii</w:t>
      </w:r>
      <w:r w:rsidRPr="00B44DBA">
        <w:rPr>
          <w:rStyle w:val="Referinnotdesubsol"/>
          <w:rFonts w:cs="Arial"/>
          <w:bCs/>
        </w:rPr>
        <w:footnoteReference w:id="13"/>
      </w:r>
      <w:r w:rsidRPr="00B44DBA">
        <w:rPr>
          <w:rFonts w:cs="Arial"/>
          <w:bCs/>
        </w:rPr>
        <w:t>:</w:t>
      </w:r>
    </w:p>
    <w:p w:rsidR="008478F8" w:rsidRDefault="008478F8" w:rsidP="00911011">
      <w:pPr>
        <w:spacing w:after="120" w:line="276" w:lineRule="auto"/>
        <w:ind w:firstLine="720"/>
        <w:rPr>
          <w:rFonts w:cs="Arial"/>
          <w:bCs/>
          <w:sz w:val="20"/>
          <w:szCs w:val="20"/>
        </w:rPr>
      </w:pPr>
      <w:r w:rsidRPr="00013BDF">
        <w:rPr>
          <w:rFonts w:cs="Arial"/>
          <w:b/>
          <w:bCs/>
          <w:sz w:val="20"/>
          <w:szCs w:val="20"/>
        </w:rPr>
        <w:sym w:font="Wingdings" w:char="F0A8"/>
      </w:r>
      <w:r w:rsidRPr="00013BDF">
        <w:rPr>
          <w:rFonts w:cs="Arial"/>
          <w:b/>
          <w:bCs/>
          <w:sz w:val="20"/>
          <w:szCs w:val="20"/>
        </w:rPr>
        <w:t xml:space="preserve"> </w:t>
      </w:r>
      <w:r w:rsidRPr="00013BDF">
        <w:rPr>
          <w:rFonts w:cs="Arial"/>
          <w:bCs/>
          <w:sz w:val="20"/>
          <w:szCs w:val="20"/>
        </w:rPr>
        <w:t>fotocopie</w:t>
      </w:r>
    </w:p>
    <w:p w:rsidR="008D78A7" w:rsidRPr="008478F8" w:rsidRDefault="008D78A7" w:rsidP="00911011">
      <w:pPr>
        <w:spacing w:after="120" w:line="276" w:lineRule="auto"/>
        <w:ind w:firstLine="720"/>
        <w:rPr>
          <w:rFonts w:cs="Arial"/>
          <w:bCs/>
          <w:sz w:val="20"/>
          <w:szCs w:val="20"/>
        </w:rPr>
      </w:pPr>
      <w:r w:rsidRPr="006E0920">
        <w:rPr>
          <w:rFonts w:ascii="Wingdings" w:eastAsia="Wingdings" w:hAnsi="Wingdings" w:cs="Wingdings"/>
          <w:b/>
          <w:bCs/>
          <w:sz w:val="20"/>
          <w:szCs w:val="20"/>
        </w:rPr>
        <w:t></w:t>
      </w:r>
      <w:r w:rsidRPr="00E736BD">
        <w:rPr>
          <w:rFonts w:cs="Arial"/>
          <w:b/>
          <w:bCs/>
          <w:sz w:val="20"/>
          <w:szCs w:val="20"/>
        </w:rPr>
        <w:t xml:space="preserve"> </w:t>
      </w:r>
      <w:r w:rsidRPr="00E736BD">
        <w:rPr>
          <w:rFonts w:cs="Arial"/>
          <w:bCs/>
          <w:sz w:val="20"/>
          <w:szCs w:val="20"/>
        </w:rPr>
        <w:t>document scanat</w:t>
      </w:r>
      <w:r w:rsidR="00013BDF">
        <w:rPr>
          <w:rStyle w:val="Referinnotdesubsol"/>
          <w:rFonts w:cs="Arial"/>
          <w:bCs/>
          <w:szCs w:val="20"/>
        </w:rPr>
        <w:footnoteReference w:id="14"/>
      </w:r>
    </w:p>
    <w:p w:rsidR="00977798" w:rsidRPr="00B44DBA" w:rsidRDefault="00977798" w:rsidP="00911011">
      <w:pPr>
        <w:spacing w:after="120" w:line="276" w:lineRule="auto"/>
        <w:rPr>
          <w:rFonts w:cs="Arial"/>
          <w:bCs/>
        </w:rPr>
      </w:pPr>
      <w:r w:rsidRPr="00B44DBA">
        <w:rPr>
          <w:rFonts w:cs="Arial"/>
          <w:b/>
          <w:bCs/>
        </w:rPr>
        <w:t>IV.</w:t>
      </w:r>
      <w:r w:rsidRPr="00B44DBA">
        <w:rPr>
          <w:rFonts w:cs="Arial"/>
          <w:bCs/>
        </w:rPr>
        <w:t xml:space="preserve"> Certificat de naştere:</w:t>
      </w:r>
    </w:p>
    <w:p w:rsidR="00977798" w:rsidRPr="006202B1" w:rsidRDefault="00977798" w:rsidP="00185878">
      <w:pPr>
        <w:tabs>
          <w:tab w:val="left" w:pos="709"/>
          <w:tab w:val="left" w:pos="851"/>
        </w:tabs>
        <w:spacing w:after="120" w:line="276" w:lineRule="auto"/>
        <w:rPr>
          <w:rFonts w:cs="Arial"/>
          <w:bCs/>
          <w:sz w:val="20"/>
          <w:szCs w:val="20"/>
        </w:rPr>
      </w:pPr>
      <w:r w:rsidRPr="00B44DBA">
        <w:rPr>
          <w:rFonts w:cs="Arial"/>
          <w:b/>
          <w:bCs/>
        </w:rPr>
        <w:tab/>
      </w:r>
      <w:r w:rsidRPr="006202B1">
        <w:rPr>
          <w:rFonts w:cs="Arial"/>
          <w:b/>
          <w:bCs/>
          <w:sz w:val="18"/>
          <w:szCs w:val="18"/>
        </w:rPr>
        <w:sym w:font="Wingdings" w:char="F0A8"/>
      </w:r>
      <w:r w:rsidRPr="006202B1">
        <w:rPr>
          <w:rFonts w:cs="Arial"/>
          <w:b/>
          <w:bCs/>
          <w:sz w:val="18"/>
          <w:szCs w:val="18"/>
        </w:rPr>
        <w:t xml:space="preserve"> </w:t>
      </w:r>
      <w:r w:rsidRPr="006202B1">
        <w:rPr>
          <w:rFonts w:cs="Arial"/>
          <w:bCs/>
          <w:sz w:val="20"/>
          <w:szCs w:val="20"/>
        </w:rPr>
        <w:t xml:space="preserve">fotocopie </w:t>
      </w:r>
      <w:r w:rsidRPr="006202B1">
        <w:rPr>
          <w:rFonts w:cs="Arial"/>
          <w:bCs/>
          <w:i/>
          <w:sz w:val="20"/>
          <w:szCs w:val="20"/>
        </w:rPr>
        <w:t>şi</w:t>
      </w:r>
      <w:r w:rsidRPr="006202B1">
        <w:rPr>
          <w:rFonts w:cs="Arial"/>
          <w:bCs/>
          <w:sz w:val="20"/>
          <w:szCs w:val="20"/>
        </w:rPr>
        <w:t xml:space="preserve">, </w:t>
      </w:r>
      <w:r w:rsidRPr="006202B1">
        <w:rPr>
          <w:rFonts w:cs="Arial"/>
          <w:bCs/>
          <w:i/>
          <w:sz w:val="20"/>
          <w:szCs w:val="20"/>
        </w:rPr>
        <w:t>dacă este cazul</w:t>
      </w:r>
      <w:r w:rsidRPr="006202B1">
        <w:rPr>
          <w:rFonts w:cs="Arial"/>
          <w:bCs/>
          <w:sz w:val="20"/>
          <w:szCs w:val="20"/>
        </w:rPr>
        <w:t>, unul dintre următoarele acte:</w:t>
      </w:r>
    </w:p>
    <w:p w:rsidR="00666ECB" w:rsidRPr="00B44DBA" w:rsidRDefault="00977798" w:rsidP="00F81C2D">
      <w:pPr>
        <w:pStyle w:val="Listparagraf"/>
        <w:numPr>
          <w:ilvl w:val="1"/>
          <w:numId w:val="2"/>
        </w:numPr>
        <w:spacing w:after="120" w:line="276" w:lineRule="auto"/>
        <w:ind w:left="1701"/>
        <w:jc w:val="both"/>
        <w:rPr>
          <w:rFonts w:ascii="Trebuchet MS" w:hAnsi="Trebuchet MS" w:cs="Arial"/>
          <w:bCs/>
          <w:i/>
          <w:sz w:val="16"/>
          <w:szCs w:val="16"/>
        </w:rPr>
      </w:pPr>
      <w:r w:rsidRPr="006202B1">
        <w:rPr>
          <w:rFonts w:ascii="Trebuchet MS" w:hAnsi="Trebuchet MS" w:cs="Arial"/>
          <w:bCs/>
        </w:rPr>
        <w:t>formularul standard multilingv asistent pentru traducere</w:t>
      </w:r>
      <w:r w:rsidRPr="006202B1">
        <w:rPr>
          <w:rStyle w:val="Referinnotdesubsol"/>
          <w:rFonts w:ascii="Trebuchet MS" w:hAnsi="Trebuchet MS" w:cs="Arial"/>
          <w:bCs/>
          <w:sz w:val="20"/>
        </w:rPr>
        <w:footnoteReference w:id="15"/>
      </w:r>
      <w:r w:rsidRPr="00B44DBA">
        <w:rPr>
          <w:rFonts w:ascii="Trebuchet MS" w:hAnsi="Trebuchet MS" w:cs="Arial"/>
          <w:bCs/>
          <w:sz w:val="22"/>
          <w:szCs w:val="22"/>
        </w:rPr>
        <w:t xml:space="preserve"> </w:t>
      </w:r>
      <w:r w:rsidRPr="00B44DBA">
        <w:rPr>
          <w:rFonts w:ascii="Trebuchet MS" w:hAnsi="Trebuchet MS" w:cs="Arial"/>
          <w:bCs/>
          <w:sz w:val="16"/>
          <w:szCs w:val="16"/>
        </w:rPr>
        <w:t>(</w:t>
      </w:r>
      <w:r w:rsidRPr="00B44DBA">
        <w:rPr>
          <w:rFonts w:ascii="Trebuchet MS" w:hAnsi="Trebuchet MS" w:cs="Arial"/>
          <w:bCs/>
          <w:i/>
          <w:sz w:val="16"/>
          <w:szCs w:val="16"/>
        </w:rPr>
        <w:t>exclusiv</w:t>
      </w:r>
      <w:r w:rsidRPr="00B44DBA">
        <w:rPr>
          <w:rFonts w:ascii="Trebuchet MS" w:hAnsi="Trebuchet MS" w:cs="Arial"/>
          <w:bCs/>
          <w:sz w:val="16"/>
          <w:szCs w:val="16"/>
        </w:rPr>
        <w:t xml:space="preserve"> </w:t>
      </w:r>
      <w:r w:rsidRPr="00B44DBA">
        <w:rPr>
          <w:rFonts w:ascii="Trebuchet MS" w:hAnsi="Trebuchet MS" w:cs="Arial"/>
          <w:bCs/>
          <w:i/>
          <w:sz w:val="16"/>
          <w:szCs w:val="16"/>
        </w:rPr>
        <w:t xml:space="preserve">pentru cetăţenii statelor membre ale </w:t>
      </w:r>
      <w:r w:rsidR="0005685A" w:rsidRPr="00B44DBA">
        <w:rPr>
          <w:rFonts w:ascii="Trebuchet MS" w:hAnsi="Trebuchet MS" w:cs="Arial"/>
          <w:bCs/>
          <w:i/>
          <w:sz w:val="16"/>
          <w:szCs w:val="16"/>
        </w:rPr>
        <w:t>UE</w:t>
      </w:r>
      <w:r w:rsidR="00AC3B65" w:rsidRPr="00B44DBA">
        <w:rPr>
          <w:rFonts w:ascii="Trebuchet MS" w:hAnsi="Trebuchet MS" w:cs="Arial"/>
          <w:bCs/>
          <w:i/>
          <w:sz w:val="16"/>
          <w:szCs w:val="16"/>
        </w:rPr>
        <w:t>, afară de România</w:t>
      </w:r>
      <w:r w:rsidRPr="00B44DBA">
        <w:rPr>
          <w:rFonts w:ascii="Trebuchet MS" w:hAnsi="Trebuchet MS" w:cs="Arial"/>
          <w:bCs/>
          <w:i/>
          <w:sz w:val="16"/>
          <w:szCs w:val="16"/>
        </w:rPr>
        <w:t>)</w:t>
      </w:r>
    </w:p>
    <w:p w:rsidR="00977798" w:rsidRPr="00013BDF" w:rsidRDefault="00977798" w:rsidP="00F81C2D">
      <w:pPr>
        <w:pStyle w:val="Listparagraf"/>
        <w:numPr>
          <w:ilvl w:val="1"/>
          <w:numId w:val="2"/>
        </w:numPr>
        <w:spacing w:after="120" w:line="276" w:lineRule="auto"/>
        <w:ind w:left="1701"/>
        <w:jc w:val="both"/>
        <w:rPr>
          <w:rFonts w:ascii="Trebuchet MS" w:hAnsi="Trebuchet MS" w:cs="Arial"/>
          <w:bCs/>
          <w:i/>
          <w:sz w:val="22"/>
          <w:szCs w:val="22"/>
        </w:rPr>
      </w:pPr>
      <w:r w:rsidRPr="006202B1">
        <w:rPr>
          <w:rFonts w:ascii="Trebuchet MS" w:hAnsi="Trebuchet MS" w:cs="Arial"/>
          <w:bCs/>
        </w:rPr>
        <w:t xml:space="preserve">traducerea legalizată </w:t>
      </w:r>
      <w:r w:rsidR="00F81C2D" w:rsidRPr="006202B1">
        <w:rPr>
          <w:rFonts w:ascii="Trebuchet MS" w:hAnsi="Trebuchet MS" w:cs="Arial"/>
          <w:bCs/>
        </w:rPr>
        <w:t>a certificatului, în prealabil apostilat</w:t>
      </w:r>
      <w:r w:rsidR="00F81C2D" w:rsidRPr="00B44DBA">
        <w:rPr>
          <w:rFonts w:ascii="Trebuchet MS" w:hAnsi="Trebuchet MS" w:cs="Arial"/>
          <w:bCs/>
          <w:sz w:val="22"/>
          <w:szCs w:val="22"/>
        </w:rPr>
        <w:t xml:space="preserve"> </w:t>
      </w:r>
      <w:r w:rsidRPr="00B44DBA">
        <w:rPr>
          <w:rFonts w:ascii="Trebuchet MS" w:hAnsi="Trebuchet MS" w:cs="Arial"/>
          <w:bCs/>
          <w:i/>
          <w:sz w:val="16"/>
          <w:szCs w:val="16"/>
        </w:rPr>
        <w:t xml:space="preserve">(pentru cetăţenii statelor membre ale </w:t>
      </w:r>
      <w:r w:rsidR="0005685A" w:rsidRPr="00B44DBA">
        <w:rPr>
          <w:rFonts w:ascii="Trebuchet MS" w:hAnsi="Trebuchet MS" w:cs="Arial"/>
          <w:bCs/>
          <w:i/>
          <w:sz w:val="16"/>
          <w:szCs w:val="16"/>
        </w:rPr>
        <w:t>SEE</w:t>
      </w:r>
      <w:r w:rsidRPr="00B44DBA">
        <w:rPr>
          <w:rFonts w:ascii="Trebuchet MS" w:hAnsi="Trebuchet MS" w:cs="Arial"/>
          <w:bCs/>
          <w:i/>
          <w:sz w:val="16"/>
          <w:szCs w:val="16"/>
        </w:rPr>
        <w:t xml:space="preserve"> sau a</w:t>
      </w:r>
      <w:r w:rsidR="0005685A" w:rsidRPr="00B44DBA">
        <w:rPr>
          <w:rFonts w:ascii="Trebuchet MS" w:hAnsi="Trebuchet MS" w:cs="Arial"/>
          <w:bCs/>
          <w:i/>
          <w:sz w:val="16"/>
          <w:szCs w:val="16"/>
        </w:rPr>
        <w:t>i</w:t>
      </w:r>
      <w:r w:rsidRPr="00B44DBA">
        <w:rPr>
          <w:rFonts w:ascii="Trebuchet MS" w:hAnsi="Trebuchet MS" w:cs="Arial"/>
          <w:bCs/>
          <w:i/>
          <w:sz w:val="16"/>
          <w:szCs w:val="16"/>
        </w:rPr>
        <w:t xml:space="preserve"> </w:t>
      </w:r>
      <w:r w:rsidR="00266054">
        <w:rPr>
          <w:rFonts w:ascii="Trebuchet MS" w:hAnsi="Trebuchet MS" w:cs="Arial"/>
          <w:bCs/>
          <w:i/>
          <w:sz w:val="16"/>
          <w:szCs w:val="16"/>
        </w:rPr>
        <w:t>CH</w:t>
      </w:r>
      <w:r w:rsidRPr="00B44DBA">
        <w:rPr>
          <w:rFonts w:ascii="Trebuchet MS" w:hAnsi="Trebuchet MS" w:cs="Arial"/>
          <w:bCs/>
          <w:i/>
          <w:sz w:val="16"/>
          <w:szCs w:val="16"/>
        </w:rPr>
        <w:t>)</w:t>
      </w:r>
    </w:p>
    <w:p w:rsidR="00984845" w:rsidRDefault="00984845" w:rsidP="00984845">
      <w:pPr>
        <w:spacing w:after="120" w:line="276" w:lineRule="auto"/>
        <w:ind w:left="993" w:hanging="285"/>
      </w:pPr>
      <w:r>
        <w:rPr>
          <w:rFonts w:ascii="Wingdings" w:eastAsia="Wingdings" w:hAnsi="Wingdings" w:cs="Wingdings"/>
          <w:b/>
          <w:bCs/>
        </w:rPr>
        <w:t></w:t>
      </w:r>
      <w:r>
        <w:rPr>
          <w:rFonts w:cs="Arial"/>
          <w:b/>
          <w:bCs/>
        </w:rPr>
        <w:t xml:space="preserve"> </w:t>
      </w:r>
      <w:r w:rsidRPr="00013BDF">
        <w:rPr>
          <w:rFonts w:cs="Arial"/>
          <w:bCs/>
          <w:sz w:val="20"/>
          <w:szCs w:val="20"/>
        </w:rPr>
        <w:t xml:space="preserve">document scanat </w:t>
      </w:r>
      <w:r w:rsidRPr="00013BDF">
        <w:rPr>
          <w:rFonts w:cs="Arial"/>
          <w:bCs/>
          <w:i/>
          <w:sz w:val="20"/>
          <w:szCs w:val="20"/>
        </w:rPr>
        <w:t>şi</w:t>
      </w:r>
      <w:r w:rsidRPr="00013BDF">
        <w:rPr>
          <w:rFonts w:cs="Arial"/>
          <w:bCs/>
          <w:sz w:val="20"/>
          <w:szCs w:val="20"/>
        </w:rPr>
        <w:t xml:space="preserve">, </w:t>
      </w:r>
      <w:r w:rsidRPr="00013BDF">
        <w:rPr>
          <w:rFonts w:cs="Arial"/>
          <w:bCs/>
          <w:i/>
          <w:sz w:val="20"/>
          <w:szCs w:val="20"/>
        </w:rPr>
        <w:t>dacă este cazul</w:t>
      </w:r>
      <w:r w:rsidRPr="00013BDF">
        <w:rPr>
          <w:rFonts w:cs="Arial"/>
          <w:bCs/>
          <w:sz w:val="20"/>
          <w:szCs w:val="20"/>
        </w:rPr>
        <w:t>, unul dintre următoarele acte</w:t>
      </w:r>
      <w:r w:rsidR="008D78A7">
        <w:rPr>
          <w:rFonts w:cs="Arial"/>
          <w:bCs/>
          <w:sz w:val="20"/>
          <w:szCs w:val="20"/>
        </w:rPr>
        <w:t>,</w:t>
      </w:r>
      <w:r w:rsidRPr="00013BDF">
        <w:rPr>
          <w:rFonts w:cs="Arial"/>
          <w:bCs/>
          <w:sz w:val="20"/>
          <w:szCs w:val="20"/>
        </w:rPr>
        <w:t xml:space="preserve"> scanate</w:t>
      </w:r>
      <w:r w:rsidR="00013BDF">
        <w:rPr>
          <w:rStyle w:val="Referinnotdesubsol"/>
          <w:rFonts w:cs="Arial"/>
          <w:bCs/>
          <w:szCs w:val="20"/>
        </w:rPr>
        <w:footnoteReference w:id="16"/>
      </w:r>
      <w:r w:rsidRPr="00013BDF">
        <w:rPr>
          <w:rFonts w:cs="Arial"/>
          <w:bCs/>
          <w:sz w:val="20"/>
          <w:szCs w:val="20"/>
        </w:rPr>
        <w:t>:</w:t>
      </w:r>
    </w:p>
    <w:p w:rsidR="00965456" w:rsidRDefault="00984845" w:rsidP="00965456">
      <w:pPr>
        <w:numPr>
          <w:ilvl w:val="1"/>
          <w:numId w:val="2"/>
        </w:numPr>
        <w:autoSpaceDN w:val="0"/>
        <w:spacing w:after="120" w:line="276" w:lineRule="auto"/>
        <w:ind w:left="1701"/>
      </w:pPr>
      <w:r w:rsidRPr="00013BDF">
        <w:rPr>
          <w:rFonts w:eastAsia="Times New Roman" w:cs="Arial"/>
          <w:bCs/>
          <w:sz w:val="20"/>
          <w:szCs w:val="20"/>
          <w:lang w:eastAsia="ro-RO"/>
        </w:rPr>
        <w:t>formularul standard multilingv asistent pentru traducere</w:t>
      </w:r>
      <w:r w:rsidR="00965456">
        <w:rPr>
          <w:rStyle w:val="Referinnotdesubsol"/>
          <w:rFonts w:eastAsia="Times New Roman" w:cs="Arial"/>
          <w:bCs/>
          <w:szCs w:val="20"/>
          <w:lang w:eastAsia="ro-RO"/>
        </w:rPr>
        <w:footnoteReference w:id="17"/>
      </w:r>
      <w:r>
        <w:rPr>
          <w:rFonts w:eastAsia="Times New Roman" w:cs="Arial"/>
          <w:bCs/>
          <w:lang w:eastAsia="ro-RO"/>
        </w:rPr>
        <w:t xml:space="preserve"> - </w:t>
      </w:r>
      <w:r>
        <w:rPr>
          <w:rFonts w:eastAsia="Times New Roman" w:cs="Arial"/>
          <w:bCs/>
          <w:i/>
          <w:sz w:val="18"/>
          <w:szCs w:val="18"/>
          <w:lang w:eastAsia="ro-RO"/>
        </w:rPr>
        <w:t>exclusiv</w:t>
      </w:r>
      <w:r>
        <w:rPr>
          <w:rFonts w:eastAsia="Times New Roman" w:cs="Arial"/>
          <w:bCs/>
          <w:sz w:val="18"/>
          <w:szCs w:val="18"/>
          <w:lang w:eastAsia="ro-RO"/>
        </w:rPr>
        <w:t xml:space="preserve"> </w:t>
      </w:r>
      <w:r>
        <w:rPr>
          <w:rFonts w:eastAsia="Times New Roman" w:cs="Arial"/>
          <w:bCs/>
          <w:i/>
          <w:sz w:val="18"/>
          <w:szCs w:val="18"/>
          <w:lang w:eastAsia="ro-RO"/>
        </w:rPr>
        <w:t xml:space="preserve">pentru cetăţenii statelor </w:t>
      </w:r>
      <w:r w:rsidR="00965456">
        <w:rPr>
          <w:rFonts w:eastAsia="Times New Roman" w:cs="Arial"/>
          <w:bCs/>
          <w:i/>
          <w:sz w:val="18"/>
          <w:szCs w:val="18"/>
          <w:lang w:eastAsia="ro-RO"/>
        </w:rPr>
        <w:t>membre ale UE, afară de România</w:t>
      </w:r>
      <w:r>
        <w:rPr>
          <w:rFonts w:eastAsia="Times New Roman" w:cs="Arial"/>
          <w:bCs/>
          <w:i/>
          <w:sz w:val="18"/>
          <w:szCs w:val="18"/>
          <w:lang w:eastAsia="ro-RO"/>
        </w:rPr>
        <w:t xml:space="preserve">. </w:t>
      </w:r>
      <w:r w:rsidR="00965456" w:rsidRPr="002A6EF7">
        <w:rPr>
          <w:rFonts w:eastAsia="Times New Roman" w:cs="Arial"/>
          <w:bCs/>
          <w:i/>
          <w:sz w:val="18"/>
          <w:szCs w:val="18"/>
          <w:lang w:eastAsia="ro-RO"/>
        </w:rPr>
        <w:t>Formularul trebuie să poarte data eliberării, precum şi semnătura şi, după caz, sigiliul sau ştampila autorităţii emitente.</w:t>
      </w:r>
    </w:p>
    <w:p w:rsidR="00984845" w:rsidRPr="00013BDF" w:rsidRDefault="00984845" w:rsidP="00013BDF">
      <w:pPr>
        <w:numPr>
          <w:ilvl w:val="1"/>
          <w:numId w:val="2"/>
        </w:numPr>
        <w:autoSpaceDN w:val="0"/>
        <w:spacing w:after="120" w:line="276" w:lineRule="auto"/>
        <w:ind w:left="1701"/>
        <w:rPr>
          <w:sz w:val="16"/>
          <w:szCs w:val="16"/>
        </w:rPr>
      </w:pPr>
      <w:r w:rsidRPr="00013BDF">
        <w:rPr>
          <w:rFonts w:eastAsia="Times New Roman" w:cs="Arial"/>
          <w:bCs/>
          <w:sz w:val="20"/>
          <w:szCs w:val="20"/>
          <w:lang w:eastAsia="ro-RO"/>
        </w:rPr>
        <w:t>traducerea legalizată a certificatului, în prealabil apostilat</w:t>
      </w:r>
      <w:r>
        <w:rPr>
          <w:rFonts w:eastAsia="Times New Roman" w:cs="Arial"/>
          <w:bCs/>
          <w:lang w:eastAsia="ro-RO"/>
        </w:rPr>
        <w:t xml:space="preserve"> </w:t>
      </w:r>
      <w:r w:rsidR="00965456">
        <w:rPr>
          <w:rFonts w:eastAsia="Times New Roman" w:cs="Arial"/>
          <w:bCs/>
          <w:i/>
          <w:sz w:val="16"/>
          <w:szCs w:val="16"/>
          <w:lang w:eastAsia="ro-RO"/>
        </w:rPr>
        <w:t>-</w:t>
      </w:r>
      <w:r w:rsidRPr="00013BDF">
        <w:rPr>
          <w:rFonts w:eastAsia="Times New Roman" w:cs="Arial"/>
          <w:bCs/>
          <w:i/>
          <w:sz w:val="16"/>
          <w:szCs w:val="16"/>
          <w:lang w:eastAsia="ro-RO"/>
        </w:rPr>
        <w:t>pentru cetăţenii statelor membre ale SEE sau ale CH</w:t>
      </w:r>
    </w:p>
    <w:p w:rsidR="00977798" w:rsidRPr="00B44DBA" w:rsidRDefault="00977798" w:rsidP="00911011">
      <w:pPr>
        <w:tabs>
          <w:tab w:val="left" w:pos="2036"/>
        </w:tabs>
        <w:spacing w:after="120" w:line="276" w:lineRule="auto"/>
        <w:rPr>
          <w:rFonts w:cs="Arial"/>
          <w:bCs/>
        </w:rPr>
      </w:pPr>
      <w:r w:rsidRPr="00B44DBA">
        <w:rPr>
          <w:rFonts w:cs="Arial"/>
          <w:b/>
          <w:bCs/>
        </w:rPr>
        <w:t xml:space="preserve">V. </w:t>
      </w:r>
      <w:r w:rsidRPr="00B44DBA">
        <w:rPr>
          <w:rFonts w:cs="Arial"/>
          <w:bCs/>
        </w:rPr>
        <w:t>Certificat de căsătorie</w:t>
      </w:r>
      <w:r w:rsidR="00341749">
        <w:rPr>
          <w:rFonts w:cs="Arial"/>
          <w:bCs/>
        </w:rPr>
        <w:t xml:space="preserve"> (</w:t>
      </w:r>
      <w:r w:rsidR="00341749" w:rsidRPr="00341749">
        <w:rPr>
          <w:rFonts w:cs="Arial"/>
          <w:bCs/>
          <w:i/>
          <w:sz w:val="18"/>
          <w:szCs w:val="18"/>
        </w:rPr>
        <w:t>dacă este cazul</w:t>
      </w:r>
      <w:r w:rsidR="00341749">
        <w:rPr>
          <w:rFonts w:cs="Arial"/>
          <w:bCs/>
        </w:rPr>
        <w:t>)</w:t>
      </w:r>
      <w:r w:rsidR="00D90768" w:rsidRPr="00B44DBA">
        <w:rPr>
          <w:rStyle w:val="Referinnotdesubsol"/>
          <w:rFonts w:cs="Arial"/>
          <w:bCs/>
        </w:rPr>
        <w:footnoteReference w:id="18"/>
      </w:r>
      <w:r w:rsidRPr="00B44DBA">
        <w:rPr>
          <w:rFonts w:cs="Arial"/>
          <w:bCs/>
        </w:rPr>
        <w:t>:</w:t>
      </w:r>
    </w:p>
    <w:p w:rsidR="00977798" w:rsidRPr="006202B1" w:rsidRDefault="00977798" w:rsidP="00911011">
      <w:pPr>
        <w:spacing w:after="120" w:line="276" w:lineRule="auto"/>
        <w:rPr>
          <w:rFonts w:cs="Arial"/>
          <w:bCs/>
          <w:sz w:val="20"/>
          <w:szCs w:val="20"/>
        </w:rPr>
      </w:pPr>
      <w:r w:rsidRPr="00B44DBA">
        <w:rPr>
          <w:rFonts w:cs="Arial"/>
          <w:b/>
          <w:bCs/>
        </w:rPr>
        <w:tab/>
      </w:r>
      <w:r w:rsidRPr="006202B1">
        <w:rPr>
          <w:rFonts w:cs="Arial"/>
          <w:b/>
          <w:bCs/>
          <w:sz w:val="20"/>
          <w:szCs w:val="20"/>
        </w:rPr>
        <w:sym w:font="Wingdings" w:char="F0A8"/>
      </w:r>
      <w:r w:rsidRPr="006202B1">
        <w:rPr>
          <w:rFonts w:cs="Arial"/>
          <w:b/>
          <w:bCs/>
          <w:sz w:val="20"/>
          <w:szCs w:val="20"/>
        </w:rPr>
        <w:t xml:space="preserve"> </w:t>
      </w:r>
      <w:r w:rsidRPr="006202B1">
        <w:rPr>
          <w:rFonts w:cs="Arial"/>
          <w:bCs/>
          <w:sz w:val="20"/>
          <w:szCs w:val="20"/>
        </w:rPr>
        <w:t xml:space="preserve">fotocopie </w:t>
      </w:r>
      <w:r w:rsidRPr="006202B1">
        <w:rPr>
          <w:rFonts w:cs="Arial"/>
          <w:bCs/>
          <w:i/>
          <w:sz w:val="20"/>
          <w:szCs w:val="20"/>
        </w:rPr>
        <w:t>şi</w:t>
      </w:r>
      <w:r w:rsidRPr="006202B1">
        <w:rPr>
          <w:rFonts w:cs="Arial"/>
          <w:bCs/>
          <w:sz w:val="20"/>
          <w:szCs w:val="20"/>
        </w:rPr>
        <w:t xml:space="preserve">, </w:t>
      </w:r>
      <w:r w:rsidRPr="006202B1">
        <w:rPr>
          <w:rFonts w:cs="Arial"/>
          <w:bCs/>
          <w:i/>
          <w:sz w:val="20"/>
          <w:szCs w:val="20"/>
        </w:rPr>
        <w:t>dacă este cazul</w:t>
      </w:r>
      <w:r w:rsidRPr="006202B1">
        <w:rPr>
          <w:rFonts w:cs="Arial"/>
          <w:bCs/>
          <w:sz w:val="20"/>
          <w:szCs w:val="20"/>
        </w:rPr>
        <w:t>, unul dintre următoarele acte:</w:t>
      </w:r>
    </w:p>
    <w:p w:rsidR="00666ECB" w:rsidRPr="00B44DBA" w:rsidRDefault="00666ECB" w:rsidP="00F81C2D">
      <w:pPr>
        <w:pStyle w:val="Listparagraf"/>
        <w:numPr>
          <w:ilvl w:val="1"/>
          <w:numId w:val="2"/>
        </w:numPr>
        <w:spacing w:after="120" w:line="276" w:lineRule="auto"/>
        <w:ind w:left="1701"/>
        <w:jc w:val="both"/>
        <w:rPr>
          <w:rFonts w:ascii="Trebuchet MS" w:hAnsi="Trebuchet MS" w:cs="Arial"/>
          <w:bCs/>
          <w:i/>
          <w:sz w:val="16"/>
          <w:szCs w:val="16"/>
        </w:rPr>
      </w:pPr>
      <w:r w:rsidRPr="006202B1">
        <w:rPr>
          <w:rFonts w:ascii="Trebuchet MS" w:hAnsi="Trebuchet MS" w:cs="Arial"/>
          <w:bCs/>
        </w:rPr>
        <w:t>formularul standard multilingv asistent pentru traducere</w:t>
      </w:r>
      <w:r w:rsidRPr="006202B1">
        <w:rPr>
          <w:rStyle w:val="Referinnotdesubsol"/>
          <w:rFonts w:ascii="Trebuchet MS" w:hAnsi="Trebuchet MS" w:cs="Arial"/>
          <w:bCs/>
          <w:sz w:val="20"/>
        </w:rPr>
        <w:footnoteReference w:id="19"/>
      </w:r>
      <w:r w:rsidRPr="006202B1">
        <w:rPr>
          <w:rFonts w:ascii="Trebuchet MS" w:hAnsi="Trebuchet MS" w:cs="Arial"/>
          <w:bCs/>
          <w:sz w:val="18"/>
          <w:szCs w:val="18"/>
        </w:rPr>
        <w:t xml:space="preserve"> (</w:t>
      </w:r>
      <w:r w:rsidRPr="00B44DBA">
        <w:rPr>
          <w:rFonts w:ascii="Trebuchet MS" w:hAnsi="Trebuchet MS" w:cs="Arial"/>
          <w:bCs/>
          <w:i/>
          <w:sz w:val="16"/>
          <w:szCs w:val="16"/>
        </w:rPr>
        <w:t>exclusiv</w:t>
      </w:r>
      <w:r w:rsidRPr="00B44DBA">
        <w:rPr>
          <w:rFonts w:ascii="Trebuchet MS" w:hAnsi="Trebuchet MS" w:cs="Arial"/>
          <w:bCs/>
          <w:sz w:val="16"/>
          <w:szCs w:val="16"/>
        </w:rPr>
        <w:t xml:space="preserve"> </w:t>
      </w:r>
      <w:r w:rsidRPr="00B44DBA">
        <w:rPr>
          <w:rFonts w:ascii="Trebuchet MS" w:hAnsi="Trebuchet MS" w:cs="Arial"/>
          <w:bCs/>
          <w:i/>
          <w:sz w:val="16"/>
          <w:szCs w:val="16"/>
        </w:rPr>
        <w:t xml:space="preserve">pentru cetăţenii statelor membre ale </w:t>
      </w:r>
      <w:r w:rsidR="0005685A" w:rsidRPr="00B44DBA">
        <w:rPr>
          <w:rFonts w:ascii="Trebuchet MS" w:hAnsi="Trebuchet MS" w:cs="Arial"/>
          <w:bCs/>
          <w:i/>
          <w:sz w:val="16"/>
          <w:szCs w:val="16"/>
        </w:rPr>
        <w:t>UE,</w:t>
      </w:r>
      <w:r w:rsidR="00AC3B65" w:rsidRPr="00B44DBA">
        <w:rPr>
          <w:rFonts w:ascii="Trebuchet MS" w:hAnsi="Trebuchet MS" w:cs="Arial"/>
          <w:bCs/>
          <w:i/>
          <w:sz w:val="16"/>
          <w:szCs w:val="16"/>
        </w:rPr>
        <w:t xml:space="preserve"> afară de România</w:t>
      </w:r>
      <w:r w:rsidRPr="00B44DBA">
        <w:rPr>
          <w:rFonts w:ascii="Trebuchet MS" w:hAnsi="Trebuchet MS" w:cs="Arial"/>
          <w:bCs/>
          <w:i/>
          <w:sz w:val="16"/>
          <w:szCs w:val="16"/>
        </w:rPr>
        <w:t>)</w:t>
      </w:r>
    </w:p>
    <w:p w:rsidR="00666ECB" w:rsidRDefault="00666ECB" w:rsidP="00F81C2D">
      <w:pPr>
        <w:pStyle w:val="Listparagraf"/>
        <w:numPr>
          <w:ilvl w:val="1"/>
          <w:numId w:val="2"/>
        </w:numPr>
        <w:spacing w:after="120" w:line="276" w:lineRule="auto"/>
        <w:ind w:left="1701"/>
        <w:jc w:val="both"/>
        <w:rPr>
          <w:rFonts w:ascii="Trebuchet MS" w:hAnsi="Trebuchet MS" w:cs="Arial"/>
          <w:bCs/>
          <w:i/>
          <w:sz w:val="16"/>
          <w:szCs w:val="16"/>
        </w:rPr>
      </w:pPr>
      <w:r w:rsidRPr="006202B1">
        <w:rPr>
          <w:rFonts w:ascii="Trebuchet MS" w:hAnsi="Trebuchet MS" w:cs="Arial"/>
          <w:bCs/>
        </w:rPr>
        <w:t xml:space="preserve">traducerea legalizată </w:t>
      </w:r>
      <w:r w:rsidR="00F81C2D" w:rsidRPr="006202B1">
        <w:rPr>
          <w:rFonts w:ascii="Trebuchet MS" w:hAnsi="Trebuchet MS" w:cs="Arial"/>
          <w:bCs/>
        </w:rPr>
        <w:t xml:space="preserve">a certificatului, în prealabil apostilat </w:t>
      </w:r>
      <w:r w:rsidRPr="00B44DBA">
        <w:rPr>
          <w:rFonts w:ascii="Trebuchet MS" w:hAnsi="Trebuchet MS" w:cs="Arial"/>
          <w:bCs/>
          <w:i/>
          <w:sz w:val="16"/>
          <w:szCs w:val="16"/>
        </w:rPr>
        <w:t xml:space="preserve">(pentru cetăţenii statelor membre ale </w:t>
      </w:r>
      <w:r w:rsidR="0005685A" w:rsidRPr="00B44DBA">
        <w:rPr>
          <w:rFonts w:ascii="Trebuchet MS" w:hAnsi="Trebuchet MS" w:cs="Arial"/>
          <w:bCs/>
          <w:i/>
          <w:sz w:val="16"/>
          <w:szCs w:val="16"/>
        </w:rPr>
        <w:t xml:space="preserve">SEE </w:t>
      </w:r>
      <w:r w:rsidRPr="00B44DBA">
        <w:rPr>
          <w:rFonts w:ascii="Trebuchet MS" w:hAnsi="Trebuchet MS" w:cs="Arial"/>
          <w:bCs/>
          <w:i/>
          <w:sz w:val="16"/>
          <w:szCs w:val="16"/>
        </w:rPr>
        <w:t>sau a</w:t>
      </w:r>
      <w:r w:rsidR="0005685A" w:rsidRPr="00B44DBA">
        <w:rPr>
          <w:rFonts w:ascii="Trebuchet MS" w:hAnsi="Trebuchet MS" w:cs="Arial"/>
          <w:bCs/>
          <w:i/>
          <w:sz w:val="16"/>
          <w:szCs w:val="16"/>
        </w:rPr>
        <w:t>i</w:t>
      </w:r>
      <w:r w:rsidRPr="00B44DBA">
        <w:rPr>
          <w:rFonts w:ascii="Trebuchet MS" w:hAnsi="Trebuchet MS" w:cs="Arial"/>
          <w:bCs/>
          <w:i/>
          <w:sz w:val="16"/>
          <w:szCs w:val="16"/>
        </w:rPr>
        <w:t xml:space="preserve"> </w:t>
      </w:r>
      <w:r w:rsidR="00266054">
        <w:rPr>
          <w:rFonts w:ascii="Trebuchet MS" w:hAnsi="Trebuchet MS" w:cs="Arial"/>
          <w:bCs/>
          <w:i/>
          <w:sz w:val="16"/>
          <w:szCs w:val="16"/>
        </w:rPr>
        <w:t>CH</w:t>
      </w:r>
      <w:r w:rsidRPr="00B44DBA">
        <w:rPr>
          <w:rFonts w:ascii="Trebuchet MS" w:hAnsi="Trebuchet MS" w:cs="Arial"/>
          <w:bCs/>
          <w:i/>
          <w:sz w:val="16"/>
          <w:szCs w:val="16"/>
        </w:rPr>
        <w:t>)</w:t>
      </w:r>
    </w:p>
    <w:p w:rsidR="00984845" w:rsidRPr="00013BDF" w:rsidRDefault="00984845" w:rsidP="00984845">
      <w:pPr>
        <w:spacing w:after="120" w:line="276" w:lineRule="auto"/>
        <w:ind w:left="1134" w:hanging="426"/>
        <w:rPr>
          <w:sz w:val="20"/>
          <w:szCs w:val="20"/>
        </w:rPr>
      </w:pPr>
      <w:r w:rsidRPr="00791459">
        <w:rPr>
          <w:rFonts w:ascii="Wingdings" w:eastAsia="Wingdings" w:hAnsi="Wingdings" w:cs="Wingdings"/>
          <w:b/>
          <w:bCs/>
        </w:rPr>
        <w:t></w:t>
      </w:r>
      <w:r>
        <w:rPr>
          <w:rFonts w:ascii="Wingdings" w:eastAsia="Wingdings" w:hAnsi="Wingdings" w:cs="Wingdings"/>
          <w:b/>
          <w:bCs/>
        </w:rPr>
        <w:t></w:t>
      </w:r>
      <w:r w:rsidRPr="00013BDF">
        <w:rPr>
          <w:rFonts w:cs="Arial"/>
          <w:bCs/>
          <w:sz w:val="20"/>
          <w:szCs w:val="20"/>
        </w:rPr>
        <w:t xml:space="preserve">document scanat </w:t>
      </w:r>
      <w:r w:rsidRPr="00013BDF">
        <w:rPr>
          <w:rFonts w:cs="Arial"/>
          <w:bCs/>
          <w:i/>
          <w:sz w:val="20"/>
          <w:szCs w:val="20"/>
        </w:rPr>
        <w:t>şi</w:t>
      </w:r>
      <w:r w:rsidRPr="00013BDF">
        <w:rPr>
          <w:rFonts w:cs="Arial"/>
          <w:bCs/>
          <w:sz w:val="20"/>
          <w:szCs w:val="20"/>
        </w:rPr>
        <w:t xml:space="preserve">, </w:t>
      </w:r>
      <w:r w:rsidRPr="00013BDF">
        <w:rPr>
          <w:rFonts w:cs="Arial"/>
          <w:bCs/>
          <w:i/>
          <w:sz w:val="20"/>
          <w:szCs w:val="20"/>
        </w:rPr>
        <w:t>dacă este cazul</w:t>
      </w:r>
      <w:r w:rsidRPr="00013BDF">
        <w:rPr>
          <w:rFonts w:cs="Arial"/>
          <w:bCs/>
          <w:sz w:val="20"/>
          <w:szCs w:val="20"/>
        </w:rPr>
        <w:t>, unul dintre următoarele acte, scanate</w:t>
      </w:r>
      <w:r w:rsidR="00013BDF">
        <w:rPr>
          <w:rStyle w:val="Referinnotdesubsol"/>
          <w:rFonts w:cs="Arial"/>
          <w:bCs/>
          <w:szCs w:val="20"/>
        </w:rPr>
        <w:footnoteReference w:id="20"/>
      </w:r>
      <w:r w:rsidRPr="00013BDF">
        <w:rPr>
          <w:rFonts w:cs="Arial"/>
          <w:bCs/>
          <w:sz w:val="20"/>
          <w:szCs w:val="20"/>
        </w:rPr>
        <w:t>:</w:t>
      </w:r>
    </w:p>
    <w:p w:rsidR="00984845" w:rsidRDefault="00984845" w:rsidP="00A97977">
      <w:pPr>
        <w:numPr>
          <w:ilvl w:val="1"/>
          <w:numId w:val="11"/>
        </w:numPr>
        <w:autoSpaceDN w:val="0"/>
        <w:spacing w:after="120" w:line="276" w:lineRule="auto"/>
        <w:ind w:left="1701"/>
      </w:pPr>
      <w:r w:rsidRPr="00013BDF">
        <w:rPr>
          <w:rFonts w:eastAsia="Times New Roman" w:cs="Arial"/>
          <w:bCs/>
          <w:sz w:val="20"/>
          <w:szCs w:val="20"/>
          <w:lang w:eastAsia="ro-RO"/>
        </w:rPr>
        <w:lastRenderedPageBreak/>
        <w:t>formularul standard multilingv asistent pentru traducere</w:t>
      </w:r>
      <w:r w:rsidR="00965456">
        <w:rPr>
          <w:rStyle w:val="Referinnotdesubsol"/>
          <w:rFonts w:eastAsia="Times New Roman" w:cs="Arial"/>
          <w:bCs/>
          <w:szCs w:val="20"/>
          <w:lang w:eastAsia="ro-RO"/>
        </w:rPr>
        <w:footnoteReference w:id="21"/>
      </w:r>
      <w:r>
        <w:rPr>
          <w:sz w:val="14"/>
          <w:szCs w:val="14"/>
        </w:rPr>
        <w:t xml:space="preserve">  </w:t>
      </w:r>
      <w:r>
        <w:rPr>
          <w:rFonts w:eastAsia="Times New Roman" w:cs="Arial"/>
          <w:bCs/>
          <w:sz w:val="18"/>
          <w:szCs w:val="18"/>
          <w:lang w:eastAsia="ro-RO"/>
        </w:rPr>
        <w:t>(</w:t>
      </w:r>
      <w:r>
        <w:rPr>
          <w:rFonts w:eastAsia="Times New Roman" w:cs="Arial"/>
          <w:bCs/>
          <w:i/>
          <w:sz w:val="18"/>
          <w:szCs w:val="18"/>
          <w:lang w:eastAsia="ro-RO"/>
        </w:rPr>
        <w:t>exclusiv</w:t>
      </w:r>
      <w:r>
        <w:rPr>
          <w:rFonts w:eastAsia="Times New Roman" w:cs="Arial"/>
          <w:bCs/>
          <w:sz w:val="18"/>
          <w:szCs w:val="18"/>
          <w:lang w:eastAsia="ro-RO"/>
        </w:rPr>
        <w:t xml:space="preserve"> </w:t>
      </w:r>
      <w:r>
        <w:rPr>
          <w:rFonts w:eastAsia="Times New Roman" w:cs="Arial"/>
          <w:bCs/>
          <w:i/>
          <w:sz w:val="18"/>
          <w:szCs w:val="18"/>
          <w:lang w:eastAsia="ro-RO"/>
        </w:rPr>
        <w:t xml:space="preserve">pentru cetăţenii statelor membre ale UE afară de România). </w:t>
      </w:r>
      <w:r w:rsidRPr="00B06E56">
        <w:rPr>
          <w:rFonts w:eastAsia="Times New Roman" w:cs="Arial"/>
          <w:bCs/>
          <w:i/>
          <w:sz w:val="18"/>
          <w:szCs w:val="18"/>
          <w:lang w:eastAsia="ro-RO"/>
        </w:rPr>
        <w:t>Formularul trebuie să poarte data eliberării, precum şi semnătura şi, după caz, sigiliul sau ştampila autorităţii emitente.</w:t>
      </w:r>
      <w:r w:rsidRPr="00B06E56">
        <w:t xml:space="preserve"> </w:t>
      </w:r>
    </w:p>
    <w:p w:rsidR="00984845" w:rsidRDefault="00984845" w:rsidP="00A97977">
      <w:pPr>
        <w:numPr>
          <w:ilvl w:val="1"/>
          <w:numId w:val="11"/>
        </w:numPr>
        <w:autoSpaceDN w:val="0"/>
        <w:spacing w:after="120" w:line="276" w:lineRule="auto"/>
        <w:ind w:left="1701"/>
      </w:pPr>
      <w:r w:rsidRPr="00013BDF">
        <w:rPr>
          <w:rFonts w:eastAsia="Times New Roman" w:cs="Arial"/>
          <w:bCs/>
          <w:sz w:val="20"/>
          <w:szCs w:val="20"/>
          <w:lang w:eastAsia="ro-RO"/>
        </w:rPr>
        <w:t>traducerea legalizată a certificatului, în prealabil apostilat</w:t>
      </w:r>
      <w:r>
        <w:rPr>
          <w:rFonts w:eastAsia="Times New Roman" w:cs="Arial"/>
          <w:bCs/>
          <w:lang w:eastAsia="ro-RO"/>
        </w:rPr>
        <w:t xml:space="preserve"> </w:t>
      </w:r>
      <w:r>
        <w:rPr>
          <w:rFonts w:eastAsia="Times New Roman" w:cs="Arial"/>
          <w:bCs/>
          <w:i/>
          <w:sz w:val="18"/>
          <w:szCs w:val="18"/>
          <w:lang w:eastAsia="ro-RO"/>
        </w:rPr>
        <w:t>(pentru cetăţenii statelor membre ale SEE sau ale CH)</w:t>
      </w:r>
    </w:p>
    <w:p w:rsidR="00984845" w:rsidRPr="00013BDF" w:rsidRDefault="00984845" w:rsidP="00013BDF">
      <w:pPr>
        <w:spacing w:after="120" w:line="276" w:lineRule="auto"/>
        <w:rPr>
          <w:rFonts w:cs="Arial"/>
          <w:bCs/>
          <w:i/>
          <w:sz w:val="16"/>
          <w:szCs w:val="16"/>
        </w:rPr>
      </w:pPr>
    </w:p>
    <w:p w:rsidR="00977798" w:rsidRPr="00B44DBA" w:rsidRDefault="00977798" w:rsidP="00911011">
      <w:pPr>
        <w:spacing w:after="120" w:line="276" w:lineRule="auto"/>
        <w:rPr>
          <w:rFonts w:cs="Arial"/>
          <w:bCs/>
        </w:rPr>
      </w:pPr>
      <w:r w:rsidRPr="00B44DBA">
        <w:rPr>
          <w:rFonts w:cs="Arial"/>
          <w:b/>
          <w:bCs/>
        </w:rPr>
        <w:t>VI.</w:t>
      </w:r>
      <w:r w:rsidRPr="00B44DBA">
        <w:rPr>
          <w:rFonts w:cs="Arial"/>
          <w:bCs/>
        </w:rPr>
        <w:t xml:space="preserve"> Fişă de aptitudine medicina muncii</w:t>
      </w:r>
      <w:r w:rsidR="00D90768" w:rsidRPr="00B44DBA">
        <w:rPr>
          <w:rFonts w:cs="Arial"/>
          <w:bCs/>
        </w:rPr>
        <w:t xml:space="preserve"> / act medical eliberat în străinătate</w:t>
      </w:r>
      <w:r w:rsidRPr="00B44DBA">
        <w:rPr>
          <w:rFonts w:cs="Arial"/>
          <w:bCs/>
        </w:rPr>
        <w:t>:</w:t>
      </w:r>
    </w:p>
    <w:p w:rsidR="00013BDF" w:rsidRPr="00965456" w:rsidRDefault="00977798" w:rsidP="00013BDF">
      <w:pPr>
        <w:spacing w:after="120" w:line="276" w:lineRule="auto"/>
        <w:ind w:left="993" w:hanging="284"/>
        <w:rPr>
          <w:rFonts w:cs="Arial"/>
          <w:bCs/>
          <w:i/>
          <w:sz w:val="16"/>
          <w:szCs w:val="16"/>
        </w:rPr>
      </w:pPr>
      <w:r w:rsidRPr="006202B1">
        <w:rPr>
          <w:rFonts w:cs="Arial"/>
          <w:b/>
          <w:bCs/>
          <w:sz w:val="20"/>
          <w:szCs w:val="20"/>
        </w:rPr>
        <w:sym w:font="Wingdings" w:char="F0A8"/>
      </w:r>
      <w:r w:rsidRPr="006202B1">
        <w:rPr>
          <w:rFonts w:cs="Arial"/>
          <w:bCs/>
          <w:sz w:val="20"/>
          <w:szCs w:val="20"/>
        </w:rPr>
        <w:t xml:space="preserve"> original</w:t>
      </w:r>
      <w:r w:rsidR="00D90768" w:rsidRPr="00B44DBA">
        <w:rPr>
          <w:rFonts w:cs="Arial"/>
          <w:bCs/>
        </w:rPr>
        <w:t xml:space="preserve"> </w:t>
      </w:r>
      <w:r w:rsidR="008D78A7" w:rsidRPr="00013BDF">
        <w:rPr>
          <w:rFonts w:cs="Arial"/>
          <w:bCs/>
          <w:sz w:val="20"/>
          <w:szCs w:val="20"/>
        </w:rPr>
        <w:t>şi, dacă este cazul, traducere legalizată</w:t>
      </w:r>
      <w:r w:rsidR="008D78A7" w:rsidRPr="008D78A7">
        <w:rPr>
          <w:rFonts w:cs="Arial"/>
          <w:bCs/>
          <w:sz w:val="16"/>
          <w:szCs w:val="16"/>
        </w:rPr>
        <w:t xml:space="preserve"> (pentru act eliberat în alt stat membru al Uniunii Europene, SEE sau  în Confederaţia  Elveţiană) - </w:t>
      </w:r>
      <w:r w:rsidR="008D78A7" w:rsidRPr="00965456">
        <w:rPr>
          <w:rFonts w:cs="Arial"/>
          <w:bCs/>
          <w:i/>
          <w:sz w:val="16"/>
          <w:szCs w:val="16"/>
        </w:rPr>
        <w:t>în cazul transmiterii prin intermediul serviciilor poştale sau al depunerii la registratura instituţiei)</w:t>
      </w:r>
    </w:p>
    <w:p w:rsidR="00013BDF" w:rsidRPr="00965456" w:rsidRDefault="0005685A" w:rsidP="00013BDF">
      <w:pPr>
        <w:spacing w:after="120" w:line="276" w:lineRule="auto"/>
        <w:ind w:left="993" w:hanging="284"/>
        <w:rPr>
          <w:rFonts w:cs="Arial"/>
          <w:bCs/>
          <w:i/>
          <w:sz w:val="16"/>
          <w:szCs w:val="16"/>
        </w:rPr>
      </w:pPr>
      <w:r w:rsidRPr="006202B1">
        <w:rPr>
          <w:rFonts w:cs="Arial"/>
          <w:b/>
          <w:bCs/>
          <w:sz w:val="20"/>
          <w:szCs w:val="20"/>
        </w:rPr>
        <w:sym w:font="Wingdings" w:char="F0A8"/>
      </w:r>
      <w:r w:rsidRPr="006202B1">
        <w:rPr>
          <w:rFonts w:cs="Arial"/>
          <w:bCs/>
          <w:sz w:val="20"/>
          <w:szCs w:val="20"/>
        </w:rPr>
        <w:t xml:space="preserve"> </w:t>
      </w:r>
      <w:r w:rsidR="008D78A7" w:rsidRPr="008D78A7">
        <w:rPr>
          <w:rFonts w:cs="Arial"/>
          <w:bCs/>
          <w:sz w:val="20"/>
          <w:szCs w:val="20"/>
        </w:rPr>
        <w:t xml:space="preserve">document scanat şi, dacă este cazul, traducere legalizată </w:t>
      </w:r>
      <w:r w:rsidR="008D78A7" w:rsidRPr="00013BDF">
        <w:rPr>
          <w:rFonts w:cs="Arial"/>
          <w:bCs/>
          <w:sz w:val="16"/>
          <w:szCs w:val="16"/>
        </w:rPr>
        <w:t>(act eliberat în alt stat membru al Uniunii Europene, SEE sau  în Confederaţia  Elveţiană), de asemenea, scanată</w:t>
      </w:r>
      <w:r w:rsidR="00965456">
        <w:rPr>
          <w:rStyle w:val="Referinnotdesubsol"/>
          <w:rFonts w:cs="Arial"/>
          <w:bCs/>
          <w:szCs w:val="16"/>
        </w:rPr>
        <w:footnoteReference w:id="22"/>
      </w:r>
      <w:r w:rsidR="00965456">
        <w:rPr>
          <w:rFonts w:cs="Arial"/>
          <w:bCs/>
          <w:sz w:val="16"/>
          <w:szCs w:val="16"/>
        </w:rPr>
        <w:t xml:space="preserve"> – </w:t>
      </w:r>
      <w:r w:rsidR="00965456" w:rsidRPr="00965456">
        <w:rPr>
          <w:rFonts w:cs="Arial"/>
          <w:bCs/>
          <w:i/>
          <w:sz w:val="16"/>
          <w:szCs w:val="16"/>
        </w:rPr>
        <w:t>în cazul transmiterii cererii prin mijloace electronice</w:t>
      </w:r>
    </w:p>
    <w:p w:rsidR="00013BDF" w:rsidRDefault="00013BDF" w:rsidP="00911011">
      <w:pPr>
        <w:spacing w:after="120" w:line="276" w:lineRule="auto"/>
        <w:rPr>
          <w:rFonts w:cs="Arial"/>
          <w:bCs/>
          <w:sz w:val="16"/>
          <w:szCs w:val="16"/>
        </w:rPr>
      </w:pPr>
    </w:p>
    <w:p w:rsidR="00977798" w:rsidRPr="004A2025" w:rsidRDefault="00977798" w:rsidP="00911011">
      <w:pPr>
        <w:spacing w:after="120" w:line="276" w:lineRule="auto"/>
        <w:rPr>
          <w:rFonts w:cs="Arial"/>
          <w:b/>
          <w:bCs/>
          <w:lang w:val="ro-RO"/>
        </w:rPr>
      </w:pPr>
      <w:r w:rsidRPr="004A2025">
        <w:rPr>
          <w:rFonts w:cs="Arial"/>
          <w:b/>
          <w:bCs/>
          <w:lang w:val="ro-RO"/>
        </w:rPr>
        <w:t>Solicit comunicarea autorizației pe:</w:t>
      </w:r>
    </w:p>
    <w:p w:rsidR="006364DF" w:rsidRPr="004A2025" w:rsidRDefault="00977798" w:rsidP="006364DF">
      <w:pPr>
        <w:spacing w:after="120" w:line="276" w:lineRule="auto"/>
        <w:rPr>
          <w:rFonts w:cs="Arial"/>
          <w:b/>
          <w:bCs/>
          <w:sz w:val="20"/>
          <w:szCs w:val="20"/>
          <w:lang w:val="ro-RO"/>
        </w:rPr>
      </w:pPr>
      <w:r w:rsidRPr="006202B1">
        <w:rPr>
          <w:rFonts w:cs="Arial"/>
          <w:b/>
          <w:bCs/>
          <w:sz w:val="20"/>
          <w:szCs w:val="20"/>
        </w:rPr>
        <w:sym w:font="Wingdings" w:char="F0A8"/>
      </w:r>
      <w:r w:rsidRPr="004A2025">
        <w:rPr>
          <w:rFonts w:cs="Arial"/>
          <w:b/>
          <w:bCs/>
          <w:sz w:val="20"/>
          <w:szCs w:val="20"/>
          <w:lang w:val="ro-RO"/>
        </w:rPr>
        <w:t xml:space="preserve"> </w:t>
      </w:r>
      <w:r w:rsidRPr="004A2025">
        <w:rPr>
          <w:rFonts w:cs="Arial"/>
          <w:bCs/>
          <w:sz w:val="20"/>
          <w:szCs w:val="20"/>
          <w:lang w:val="ro-RO"/>
        </w:rPr>
        <w:t>adresa de domiciliu</w:t>
      </w:r>
      <w:r w:rsidRPr="006202B1">
        <w:rPr>
          <w:rStyle w:val="Referinnotdesubsol"/>
          <w:rFonts w:cs="Arial"/>
          <w:bCs/>
          <w:sz w:val="20"/>
          <w:szCs w:val="20"/>
        </w:rPr>
        <w:footnoteReference w:id="23"/>
      </w:r>
      <w:r w:rsidRPr="004A2025">
        <w:rPr>
          <w:rFonts w:cs="Arial"/>
          <w:bCs/>
          <w:sz w:val="20"/>
          <w:szCs w:val="20"/>
          <w:lang w:val="ro-RO"/>
        </w:rPr>
        <w:t>;</w:t>
      </w:r>
      <w:r w:rsidR="00AC3B65" w:rsidRPr="004A2025">
        <w:rPr>
          <w:rFonts w:cs="Arial"/>
          <w:bCs/>
          <w:sz w:val="20"/>
          <w:szCs w:val="20"/>
          <w:lang w:val="ro-RO"/>
        </w:rPr>
        <w:t xml:space="preserve"> </w:t>
      </w:r>
      <w:r w:rsidR="006364DF" w:rsidRPr="004A2025">
        <w:rPr>
          <w:rFonts w:cs="Arial"/>
          <w:bCs/>
          <w:sz w:val="20"/>
          <w:szCs w:val="20"/>
          <w:lang w:val="ro-RO"/>
        </w:rPr>
        <w:t xml:space="preserve">         </w:t>
      </w:r>
      <w:r w:rsidRPr="006202B1">
        <w:rPr>
          <w:rFonts w:cs="Arial"/>
          <w:b/>
          <w:bCs/>
          <w:sz w:val="20"/>
          <w:szCs w:val="20"/>
        </w:rPr>
        <w:sym w:font="Wingdings" w:char="F0A8"/>
      </w:r>
      <w:r w:rsidRPr="004A2025">
        <w:rPr>
          <w:rFonts w:cs="Arial"/>
          <w:b/>
          <w:bCs/>
          <w:sz w:val="20"/>
          <w:szCs w:val="20"/>
          <w:lang w:val="ro-RO"/>
        </w:rPr>
        <w:t xml:space="preserve"> </w:t>
      </w:r>
      <w:r w:rsidRPr="004A2025">
        <w:rPr>
          <w:rFonts w:cs="Arial"/>
          <w:bCs/>
          <w:sz w:val="20"/>
          <w:szCs w:val="20"/>
          <w:lang w:val="ro-RO"/>
        </w:rPr>
        <w:t>adresa de reședință</w:t>
      </w:r>
      <w:r w:rsidRPr="006202B1">
        <w:rPr>
          <w:rStyle w:val="Referinnotdesubsol"/>
          <w:rFonts w:cs="Arial"/>
          <w:bCs/>
          <w:sz w:val="20"/>
          <w:szCs w:val="20"/>
        </w:rPr>
        <w:footnoteReference w:id="24"/>
      </w:r>
      <w:r w:rsidRPr="004A2025">
        <w:rPr>
          <w:rFonts w:cs="Arial"/>
          <w:bCs/>
          <w:sz w:val="20"/>
          <w:szCs w:val="20"/>
          <w:lang w:val="ro-RO"/>
        </w:rPr>
        <w:t>;</w:t>
      </w:r>
      <w:r w:rsidR="00AC3B65" w:rsidRPr="004A2025">
        <w:rPr>
          <w:rFonts w:cs="Arial"/>
          <w:bCs/>
          <w:sz w:val="20"/>
          <w:szCs w:val="20"/>
          <w:lang w:val="ro-RO"/>
        </w:rPr>
        <w:t xml:space="preserve"> </w:t>
      </w:r>
      <w:r w:rsidR="006364DF" w:rsidRPr="004A2025">
        <w:rPr>
          <w:rFonts w:cs="Arial"/>
          <w:bCs/>
          <w:sz w:val="20"/>
          <w:szCs w:val="20"/>
          <w:lang w:val="ro-RO"/>
        </w:rPr>
        <w:t xml:space="preserve">       </w:t>
      </w:r>
      <w:r w:rsidRPr="006202B1">
        <w:rPr>
          <w:rFonts w:cs="Arial"/>
          <w:b/>
          <w:bCs/>
          <w:sz w:val="20"/>
          <w:szCs w:val="20"/>
        </w:rPr>
        <w:sym w:font="Wingdings" w:char="F0A8"/>
      </w:r>
      <w:r w:rsidRPr="004A2025">
        <w:rPr>
          <w:rFonts w:cs="Arial"/>
          <w:b/>
          <w:bCs/>
          <w:sz w:val="20"/>
          <w:szCs w:val="20"/>
          <w:lang w:val="ro-RO"/>
        </w:rPr>
        <w:t xml:space="preserve"> </w:t>
      </w:r>
      <w:r w:rsidRPr="004A2025">
        <w:rPr>
          <w:rFonts w:cs="Arial"/>
          <w:bCs/>
          <w:sz w:val="20"/>
          <w:szCs w:val="20"/>
          <w:lang w:val="ro-RO"/>
        </w:rPr>
        <w:t>altă adresă:</w:t>
      </w:r>
      <w:r w:rsidRPr="004A2025">
        <w:rPr>
          <w:rFonts w:cs="Arial"/>
          <w:b/>
          <w:bCs/>
          <w:sz w:val="20"/>
          <w:szCs w:val="20"/>
          <w:lang w:val="ro-RO"/>
        </w:rPr>
        <w:t xml:space="preserve"> </w:t>
      </w:r>
      <w:r w:rsidR="006364DF" w:rsidRPr="004A2025">
        <w:rPr>
          <w:rFonts w:cs="Arial"/>
          <w:b/>
          <w:bCs/>
          <w:sz w:val="20"/>
          <w:szCs w:val="20"/>
          <w:lang w:val="ro-RO"/>
        </w:rPr>
        <w:t>_____________</w:t>
      </w:r>
      <w:r w:rsidR="0098698B">
        <w:rPr>
          <w:rFonts w:cs="Arial"/>
          <w:b/>
          <w:bCs/>
          <w:sz w:val="20"/>
          <w:szCs w:val="20"/>
          <w:lang w:val="ro-RO"/>
        </w:rPr>
        <w:t>_____</w:t>
      </w:r>
    </w:p>
    <w:p w:rsidR="00977798" w:rsidRPr="004A2025" w:rsidRDefault="006364DF" w:rsidP="006364DF">
      <w:pPr>
        <w:spacing w:after="120" w:line="276" w:lineRule="auto"/>
        <w:rPr>
          <w:rFonts w:cs="Arial"/>
          <w:b/>
          <w:bCs/>
          <w:sz w:val="20"/>
          <w:szCs w:val="20"/>
          <w:lang w:val="ro-RO"/>
        </w:rPr>
      </w:pPr>
      <w:r w:rsidRPr="004A2025">
        <w:rPr>
          <w:rFonts w:cs="Arial"/>
          <w:b/>
          <w:bCs/>
          <w:sz w:val="20"/>
          <w:szCs w:val="20"/>
          <w:lang w:val="ro-RO"/>
        </w:rPr>
        <w:t>______</w:t>
      </w:r>
      <w:r w:rsidR="00977798" w:rsidRPr="004A2025">
        <w:rPr>
          <w:rFonts w:cs="Arial"/>
          <w:b/>
          <w:bCs/>
          <w:sz w:val="20"/>
          <w:szCs w:val="20"/>
          <w:lang w:val="ro-RO"/>
        </w:rPr>
        <w:t>________________________________________________</w:t>
      </w:r>
      <w:r w:rsidRPr="004A2025">
        <w:rPr>
          <w:rFonts w:cs="Arial"/>
          <w:b/>
          <w:bCs/>
          <w:sz w:val="20"/>
          <w:szCs w:val="20"/>
          <w:lang w:val="ro-RO"/>
        </w:rPr>
        <w:t>________________</w:t>
      </w:r>
      <w:r w:rsidR="0098698B">
        <w:rPr>
          <w:rFonts w:cs="Arial"/>
          <w:b/>
          <w:bCs/>
          <w:sz w:val="20"/>
          <w:szCs w:val="20"/>
          <w:lang w:val="ro-RO"/>
        </w:rPr>
        <w:t>_______</w:t>
      </w:r>
    </w:p>
    <w:p w:rsidR="00B7430E" w:rsidRDefault="00B7430E" w:rsidP="00EA2B0C">
      <w:pPr>
        <w:spacing w:after="120" w:line="276" w:lineRule="auto"/>
        <w:ind w:firstLine="708"/>
        <w:rPr>
          <w:rFonts w:cs="Arial"/>
          <w:bCs/>
          <w:lang w:val="ro-RO"/>
        </w:rPr>
      </w:pPr>
    </w:p>
    <w:p w:rsidR="00B7430E" w:rsidRDefault="00B7430E" w:rsidP="00EA2B0C">
      <w:pPr>
        <w:spacing w:after="120" w:line="276" w:lineRule="auto"/>
        <w:ind w:firstLine="708"/>
        <w:rPr>
          <w:rFonts w:cs="Arial"/>
          <w:bCs/>
          <w:lang w:val="ro-RO"/>
        </w:rPr>
      </w:pPr>
    </w:p>
    <w:p w:rsidR="00EA2B0C" w:rsidRPr="00013BDF" w:rsidRDefault="00977798" w:rsidP="00EA2B0C">
      <w:pPr>
        <w:spacing w:after="120" w:line="276" w:lineRule="auto"/>
        <w:ind w:firstLine="708"/>
        <w:rPr>
          <w:rFonts w:cs="Arial"/>
          <w:b/>
          <w:color w:val="FF0000"/>
          <w:lang w:val="ro-RO"/>
        </w:rPr>
      </w:pPr>
      <w:r w:rsidRPr="004A2025">
        <w:rPr>
          <w:rFonts w:cs="Arial"/>
          <w:bCs/>
          <w:lang w:val="ro-RO"/>
        </w:rPr>
        <w:t xml:space="preserve">Data:   </w:t>
      </w:r>
      <w:r w:rsidR="00F81C2D" w:rsidRPr="004A2025">
        <w:rPr>
          <w:rFonts w:cs="Arial"/>
          <w:bCs/>
          <w:lang w:val="ro-RO"/>
        </w:rPr>
        <w:t>______________</w:t>
      </w:r>
      <w:r w:rsidRPr="004A2025">
        <w:rPr>
          <w:rFonts w:cs="Arial"/>
          <w:bCs/>
          <w:lang w:val="ro-RO"/>
        </w:rPr>
        <w:t xml:space="preserve">            </w:t>
      </w:r>
      <w:r w:rsidR="00A126D8">
        <w:rPr>
          <w:rFonts w:cs="Arial"/>
          <w:bCs/>
          <w:lang w:val="ro-RO"/>
        </w:rPr>
        <w:t xml:space="preserve">   Semnătura (olografă)</w:t>
      </w:r>
      <w:r w:rsidR="00EA2B0C">
        <w:rPr>
          <w:rFonts w:cs="Arial"/>
          <w:bCs/>
          <w:lang w:val="ro-RO"/>
        </w:rPr>
        <w:t xml:space="preserve"> </w:t>
      </w:r>
      <w:r w:rsidR="00EA2B0C" w:rsidRPr="00013BDF">
        <w:rPr>
          <w:rFonts w:cs="Arial"/>
          <w:b/>
          <w:color w:val="FF0000"/>
          <w:lang w:val="ro-RO"/>
        </w:rPr>
        <w:t>*____________________</w:t>
      </w:r>
    </w:p>
    <w:p w:rsidR="00A126D8" w:rsidRDefault="00A126D8" w:rsidP="00A126D8">
      <w:pPr>
        <w:spacing w:after="120" w:line="276" w:lineRule="auto"/>
        <w:ind w:firstLine="720"/>
        <w:rPr>
          <w:rFonts w:cs="Arial"/>
          <w:bCs/>
          <w:lang w:val="ro-RO"/>
        </w:rPr>
      </w:pPr>
    </w:p>
    <w:p w:rsidR="00A126D8" w:rsidRDefault="00A126D8"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EA2B0C" w:rsidRDefault="00EA2B0C" w:rsidP="00A126D8">
      <w:pPr>
        <w:spacing w:after="120" w:line="276" w:lineRule="auto"/>
        <w:jc w:val="center"/>
        <w:rPr>
          <w:rFonts w:cs="Arial"/>
          <w:bCs/>
          <w:lang w:val="ro-RO"/>
        </w:rPr>
      </w:pPr>
    </w:p>
    <w:p w:rsidR="00CD5B3B" w:rsidRPr="0098698B" w:rsidRDefault="00977798" w:rsidP="00A126D8">
      <w:pPr>
        <w:spacing w:after="120" w:line="276" w:lineRule="auto"/>
        <w:jc w:val="center"/>
        <w:rPr>
          <w:rFonts w:cs="Arial"/>
          <w:bCs/>
          <w:lang w:val="ro-RO"/>
        </w:rPr>
      </w:pPr>
      <w:r w:rsidRPr="0098698B">
        <w:rPr>
          <w:rFonts w:cs="Arial"/>
          <w:bCs/>
          <w:lang w:val="ro-RO"/>
        </w:rPr>
        <w:t>Doamnei</w:t>
      </w:r>
      <w:r w:rsidR="00341749" w:rsidRPr="0098698B">
        <w:rPr>
          <w:rFonts w:cs="Arial"/>
          <w:bCs/>
          <w:lang w:val="ro-RO"/>
        </w:rPr>
        <w:t>/ Domnului</w:t>
      </w:r>
      <w:r w:rsidRPr="0098698B">
        <w:rPr>
          <w:rFonts w:cs="Arial"/>
          <w:bCs/>
          <w:lang w:val="ro-RO"/>
        </w:rPr>
        <w:t xml:space="preserve"> Ministru al Justiţiei</w:t>
      </w:r>
    </w:p>
    <w:sectPr w:rsidR="00CD5B3B" w:rsidRPr="0098698B" w:rsidSect="00916C3A">
      <w:headerReference w:type="default" r:id="rId8"/>
      <w:footerReference w:type="default" r:id="rId9"/>
      <w:headerReference w:type="first" r:id="rId10"/>
      <w:footerReference w:type="first" r:id="rId11"/>
      <w:pgSz w:w="11900" w:h="16840" w:code="9"/>
      <w:pgMar w:top="1418" w:right="567" w:bottom="1418" w:left="2268" w:header="567"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D6" w:rsidRDefault="00A22DD6" w:rsidP="00CD5B3B">
      <w:r>
        <w:separator/>
      </w:r>
    </w:p>
  </w:endnote>
  <w:endnote w:type="continuationSeparator" w:id="0">
    <w:p w:rsidR="00A22DD6" w:rsidRDefault="00A22DD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701" w:type="dxa"/>
      <w:tblLook w:val="04A0" w:firstRow="1" w:lastRow="0" w:firstColumn="1" w:lastColumn="0" w:noHBand="0" w:noVBand="1"/>
    </w:tblPr>
    <w:tblGrid>
      <w:gridCol w:w="1566"/>
      <w:gridCol w:w="5986"/>
      <w:gridCol w:w="3221"/>
    </w:tblGrid>
    <w:tr w:rsidR="00036CF6" w:rsidRPr="000E1E73" w:rsidTr="00330F53">
      <w:tc>
        <w:tcPr>
          <w:tcW w:w="1566" w:type="dxa"/>
          <w:shd w:val="clear" w:color="auto" w:fill="auto"/>
        </w:tcPr>
        <w:p w:rsidR="000E1E73" w:rsidRDefault="000E1E73" w:rsidP="000E1E73">
          <w:r>
            <w:rPr>
              <w:noProof/>
              <w:lang w:val="ro-RO" w:eastAsia="ro-RO"/>
            </w:rPr>
            <w:drawing>
              <wp:inline distT="0" distB="0" distL="0" distR="0" wp14:anchorId="48BA6C96" wp14:editId="32E493C7">
                <wp:extent cx="314325" cy="3143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r w:rsidRPr="00561F44">
            <w:rPr>
              <w:noProof/>
              <w:lang w:val="ro-RO" w:eastAsia="ro-RO"/>
            </w:rPr>
            <w:drawing>
              <wp:inline distT="0" distB="0" distL="0" distR="0" wp14:anchorId="0606189B" wp14:editId="32EAA795">
                <wp:extent cx="323850" cy="323850"/>
                <wp:effectExtent l="0" t="0" r="0" b="0"/>
                <wp:docPr id="4" name="Imagine 4" descr="C:\Users\leonard.anghel\Desktop\ISO\ISO 2019\audit extern\marca SRAC si IQNet\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onard.anghel\Desktop\ISO\ISO 2019\audit extern\marca SRAC si IQNet\Marca IQNe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inline>
            </w:drawing>
          </w:r>
        </w:p>
        <w:p w:rsidR="00036CF6" w:rsidRPr="00036CF6" w:rsidRDefault="00036CF6"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rsidR="00036CF6" w:rsidRPr="00A15F97" w:rsidRDefault="00036CF6" w:rsidP="00036CF6">
          <w:pPr>
            <w:tabs>
              <w:tab w:val="center" w:pos="4536"/>
              <w:tab w:val="right" w:pos="9072"/>
            </w:tabs>
            <w:jc w:val="left"/>
            <w:rPr>
              <w:sz w:val="14"/>
              <w:szCs w:val="14"/>
              <w:lang w:val="ro-RO"/>
            </w:rPr>
          </w:pPr>
          <w:r w:rsidRPr="00A15F97">
            <w:rPr>
              <w:sz w:val="14"/>
              <w:szCs w:val="14"/>
              <w:lang w:val="ro-RO"/>
            </w:rPr>
            <w:t xml:space="preserve">Str. Apolodor nr. 17, sector 5, 050741 </w:t>
          </w:r>
          <w:r w:rsidR="00A15F97" w:rsidRPr="00A15F97">
            <w:rPr>
              <w:sz w:val="14"/>
              <w:szCs w:val="14"/>
              <w:lang w:val="ro-RO"/>
            </w:rPr>
            <w:t>București</w:t>
          </w:r>
          <w:r w:rsidRPr="00A15F97">
            <w:rPr>
              <w:sz w:val="14"/>
              <w:szCs w:val="14"/>
              <w:lang w:val="ro-RO"/>
            </w:rPr>
            <w:t>, România</w:t>
          </w:r>
        </w:p>
        <w:p w:rsidR="00036CF6" w:rsidRPr="00A15F97" w:rsidRDefault="00036CF6" w:rsidP="00036CF6">
          <w:pPr>
            <w:tabs>
              <w:tab w:val="center" w:pos="4320"/>
              <w:tab w:val="right" w:pos="8640"/>
            </w:tabs>
            <w:rPr>
              <w:sz w:val="14"/>
              <w:szCs w:val="14"/>
              <w:lang w:val="ro-RO"/>
            </w:rPr>
          </w:pPr>
          <w:r w:rsidRPr="00A15F97">
            <w:rPr>
              <w:sz w:val="14"/>
              <w:szCs w:val="14"/>
              <w:lang w:val="ro-RO"/>
            </w:rPr>
            <w:t>Tel. +4 037 204 1999</w:t>
          </w:r>
        </w:p>
        <w:p w:rsidR="00036CF6" w:rsidRPr="00036CF6" w:rsidRDefault="00A22DD6" w:rsidP="00036CF6">
          <w:pPr>
            <w:tabs>
              <w:tab w:val="center" w:pos="4320"/>
              <w:tab w:val="right" w:pos="8640"/>
            </w:tabs>
            <w:rPr>
              <w:rFonts w:ascii="Arial" w:eastAsia="Times New Roman" w:hAnsi="Arial" w:cs="Arial"/>
              <w:b/>
              <w:color w:val="003366"/>
              <w:sz w:val="16"/>
              <w:szCs w:val="16"/>
              <w:lang w:val="ro-RO" w:eastAsia="ro-RO"/>
            </w:rPr>
          </w:pPr>
          <w:hyperlink r:id="rId3" w:history="1">
            <w:r w:rsidR="00036CF6" w:rsidRPr="00A15F97">
              <w:rPr>
                <w:color w:val="0000FF" w:themeColor="hyperlink"/>
                <w:sz w:val="14"/>
                <w:szCs w:val="14"/>
                <w:u w:val="single"/>
                <w:lang w:val="ro-RO"/>
              </w:rPr>
              <w:t>www.just.ro</w:t>
            </w:r>
          </w:hyperlink>
        </w:p>
      </w:tc>
      <w:tc>
        <w:tcPr>
          <w:tcW w:w="3221" w:type="dxa"/>
          <w:shd w:val="clear" w:color="auto" w:fill="auto"/>
          <w:vAlign w:val="center"/>
        </w:tcPr>
        <w:p w:rsidR="00036CF6" w:rsidRPr="00763EB6" w:rsidRDefault="00036CF6"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164DDB">
            <w:rPr>
              <w:noProof/>
              <w:sz w:val="14"/>
              <w:szCs w:val="14"/>
              <w:lang w:val="es-ES"/>
            </w:rPr>
            <w:t>4</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164DDB">
            <w:rPr>
              <w:noProof/>
              <w:sz w:val="14"/>
              <w:szCs w:val="14"/>
              <w:lang w:val="es-ES"/>
            </w:rPr>
            <w:t>4</w:t>
          </w:r>
          <w:r w:rsidRPr="00036CF6">
            <w:rPr>
              <w:sz w:val="14"/>
              <w:szCs w:val="14"/>
            </w:rPr>
            <w:fldChar w:fldCharType="end"/>
          </w:r>
        </w:p>
        <w:p w:rsidR="00036CF6" w:rsidRPr="00763EB6" w:rsidRDefault="00036CF6" w:rsidP="00036CF6">
          <w:pPr>
            <w:tabs>
              <w:tab w:val="center" w:pos="4536"/>
              <w:tab w:val="right" w:pos="9072"/>
            </w:tabs>
            <w:jc w:val="right"/>
            <w:rPr>
              <w:sz w:val="14"/>
              <w:szCs w:val="14"/>
              <w:lang w:val="es-ES"/>
            </w:rPr>
          </w:pPr>
        </w:p>
        <w:p w:rsidR="00036CF6" w:rsidRPr="00036CF6" w:rsidRDefault="00070AF7" w:rsidP="00036CF6">
          <w:pPr>
            <w:tabs>
              <w:tab w:val="center" w:pos="4536"/>
              <w:tab w:val="right" w:pos="9072"/>
            </w:tabs>
            <w:jc w:val="right"/>
            <w:rPr>
              <w:rFonts w:ascii="Arial" w:eastAsia="Times New Roman" w:hAnsi="Arial" w:cs="Arial"/>
              <w:b/>
              <w:sz w:val="16"/>
              <w:szCs w:val="16"/>
              <w:lang w:val="ro-RO" w:eastAsia="ro-RO"/>
            </w:rPr>
          </w:pPr>
          <w:r>
            <w:rPr>
              <w:sz w:val="14"/>
              <w:szCs w:val="14"/>
              <w:lang w:val="es-ES"/>
            </w:rPr>
            <w:t xml:space="preserve">                                       </w:t>
          </w:r>
          <w:r w:rsidRPr="00336D57">
            <w:rPr>
              <w:sz w:val="14"/>
              <w:szCs w:val="14"/>
              <w:lang w:val="es-ES"/>
            </w:rPr>
            <w:t xml:space="preserve">COD: </w:t>
          </w:r>
          <w:r w:rsidRPr="00725E22">
            <w:rPr>
              <w:b/>
              <w:sz w:val="14"/>
              <w:szCs w:val="14"/>
            </w:rPr>
            <w:t>FP-19-01-ver.</w:t>
          </w:r>
          <w:r>
            <w:rPr>
              <w:b/>
              <w:sz w:val="14"/>
              <w:szCs w:val="14"/>
            </w:rPr>
            <w:t>6</w:t>
          </w:r>
        </w:p>
      </w:tc>
    </w:tr>
  </w:tbl>
  <w:p w:rsidR="00E80D5E" w:rsidRPr="008A6108" w:rsidRDefault="00E80D5E" w:rsidP="00E80D5E">
    <w:pPr>
      <w:pStyle w:val="Subsol"/>
      <w:rPr>
        <w:sz w:val="2"/>
        <w:szCs w:val="2"/>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701" w:type="dxa"/>
      <w:tblLook w:val="04A0" w:firstRow="1" w:lastRow="0" w:firstColumn="1" w:lastColumn="0" w:noHBand="0" w:noVBand="1"/>
    </w:tblPr>
    <w:tblGrid>
      <w:gridCol w:w="1566"/>
      <w:gridCol w:w="5986"/>
      <w:gridCol w:w="3221"/>
    </w:tblGrid>
    <w:tr w:rsidR="00036CF6" w:rsidRPr="000E1E73" w:rsidTr="00F448C2">
      <w:tc>
        <w:tcPr>
          <w:tcW w:w="1566" w:type="dxa"/>
          <w:shd w:val="clear" w:color="auto" w:fill="auto"/>
        </w:tcPr>
        <w:p w:rsidR="000E1E73" w:rsidRDefault="000E1E73" w:rsidP="000E1E73">
          <w:r>
            <w:rPr>
              <w:noProof/>
              <w:lang w:val="ro-RO" w:eastAsia="ro-RO"/>
            </w:rPr>
            <w:drawing>
              <wp:inline distT="0" distB="0" distL="0" distR="0" wp14:anchorId="48BA6C96" wp14:editId="32E493C7">
                <wp:extent cx="314325" cy="314325"/>
                <wp:effectExtent l="0" t="0" r="9525"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r w:rsidRPr="00561F44">
            <w:rPr>
              <w:noProof/>
              <w:lang w:val="ro-RO" w:eastAsia="ro-RO"/>
            </w:rPr>
            <w:drawing>
              <wp:inline distT="0" distB="0" distL="0" distR="0" wp14:anchorId="0606189B" wp14:editId="32EAA795">
                <wp:extent cx="323850" cy="323850"/>
                <wp:effectExtent l="0" t="0" r="0" b="0"/>
                <wp:docPr id="2" name="Imagine 2" descr="C:\Users\leonard.anghel\Desktop\ISO\ISO 2019\audit extern\marca SRAC si IQNet\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onard.anghel\Desktop\ISO\ISO 2019\audit extern\marca SRAC si IQNet\Marca IQNe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inline>
            </w:drawing>
          </w:r>
        </w:p>
        <w:p w:rsidR="00036CF6" w:rsidRPr="00036CF6" w:rsidRDefault="00036CF6"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rsidR="00036CF6" w:rsidRPr="00A15F97" w:rsidRDefault="00036CF6" w:rsidP="00036CF6">
          <w:pPr>
            <w:tabs>
              <w:tab w:val="center" w:pos="4536"/>
              <w:tab w:val="right" w:pos="9072"/>
            </w:tabs>
            <w:jc w:val="left"/>
            <w:rPr>
              <w:sz w:val="14"/>
              <w:szCs w:val="14"/>
              <w:lang w:val="ro-RO"/>
            </w:rPr>
          </w:pPr>
          <w:r w:rsidRPr="00A15F97">
            <w:rPr>
              <w:sz w:val="14"/>
              <w:szCs w:val="14"/>
              <w:lang w:val="ro-RO"/>
            </w:rPr>
            <w:t xml:space="preserve">Str. Apolodor nr. 17, sector 5, 050741 </w:t>
          </w:r>
          <w:r w:rsidR="00A15F97" w:rsidRPr="00A15F97">
            <w:rPr>
              <w:sz w:val="14"/>
              <w:szCs w:val="14"/>
              <w:lang w:val="ro-RO"/>
            </w:rPr>
            <w:t>București</w:t>
          </w:r>
          <w:r w:rsidRPr="00A15F97">
            <w:rPr>
              <w:sz w:val="14"/>
              <w:szCs w:val="14"/>
              <w:lang w:val="ro-RO"/>
            </w:rPr>
            <w:t>, România</w:t>
          </w:r>
        </w:p>
        <w:p w:rsidR="00036CF6" w:rsidRPr="00A15F97" w:rsidRDefault="00036CF6" w:rsidP="00036CF6">
          <w:pPr>
            <w:tabs>
              <w:tab w:val="center" w:pos="4320"/>
              <w:tab w:val="right" w:pos="8640"/>
            </w:tabs>
            <w:rPr>
              <w:sz w:val="14"/>
              <w:szCs w:val="14"/>
              <w:lang w:val="ro-RO"/>
            </w:rPr>
          </w:pPr>
          <w:r w:rsidRPr="00A15F97">
            <w:rPr>
              <w:sz w:val="14"/>
              <w:szCs w:val="14"/>
              <w:lang w:val="ro-RO"/>
            </w:rPr>
            <w:t>Tel. +4 037 204 1999</w:t>
          </w:r>
        </w:p>
        <w:p w:rsidR="00036CF6" w:rsidRPr="00036CF6" w:rsidRDefault="00A22DD6" w:rsidP="000071D1">
          <w:pPr>
            <w:tabs>
              <w:tab w:val="center" w:pos="4320"/>
              <w:tab w:val="right" w:pos="8640"/>
            </w:tabs>
            <w:rPr>
              <w:rFonts w:ascii="Arial" w:eastAsia="Times New Roman" w:hAnsi="Arial" w:cs="Arial"/>
              <w:b/>
              <w:color w:val="003366"/>
              <w:sz w:val="16"/>
              <w:szCs w:val="16"/>
              <w:lang w:val="ro-RO" w:eastAsia="ro-RO"/>
            </w:rPr>
          </w:pPr>
          <w:hyperlink r:id="rId3" w:history="1">
            <w:r w:rsidR="00036CF6" w:rsidRPr="00A15F97">
              <w:rPr>
                <w:color w:val="0000FF" w:themeColor="hyperlink"/>
                <w:sz w:val="14"/>
                <w:szCs w:val="14"/>
                <w:u w:val="single"/>
                <w:lang w:val="ro-RO"/>
              </w:rPr>
              <w:t>www.just.ro</w:t>
            </w:r>
          </w:hyperlink>
        </w:p>
      </w:tc>
      <w:tc>
        <w:tcPr>
          <w:tcW w:w="3221" w:type="dxa"/>
          <w:shd w:val="clear" w:color="auto" w:fill="auto"/>
        </w:tcPr>
        <w:p w:rsidR="00036CF6" w:rsidRPr="00763EB6" w:rsidRDefault="00036CF6"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164DDB">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164DDB">
            <w:rPr>
              <w:noProof/>
              <w:sz w:val="14"/>
              <w:szCs w:val="14"/>
              <w:lang w:val="es-ES"/>
            </w:rPr>
            <w:t>4</w:t>
          </w:r>
          <w:r w:rsidRPr="00036CF6">
            <w:rPr>
              <w:sz w:val="14"/>
              <w:szCs w:val="14"/>
            </w:rPr>
            <w:fldChar w:fldCharType="end"/>
          </w:r>
        </w:p>
        <w:p w:rsidR="00036CF6" w:rsidRPr="00763EB6" w:rsidRDefault="00036CF6" w:rsidP="00036CF6">
          <w:pPr>
            <w:tabs>
              <w:tab w:val="center" w:pos="4536"/>
              <w:tab w:val="right" w:pos="9072"/>
            </w:tabs>
            <w:jc w:val="right"/>
            <w:rPr>
              <w:sz w:val="14"/>
              <w:szCs w:val="14"/>
              <w:lang w:val="es-ES"/>
            </w:rPr>
          </w:pPr>
        </w:p>
        <w:p w:rsidR="00036CF6" w:rsidRPr="00036CF6" w:rsidRDefault="00070AF7" w:rsidP="003D5AD7">
          <w:pPr>
            <w:tabs>
              <w:tab w:val="center" w:pos="4536"/>
              <w:tab w:val="right" w:pos="9072"/>
            </w:tabs>
            <w:jc w:val="right"/>
            <w:rPr>
              <w:rFonts w:ascii="Arial" w:eastAsia="Times New Roman" w:hAnsi="Arial" w:cs="Arial"/>
              <w:b/>
              <w:sz w:val="16"/>
              <w:szCs w:val="16"/>
              <w:lang w:val="ro-RO" w:eastAsia="ro-RO"/>
            </w:rPr>
          </w:pPr>
          <w:r>
            <w:rPr>
              <w:sz w:val="14"/>
              <w:szCs w:val="14"/>
              <w:lang w:val="es-ES"/>
            </w:rPr>
            <w:t xml:space="preserve">                                       </w:t>
          </w:r>
          <w:r w:rsidRPr="00336D57">
            <w:rPr>
              <w:sz w:val="14"/>
              <w:szCs w:val="14"/>
              <w:lang w:val="es-ES"/>
            </w:rPr>
            <w:t xml:space="preserve">COD: </w:t>
          </w:r>
          <w:r w:rsidRPr="00725E22">
            <w:rPr>
              <w:b/>
              <w:sz w:val="14"/>
              <w:szCs w:val="14"/>
            </w:rPr>
            <w:t>FP-19-01-ver.</w:t>
          </w:r>
          <w:r>
            <w:rPr>
              <w:b/>
              <w:sz w:val="14"/>
              <w:szCs w:val="14"/>
            </w:rPr>
            <w:t>6</w:t>
          </w:r>
        </w:p>
      </w:tc>
    </w:tr>
  </w:tbl>
  <w:p w:rsidR="00E80D5E" w:rsidRPr="008A6108" w:rsidRDefault="00E80D5E" w:rsidP="00036CF6">
    <w:pPr>
      <w:pStyle w:val="Subsol"/>
      <w:rPr>
        <w:sz w:val="2"/>
        <w:szCs w:val="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D6" w:rsidRDefault="00A22DD6" w:rsidP="00CD5B3B">
      <w:r>
        <w:separator/>
      </w:r>
    </w:p>
  </w:footnote>
  <w:footnote w:type="continuationSeparator" w:id="0">
    <w:p w:rsidR="00A22DD6" w:rsidRDefault="00A22DD6" w:rsidP="00CD5B3B">
      <w:r>
        <w:continuationSeparator/>
      </w:r>
    </w:p>
  </w:footnote>
  <w:footnote w:id="1">
    <w:p w:rsidR="00977798" w:rsidRPr="00533EF2" w:rsidRDefault="00977798" w:rsidP="00965456">
      <w:pPr>
        <w:pStyle w:val="Textnotdesubsol"/>
        <w:spacing w:after="120"/>
        <w:rPr>
          <w:szCs w:val="16"/>
        </w:rPr>
      </w:pPr>
      <w:r w:rsidRPr="006F5351">
        <w:rPr>
          <w:rStyle w:val="Referinnotdesubsol"/>
          <w:color w:val="0070C0"/>
          <w:sz w:val="16"/>
          <w:szCs w:val="16"/>
        </w:rPr>
        <w:footnoteRef/>
      </w:r>
      <w:r w:rsidRPr="006F5351">
        <w:rPr>
          <w:color w:val="0070C0"/>
          <w:szCs w:val="16"/>
        </w:rPr>
        <w:t xml:space="preserve"> </w:t>
      </w:r>
      <w:r w:rsidRPr="006F5351">
        <w:rPr>
          <w:b/>
          <w:color w:val="0070C0"/>
          <w:szCs w:val="16"/>
          <w:u w:val="single"/>
        </w:rPr>
        <w:t>Menţiunile marcate cu „</w:t>
      </w:r>
      <w:r w:rsidRPr="006F5351">
        <w:rPr>
          <w:rFonts w:cs="Arial"/>
          <w:b/>
          <w:i/>
          <w:color w:val="0070C0"/>
          <w:szCs w:val="16"/>
          <w:u w:val="single"/>
        </w:rPr>
        <w:t>*</w:t>
      </w:r>
      <w:r w:rsidRPr="006F5351">
        <w:rPr>
          <w:b/>
          <w:color w:val="0070C0"/>
          <w:szCs w:val="16"/>
          <w:u w:val="single"/>
        </w:rPr>
        <w:t>” sunt obligatorii.</w:t>
      </w:r>
    </w:p>
  </w:footnote>
  <w:footnote w:id="2">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conform actul</w:t>
      </w:r>
      <w:r w:rsidR="00765E1E" w:rsidRPr="00533EF2">
        <w:rPr>
          <w:szCs w:val="16"/>
        </w:rPr>
        <w:t>ui</w:t>
      </w:r>
      <w:r w:rsidRPr="00533EF2">
        <w:rPr>
          <w:szCs w:val="16"/>
        </w:rPr>
        <w:t xml:space="preserve"> de identitate (faţ</w:t>
      </w:r>
      <w:r w:rsidR="004D796D">
        <w:rPr>
          <w:szCs w:val="16"/>
        </w:rPr>
        <w:t>ă</w:t>
      </w:r>
      <w:r w:rsidRPr="00533EF2">
        <w:rPr>
          <w:szCs w:val="16"/>
        </w:rPr>
        <w:t>)</w:t>
      </w:r>
    </w:p>
  </w:footnote>
  <w:footnote w:id="3">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conform actul</w:t>
      </w:r>
      <w:r w:rsidR="00765E1E" w:rsidRPr="00533EF2">
        <w:rPr>
          <w:szCs w:val="16"/>
        </w:rPr>
        <w:t>ui</w:t>
      </w:r>
      <w:r w:rsidRPr="00533EF2">
        <w:rPr>
          <w:szCs w:val="16"/>
        </w:rPr>
        <w:t xml:space="preserve"> de identitate (verso)</w:t>
      </w:r>
    </w:p>
  </w:footnote>
  <w:footnote w:id="4">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Potrivit legii, informațiile privind numele și prenumele, cetățenia, prenumele părinților, data și locul nașterii, domiciliul și, dacă este cazul, reședința, numărul de telefon și e-mail-ul solicitantului sunt înregistrate în evidența Ministerului Justiției și se comunică organelor prevăzute de lege. Aceste informații, precum și codul numeric personal se comunică Ministerului Finanţelor Publice în vederea impozitării. Informațiile privind numele și prenumele, județul de domiciliu, nu</w:t>
      </w:r>
      <w:r w:rsidR="00765E1E" w:rsidRPr="00533EF2">
        <w:rPr>
          <w:szCs w:val="16"/>
        </w:rPr>
        <w:t>mărul de telefon și adresa de e-</w:t>
      </w:r>
      <w:r w:rsidRPr="00533EF2">
        <w:rPr>
          <w:szCs w:val="16"/>
        </w:rPr>
        <w:t xml:space="preserve">mail se publică pe pagina de internet a Ministerului Justiției </w:t>
      </w:r>
      <w:hyperlink r:id="rId1" w:history="1">
        <w:r w:rsidRPr="00533EF2">
          <w:rPr>
            <w:rStyle w:val="Hyperlink"/>
            <w:szCs w:val="16"/>
          </w:rPr>
          <w:t>www.just.ro</w:t>
        </w:r>
      </w:hyperlink>
      <w:r w:rsidRPr="00533EF2">
        <w:rPr>
          <w:szCs w:val="16"/>
        </w:rPr>
        <w:t xml:space="preserve">. </w:t>
      </w:r>
    </w:p>
  </w:footnote>
  <w:footnote w:id="5">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Indiferent de numărul limbilor străine pentru care se solicită autorizarea, se completează o singură cerere de autorizare.  </w:t>
      </w:r>
    </w:p>
  </w:footnote>
  <w:footnote w:id="6">
    <w:p w:rsidR="005E5CC2" w:rsidRPr="00533EF2" w:rsidRDefault="005E5CC2" w:rsidP="00965456">
      <w:pPr>
        <w:pStyle w:val="Textnotdesubsol"/>
        <w:spacing w:after="120"/>
        <w:rPr>
          <w:szCs w:val="16"/>
        </w:rPr>
      </w:pPr>
      <w:r w:rsidRPr="00533EF2">
        <w:rPr>
          <w:rStyle w:val="Referinnotdesubsol"/>
          <w:sz w:val="16"/>
          <w:szCs w:val="16"/>
        </w:rPr>
        <w:footnoteRef/>
      </w:r>
      <w:r w:rsidRPr="00533EF2">
        <w:rPr>
          <w:szCs w:val="16"/>
        </w:rPr>
        <w:t xml:space="preserve"> Se bifează după cum solicitantul a fost autorizat anterior pentru o altă/alte limbă(i) străină(e) sau nu.</w:t>
      </w:r>
    </w:p>
  </w:footnote>
  <w:footnote w:id="7">
    <w:p w:rsidR="005E5CC2" w:rsidRPr="00533EF2" w:rsidRDefault="005E5CC2" w:rsidP="00965456">
      <w:pPr>
        <w:pStyle w:val="Textnotdesubsol"/>
        <w:spacing w:after="120"/>
        <w:rPr>
          <w:szCs w:val="16"/>
        </w:rPr>
      </w:pPr>
      <w:r w:rsidRPr="00533EF2">
        <w:rPr>
          <w:rStyle w:val="Referinnotdesubsol"/>
          <w:sz w:val="16"/>
          <w:szCs w:val="16"/>
        </w:rPr>
        <w:footnoteRef/>
      </w:r>
      <w:r w:rsidRPr="00533EF2">
        <w:rPr>
          <w:szCs w:val="16"/>
        </w:rPr>
        <w:t xml:space="preserve"> publicate pe </w:t>
      </w:r>
      <w:hyperlink r:id="rId2" w:history="1">
        <w:r w:rsidRPr="00533EF2">
          <w:rPr>
            <w:rStyle w:val="Hyperlink"/>
            <w:szCs w:val="16"/>
          </w:rPr>
          <w:t>http://www.just.ro/profesii-conexe/</w:t>
        </w:r>
      </w:hyperlink>
      <w:r w:rsidRPr="00533EF2">
        <w:rPr>
          <w:szCs w:val="16"/>
        </w:rPr>
        <w:t xml:space="preserve">, secţiunea </w:t>
      </w:r>
      <w:r w:rsidRPr="00533EF2">
        <w:rPr>
          <w:b/>
          <w:i/>
          <w:szCs w:val="16"/>
        </w:rPr>
        <w:t xml:space="preserve">Interpreți și traducători autorizați, </w:t>
      </w:r>
      <w:r w:rsidRPr="00533EF2">
        <w:rPr>
          <w:b/>
          <w:szCs w:val="16"/>
        </w:rPr>
        <w:t xml:space="preserve">rubrica </w:t>
      </w:r>
      <w:r w:rsidRPr="00533EF2">
        <w:rPr>
          <w:b/>
          <w:i/>
          <w:szCs w:val="16"/>
        </w:rPr>
        <w:t>Legislaţie</w:t>
      </w:r>
      <w:r w:rsidR="00765E1E" w:rsidRPr="00533EF2">
        <w:rPr>
          <w:b/>
          <w:i/>
          <w:szCs w:val="16"/>
        </w:rPr>
        <w:t xml:space="preserve">, </w:t>
      </w:r>
      <w:r w:rsidR="00765E1E" w:rsidRPr="00533EF2">
        <w:rPr>
          <w:szCs w:val="16"/>
        </w:rPr>
        <w:t>actualizate în permanenţă</w:t>
      </w:r>
    </w:p>
  </w:footnote>
  <w:footnote w:id="8">
    <w:p w:rsidR="00765E1E" w:rsidRPr="00533EF2" w:rsidRDefault="00765E1E" w:rsidP="00965456">
      <w:pPr>
        <w:pStyle w:val="Textnotdesubsol"/>
        <w:spacing w:after="120"/>
        <w:rPr>
          <w:szCs w:val="16"/>
        </w:rPr>
      </w:pPr>
      <w:r w:rsidRPr="00533EF2">
        <w:rPr>
          <w:rStyle w:val="Referinnotdesubsol"/>
          <w:sz w:val="16"/>
          <w:szCs w:val="16"/>
        </w:rPr>
        <w:footnoteRef/>
      </w:r>
      <w:r w:rsidRPr="00533EF2">
        <w:rPr>
          <w:szCs w:val="16"/>
        </w:rPr>
        <w:t xml:space="preserve"> </w:t>
      </w:r>
      <w:r w:rsidRPr="00533EF2">
        <w:rPr>
          <w:rFonts w:cs="Arial"/>
          <w:szCs w:val="16"/>
        </w:rPr>
        <w:t>Potrivit art. 6 alin. (1) lit. e) din Legea nr. 178/1997, a</w:t>
      </w:r>
      <w:r w:rsidRPr="00533EF2">
        <w:rPr>
          <w:rFonts w:cs="Arial"/>
          <w:bCs/>
          <w:iCs/>
          <w:szCs w:val="16"/>
        </w:rPr>
        <w:t xml:space="preserve">bsenţa nejustificată la două solicitări în termen de un an atrage </w:t>
      </w:r>
      <w:r w:rsidRPr="00533EF2">
        <w:rPr>
          <w:rFonts w:cs="Arial"/>
          <w:b/>
          <w:bCs/>
          <w:iCs/>
          <w:szCs w:val="16"/>
        </w:rPr>
        <w:t>încetarea calităţii</w:t>
      </w:r>
      <w:r w:rsidRPr="00533EF2">
        <w:rPr>
          <w:rFonts w:cs="Arial"/>
          <w:bCs/>
          <w:iCs/>
          <w:szCs w:val="16"/>
        </w:rPr>
        <w:t xml:space="preserve"> de interpret şi traducător autorizat.</w:t>
      </w:r>
    </w:p>
  </w:footnote>
  <w:footnote w:id="9">
    <w:p w:rsidR="00765E1E" w:rsidRPr="00533EF2" w:rsidRDefault="00765E1E" w:rsidP="00965456">
      <w:pPr>
        <w:pStyle w:val="Textnotdesubsol"/>
        <w:spacing w:after="120"/>
        <w:rPr>
          <w:szCs w:val="16"/>
        </w:rPr>
      </w:pPr>
      <w:r w:rsidRPr="00533EF2">
        <w:rPr>
          <w:rStyle w:val="Referinnotdesubsol"/>
          <w:sz w:val="16"/>
          <w:szCs w:val="16"/>
        </w:rPr>
        <w:footnoteRef/>
      </w:r>
      <w:r w:rsidRPr="00533EF2">
        <w:rPr>
          <w:szCs w:val="16"/>
        </w:rPr>
        <w:t xml:space="preserve"> Î</w:t>
      </w:r>
      <w:r w:rsidRPr="00533EF2">
        <w:rPr>
          <w:rFonts w:cs="Arial"/>
          <w:iCs/>
          <w:szCs w:val="16"/>
        </w:rPr>
        <w:t>ncălcarea obligaţiei formează conţinutul infracțiunii de d</w:t>
      </w:r>
      <w:r w:rsidRPr="00533EF2">
        <w:rPr>
          <w:rFonts w:cs="Arial"/>
          <w:bCs/>
          <w:iCs/>
          <w:szCs w:val="16"/>
        </w:rPr>
        <w:t>ivulgare a secretului profesional,</w:t>
      </w:r>
      <w:r w:rsidRPr="00533EF2">
        <w:rPr>
          <w:rFonts w:cs="Arial"/>
          <w:b/>
          <w:bCs/>
          <w:i/>
          <w:iCs/>
          <w:szCs w:val="16"/>
        </w:rPr>
        <w:t xml:space="preserve"> </w:t>
      </w:r>
      <w:r w:rsidRPr="00533EF2">
        <w:rPr>
          <w:rFonts w:cs="Arial"/>
          <w:bCs/>
          <w:iCs/>
          <w:szCs w:val="16"/>
        </w:rPr>
        <w:t xml:space="preserve">prevăzută de </w:t>
      </w:r>
      <w:r w:rsidRPr="00533EF2">
        <w:rPr>
          <w:rFonts w:cs="Arial"/>
          <w:iCs/>
          <w:szCs w:val="16"/>
        </w:rPr>
        <w:t>art. 227 din C</w:t>
      </w:r>
      <w:r w:rsidR="00AC3B65" w:rsidRPr="00533EF2">
        <w:rPr>
          <w:rFonts w:cs="Arial"/>
          <w:iCs/>
          <w:szCs w:val="16"/>
        </w:rPr>
        <w:t>.</w:t>
      </w:r>
      <w:r w:rsidRPr="00533EF2">
        <w:rPr>
          <w:rFonts w:cs="Arial"/>
          <w:iCs/>
          <w:szCs w:val="16"/>
        </w:rPr>
        <w:t xml:space="preserve"> penal.</w:t>
      </w:r>
    </w:p>
  </w:footnote>
  <w:footnote w:id="10">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Actele se anexează la cerere în ordinea indicată în formularul de cerere şi în forma/una dintre formele menţionate la fiecare act.</w:t>
      </w:r>
    </w:p>
  </w:footnote>
  <w:footnote w:id="11">
    <w:p w:rsidR="005659AB" w:rsidRDefault="005659AB" w:rsidP="00965456">
      <w:pPr>
        <w:pStyle w:val="Textnotdesubsol"/>
        <w:spacing w:after="120"/>
      </w:pPr>
      <w:r>
        <w:rPr>
          <w:rStyle w:val="Referinnotdesubsol"/>
        </w:rPr>
        <w:footnoteRef/>
      </w:r>
      <w:r>
        <w:t xml:space="preserve"> </w:t>
      </w:r>
      <w:r w:rsidRPr="00E736BD">
        <w:rPr>
          <w:rFonts w:cs="Arial"/>
          <w:bCs/>
          <w:szCs w:val="16"/>
        </w:rPr>
        <w:t xml:space="preserve">în cazul transmiterii cererii prin e-mail, la adresa </w:t>
      </w:r>
      <w:hyperlink r:id="rId3" w:history="1">
        <w:r w:rsidRPr="005659AB">
          <w:rPr>
            <w:rStyle w:val="Hyperlink"/>
            <w:rFonts w:cs="Arial"/>
            <w:bCs/>
            <w:szCs w:val="16"/>
          </w:rPr>
          <w:t>interp</w:t>
        </w:r>
        <w:r w:rsidRPr="00F16CEB">
          <w:rPr>
            <w:rStyle w:val="Hyperlink"/>
            <w:rFonts w:cs="Arial"/>
            <w:bCs/>
            <w:szCs w:val="16"/>
          </w:rPr>
          <w:t>ret-traducator-autorizat@just.ro</w:t>
        </w:r>
      </w:hyperlink>
      <w:r>
        <w:rPr>
          <w:rFonts w:cs="Arial"/>
          <w:bCs/>
          <w:szCs w:val="16"/>
        </w:rPr>
        <w:t xml:space="preserve">, </w:t>
      </w:r>
      <w:r w:rsidRPr="00E736BD">
        <w:rPr>
          <w:rFonts w:cs="Arial"/>
          <w:bCs/>
          <w:szCs w:val="16"/>
        </w:rPr>
        <w:t>sau, după caz, prin intermediul (PCUe), accesând link-ul</w:t>
      </w:r>
      <w:r w:rsidR="00962DCC" w:rsidRPr="00962DCC">
        <w:rPr>
          <w:rFonts w:eastAsia="Times New Roman" w:cs="Segoe UI"/>
          <w:color w:val="222222"/>
          <w:lang w:eastAsia="ro-RO"/>
        </w:rPr>
        <w:t xml:space="preserve"> </w:t>
      </w:r>
      <w:r w:rsidR="00962DCC">
        <w:rPr>
          <w:rFonts w:eastAsia="Times New Roman" w:cs="Segoe UI"/>
          <w:color w:val="222222"/>
          <w:lang w:eastAsia="ro-RO"/>
        </w:rPr>
        <w:t>destinat procedurii</w:t>
      </w:r>
      <w:r w:rsidRPr="00E736BD">
        <w:rPr>
          <w:rFonts w:cs="Arial"/>
          <w:bCs/>
          <w:szCs w:val="16"/>
        </w:rPr>
        <w:t xml:space="preserve"> https://edirect.e-guvernare.ro/Admin/Proceduri/ProceduraVizualizare.aspx?IdInregistrare=339436&amp;IdOperatiune=2</w:t>
      </w:r>
    </w:p>
  </w:footnote>
  <w:footnote w:id="12">
    <w:p w:rsidR="00013BDF" w:rsidRDefault="00013BDF" w:rsidP="00965456">
      <w:pPr>
        <w:pStyle w:val="Textnotdesubsol"/>
        <w:spacing w:after="120"/>
      </w:pPr>
      <w:r>
        <w:rPr>
          <w:rStyle w:val="Referinnotdesubsol"/>
        </w:rPr>
        <w:footnoteRef/>
      </w:r>
      <w:r>
        <w:t xml:space="preserve"> A se vedea supra 11.</w:t>
      </w:r>
    </w:p>
  </w:footnote>
  <w:footnote w:id="13">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Nu se acceptă o altă dovadă a cunoaşterii limbii străine.  </w:t>
      </w:r>
    </w:p>
  </w:footnote>
  <w:footnote w:id="14">
    <w:p w:rsidR="00013BDF" w:rsidRDefault="00013BDF" w:rsidP="00965456">
      <w:pPr>
        <w:pStyle w:val="Textnotdesubsol"/>
        <w:spacing w:after="120"/>
      </w:pPr>
      <w:r>
        <w:rPr>
          <w:rStyle w:val="Referinnotdesubsol"/>
        </w:rPr>
        <w:footnoteRef/>
      </w:r>
      <w:r>
        <w:t xml:space="preserve"> A se vedea supra 11.</w:t>
      </w:r>
    </w:p>
  </w:footnote>
  <w:footnote w:id="15">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w:t>
      </w:r>
      <w:r w:rsidR="00666ECB" w:rsidRPr="00533EF2">
        <w:rPr>
          <w:i/>
          <w:szCs w:val="16"/>
        </w:rPr>
        <w:t>Anexa I</w:t>
      </w:r>
      <w:r w:rsidR="00666ECB" w:rsidRPr="00533EF2">
        <w:rPr>
          <w:szCs w:val="16"/>
        </w:rPr>
        <w:t xml:space="preserve"> la Regulamentul (UE)</w:t>
      </w:r>
      <w:r w:rsidRPr="00533EF2">
        <w:rPr>
          <w:szCs w:val="16"/>
        </w:rPr>
        <w:t xml:space="preserve"> nr. 1191/2016 privind promovarea liberei circulaţii a cetăţenilor prin simplificarea cerinţelor de prezentare a anumitor documente oficiale în Uniunea Europeană şi de modificare a Regulamentului (UE) nr. 1024/2012  </w:t>
      </w:r>
    </w:p>
  </w:footnote>
  <w:footnote w:id="16">
    <w:p w:rsidR="00013BDF" w:rsidRDefault="00013BDF" w:rsidP="00965456">
      <w:pPr>
        <w:pStyle w:val="Textnotdesubsol"/>
        <w:spacing w:after="120"/>
      </w:pPr>
      <w:r>
        <w:rPr>
          <w:rStyle w:val="Referinnotdesubsol"/>
        </w:rPr>
        <w:footnoteRef/>
      </w:r>
      <w:r>
        <w:t xml:space="preserve"> A se vedea supra 11.</w:t>
      </w:r>
    </w:p>
  </w:footnote>
  <w:footnote w:id="17">
    <w:p w:rsidR="00965456" w:rsidRDefault="00965456">
      <w:pPr>
        <w:pStyle w:val="Textnotdesubsol"/>
      </w:pPr>
      <w:r>
        <w:rPr>
          <w:rStyle w:val="Referinnotdesubsol"/>
        </w:rPr>
        <w:footnoteRef/>
      </w:r>
      <w:r>
        <w:t xml:space="preserve"> </w:t>
      </w:r>
      <w:r>
        <w:rPr>
          <w:i/>
          <w:szCs w:val="16"/>
        </w:rPr>
        <w:t>Anexa I</w:t>
      </w:r>
      <w:r>
        <w:rPr>
          <w:szCs w:val="16"/>
        </w:rPr>
        <w:t xml:space="preserve"> la Regulamentul (UE) nr. 1191/2016 privind promovarea liberei circulaţii a cetăţenilor prin simplificarea cerinţelor de prezentare a anumitor documente oficiale în UE şi de modificare a Regulamentului (UE) nr. 1024/2012.   </w:t>
      </w:r>
      <w:r>
        <w:rPr>
          <w:rFonts w:eastAsia="Times New Roman" w:cs="Arial"/>
          <w:bCs/>
          <w:lang w:eastAsia="ro-RO"/>
        </w:rPr>
        <w:t xml:space="preserve"> </w:t>
      </w:r>
    </w:p>
  </w:footnote>
  <w:footnote w:id="18">
    <w:p w:rsidR="00D90768" w:rsidRPr="00533EF2" w:rsidRDefault="00D90768" w:rsidP="00965456">
      <w:pPr>
        <w:pStyle w:val="Textnotdesubsol"/>
        <w:spacing w:after="120"/>
        <w:rPr>
          <w:szCs w:val="16"/>
          <w:lang w:val="en-US"/>
        </w:rPr>
      </w:pPr>
      <w:r w:rsidRPr="00533EF2">
        <w:rPr>
          <w:rStyle w:val="Referinnotdesubsol"/>
          <w:sz w:val="16"/>
          <w:szCs w:val="16"/>
        </w:rPr>
        <w:footnoteRef/>
      </w:r>
      <w:r w:rsidRPr="00533EF2">
        <w:rPr>
          <w:szCs w:val="16"/>
        </w:rPr>
        <w:t xml:space="preserve"> Actul se depune numai în cazul în care pe actele anexate la cererea de autorizare figurează mai multe nume.</w:t>
      </w:r>
    </w:p>
  </w:footnote>
  <w:footnote w:id="19">
    <w:p w:rsidR="00666ECB" w:rsidRPr="00533EF2" w:rsidRDefault="00666ECB" w:rsidP="00965456">
      <w:pPr>
        <w:pStyle w:val="Textnotdesubsol"/>
        <w:spacing w:after="120"/>
        <w:rPr>
          <w:szCs w:val="16"/>
        </w:rPr>
      </w:pPr>
      <w:r w:rsidRPr="00533EF2">
        <w:rPr>
          <w:rStyle w:val="Referinnotdesubsol"/>
          <w:sz w:val="16"/>
          <w:szCs w:val="16"/>
        </w:rPr>
        <w:footnoteRef/>
      </w:r>
      <w:r w:rsidRPr="00533EF2">
        <w:rPr>
          <w:szCs w:val="16"/>
        </w:rPr>
        <w:t xml:space="preserve"> </w:t>
      </w:r>
      <w:r w:rsidRPr="00533EF2">
        <w:rPr>
          <w:i/>
          <w:szCs w:val="16"/>
        </w:rPr>
        <w:t xml:space="preserve">Anexa IV </w:t>
      </w:r>
      <w:r w:rsidRPr="00533EF2">
        <w:rPr>
          <w:szCs w:val="16"/>
        </w:rPr>
        <w:t xml:space="preserve"> la Regulamentul (UE) nr. 1191/2016   </w:t>
      </w:r>
    </w:p>
  </w:footnote>
  <w:footnote w:id="20">
    <w:p w:rsidR="00013BDF" w:rsidRDefault="00013BDF" w:rsidP="00965456">
      <w:pPr>
        <w:pStyle w:val="Textnotdesubsol"/>
        <w:spacing w:after="120"/>
      </w:pPr>
      <w:r>
        <w:rPr>
          <w:rStyle w:val="Referinnotdesubsol"/>
        </w:rPr>
        <w:footnoteRef/>
      </w:r>
      <w:r>
        <w:t xml:space="preserve"> A se vedea supra 11.</w:t>
      </w:r>
    </w:p>
  </w:footnote>
  <w:footnote w:id="21">
    <w:p w:rsidR="00965456" w:rsidRDefault="00965456">
      <w:pPr>
        <w:pStyle w:val="Textnotdesubsol"/>
      </w:pPr>
      <w:r>
        <w:rPr>
          <w:rStyle w:val="Referinnotdesubsol"/>
        </w:rPr>
        <w:footnoteRef/>
      </w:r>
      <w:r>
        <w:t xml:space="preserve"> </w:t>
      </w:r>
      <w:r>
        <w:rPr>
          <w:i/>
          <w:szCs w:val="16"/>
        </w:rPr>
        <w:t xml:space="preserve">Anexa IV </w:t>
      </w:r>
      <w:r>
        <w:rPr>
          <w:szCs w:val="16"/>
        </w:rPr>
        <w:t xml:space="preserve"> la Regulamentul (UE) nr. 1191/2016</w:t>
      </w:r>
    </w:p>
  </w:footnote>
  <w:footnote w:id="22">
    <w:p w:rsidR="00965456" w:rsidRDefault="00965456" w:rsidP="00965456">
      <w:pPr>
        <w:pStyle w:val="Textnotdesubsol"/>
        <w:spacing w:after="120"/>
      </w:pPr>
      <w:r>
        <w:rPr>
          <w:rStyle w:val="Referinnotdesubsol"/>
        </w:rPr>
        <w:footnoteRef/>
      </w:r>
      <w:r>
        <w:t xml:space="preserve"> A se vedea supra 11.</w:t>
      </w:r>
    </w:p>
  </w:footnote>
  <w:footnote w:id="23">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w:t>
      </w:r>
      <w:r w:rsidR="0042022F" w:rsidRPr="00533EF2">
        <w:rPr>
          <w:szCs w:val="16"/>
        </w:rPr>
        <w:t>conform actului de identitate (faţ</w:t>
      </w:r>
      <w:r w:rsidR="0042022F">
        <w:rPr>
          <w:szCs w:val="16"/>
        </w:rPr>
        <w:t>ă</w:t>
      </w:r>
      <w:r w:rsidR="0042022F" w:rsidRPr="00533EF2">
        <w:rPr>
          <w:szCs w:val="16"/>
        </w:rPr>
        <w:t>)</w:t>
      </w:r>
    </w:p>
  </w:footnote>
  <w:footnote w:id="24">
    <w:p w:rsidR="00977798" w:rsidRPr="00533EF2" w:rsidRDefault="00977798" w:rsidP="00965456">
      <w:pPr>
        <w:pStyle w:val="Textnotdesubsol"/>
        <w:spacing w:after="120"/>
        <w:rPr>
          <w:szCs w:val="16"/>
        </w:rPr>
      </w:pPr>
      <w:r w:rsidRPr="00533EF2">
        <w:rPr>
          <w:rStyle w:val="Referinnotdesubsol"/>
          <w:sz w:val="16"/>
          <w:szCs w:val="16"/>
        </w:rPr>
        <w:footnoteRef/>
      </w:r>
      <w:r w:rsidRPr="00533EF2">
        <w:rPr>
          <w:szCs w:val="16"/>
        </w:rPr>
        <w:t xml:space="preserve"> </w:t>
      </w:r>
      <w:r w:rsidR="0042022F" w:rsidRPr="00533EF2">
        <w:rPr>
          <w:szCs w:val="16"/>
        </w:rPr>
        <w:t>conform actului de identitate (</w:t>
      </w:r>
      <w:r w:rsidR="0042022F">
        <w:rPr>
          <w:szCs w:val="16"/>
        </w:rPr>
        <w:t>verso</w:t>
      </w:r>
      <w:r w:rsidR="0042022F" w:rsidRPr="00533EF2">
        <w:rPr>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30E" w:rsidRDefault="0094530E" w:rsidP="008A4458">
    <w:pPr>
      <w:pStyle w:val="Antet"/>
    </w:pPr>
  </w:p>
  <w:p w:rsidR="00E80D5E" w:rsidRPr="00CD5B3B" w:rsidRDefault="00E80D5E" w:rsidP="008A4458">
    <w:pPr>
      <w:pStyle w:val="Antet"/>
    </w:pPr>
    <w:r>
      <w:rPr>
        <w:noProof/>
        <w:lang w:val="ro-RO" w:eastAsia="ro-RO"/>
      </w:rPr>
      <w:drawing>
        <wp:inline distT="0" distB="0" distL="0" distR="0" wp14:anchorId="1EEF8F37" wp14:editId="6755F503">
          <wp:extent cx="1959610" cy="201930"/>
          <wp:effectExtent l="0" t="0" r="2540" b="7620"/>
          <wp:docPr id="16"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341"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4837"/>
    </w:tblGrid>
    <w:tr w:rsidR="00455A45" w:rsidTr="00B356E9">
      <w:tc>
        <w:tcPr>
          <w:tcW w:w="6504" w:type="dxa"/>
        </w:tcPr>
        <w:p w:rsidR="00455A45" w:rsidRDefault="00455A45" w:rsidP="00455A45">
          <w:pPr>
            <w:spacing w:before="120" w:after="120" w:line="276" w:lineRule="auto"/>
            <w:rPr>
              <w:lang w:val="ro-RO"/>
            </w:rPr>
          </w:pPr>
          <w:r>
            <w:rPr>
              <w:noProof/>
              <w:lang w:val="ro-RO" w:eastAsia="ro-RO"/>
            </w:rPr>
            <w:drawing>
              <wp:inline distT="0" distB="0" distL="0" distR="0" wp14:anchorId="2D54F371" wp14:editId="2F0BFC2F">
                <wp:extent cx="2816860" cy="902335"/>
                <wp:effectExtent l="0" t="0" r="254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tc>
      <w:tc>
        <w:tcPr>
          <w:tcW w:w="4837" w:type="dxa"/>
        </w:tcPr>
        <w:tbl>
          <w:tblPr>
            <w:tblStyle w:val="Tabelgril"/>
            <w:tblW w:w="0" w:type="auto"/>
            <w:tblLook w:val="04A0" w:firstRow="1" w:lastRow="0" w:firstColumn="1" w:lastColumn="0" w:noHBand="0" w:noVBand="1"/>
          </w:tblPr>
          <w:tblGrid>
            <w:gridCol w:w="2874"/>
            <w:gridCol w:w="1737"/>
          </w:tblGrid>
          <w:tr w:rsidR="00414193" w:rsidTr="00612410">
            <w:trPr>
              <w:trHeight w:val="470"/>
            </w:trPr>
            <w:tc>
              <w:tcPr>
                <w:tcW w:w="2874" w:type="dxa"/>
              </w:tcPr>
              <w:p w:rsidR="00414193" w:rsidRPr="00414193" w:rsidRDefault="00414193" w:rsidP="00414193">
                <w:pPr>
                  <w:spacing w:before="120" w:after="120" w:line="276" w:lineRule="auto"/>
                  <w:rPr>
                    <w:lang w:val="ro-RO"/>
                  </w:rPr>
                </w:pPr>
                <w:r w:rsidRPr="00414193">
                  <w:rPr>
                    <w:lang w:val="ro-RO"/>
                  </w:rPr>
                  <w:t>Soluţie:</w:t>
                </w:r>
              </w:p>
            </w:tc>
            <w:tc>
              <w:tcPr>
                <w:tcW w:w="1737" w:type="dxa"/>
              </w:tcPr>
              <w:p w:rsidR="00414193" w:rsidRPr="00414193" w:rsidRDefault="00414193" w:rsidP="00414193">
                <w:pPr>
                  <w:spacing w:before="120" w:after="120" w:line="276" w:lineRule="auto"/>
                  <w:rPr>
                    <w:lang w:val="ro-RO"/>
                  </w:rPr>
                </w:pPr>
                <w:r w:rsidRPr="00414193">
                  <w:rPr>
                    <w:lang w:val="ro-RO"/>
                  </w:rPr>
                  <w:t>Curte de Apel</w:t>
                </w:r>
              </w:p>
            </w:tc>
          </w:tr>
          <w:tr w:rsidR="00414193" w:rsidTr="00612410">
            <w:trPr>
              <w:trHeight w:val="930"/>
            </w:trPr>
            <w:tc>
              <w:tcPr>
                <w:tcW w:w="2874" w:type="dxa"/>
              </w:tcPr>
              <w:p w:rsidR="00414193" w:rsidRPr="00414193" w:rsidRDefault="00414193" w:rsidP="00612410">
                <w:pPr>
                  <w:spacing w:before="120" w:after="120" w:line="276" w:lineRule="auto"/>
                  <w:jc w:val="center"/>
                  <w:rPr>
                    <w:lang w:val="ro-RO"/>
                  </w:rPr>
                </w:pPr>
              </w:p>
            </w:tc>
            <w:tc>
              <w:tcPr>
                <w:tcW w:w="1737" w:type="dxa"/>
              </w:tcPr>
              <w:p w:rsidR="00414193" w:rsidRPr="00414193" w:rsidRDefault="00414193" w:rsidP="00414193">
                <w:pPr>
                  <w:spacing w:before="120" w:after="120" w:line="276" w:lineRule="auto"/>
                  <w:rPr>
                    <w:lang w:val="ro-RO"/>
                  </w:rPr>
                </w:pPr>
              </w:p>
            </w:tc>
          </w:tr>
        </w:tbl>
        <w:p w:rsidR="00455A45" w:rsidRPr="00414193" w:rsidRDefault="00455A45" w:rsidP="00414193">
          <w:pPr>
            <w:spacing w:before="120" w:after="120" w:line="276" w:lineRule="auto"/>
            <w:ind w:right="313"/>
            <w:rPr>
              <w:lang w:val="ro-RO"/>
            </w:rPr>
          </w:pPr>
          <w:r w:rsidRPr="00455A45">
            <w:rPr>
              <w:rFonts w:ascii="Calibri" w:eastAsia="Times New Roman" w:hAnsi="Calibri"/>
              <w:noProof/>
              <w:lang w:val="ro-RO" w:eastAsia="ro-RO"/>
            </w:rPr>
            <w:drawing>
              <wp:anchor distT="0" distB="0" distL="114300" distR="114300" simplePos="0" relativeHeight="251659264" behindDoc="0" locked="0" layoutInCell="1" allowOverlap="1" wp14:anchorId="04C65F4F" wp14:editId="49430DED">
                <wp:simplePos x="0" y="0"/>
                <wp:positionH relativeFrom="column">
                  <wp:posOffset>6106795</wp:posOffset>
                </wp:positionH>
                <wp:positionV relativeFrom="paragraph">
                  <wp:posOffset>424815</wp:posOffset>
                </wp:positionV>
                <wp:extent cx="1277620" cy="902970"/>
                <wp:effectExtent l="0" t="0" r="0" b="0"/>
                <wp:wrapNone/>
                <wp:docPr id="19" name="Imagine 19"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6B1C" w:rsidRPr="00455A45" w:rsidRDefault="009E6B1C" w:rsidP="00455A45">
    <w:pPr>
      <w:pStyle w:val="Antet"/>
      <w:ind w:left="-1701" w:right="-291"/>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15A53"/>
    <w:multiLevelType w:val="hybridMultilevel"/>
    <w:tmpl w:val="217E31F6"/>
    <w:lvl w:ilvl="0" w:tplc="55CA8E3C">
      <w:start w:val="7"/>
      <w:numFmt w:val="bullet"/>
      <w:lvlText w:val="-"/>
      <w:lvlJc w:val="left"/>
      <w:pPr>
        <w:ind w:left="1428" w:hanging="360"/>
      </w:pPr>
      <w:rPr>
        <w:rFonts w:ascii="Trebuchet MS" w:eastAsia="Times New Roman" w:hAnsi="Trebuchet MS" w:cs="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28F74F80"/>
    <w:multiLevelType w:val="hybridMultilevel"/>
    <w:tmpl w:val="28EEA632"/>
    <w:lvl w:ilvl="0" w:tplc="04180001">
      <w:start w:val="1"/>
      <w:numFmt w:val="bullet"/>
      <w:lvlText w:val=""/>
      <w:lvlJc w:val="left"/>
      <w:pPr>
        <w:ind w:left="720" w:hanging="360"/>
      </w:pPr>
      <w:rPr>
        <w:rFonts w:ascii="Symbol" w:hAnsi="Symbol" w:hint="default"/>
      </w:rPr>
    </w:lvl>
    <w:lvl w:ilvl="1" w:tplc="54827946">
      <w:numFmt w:val="bullet"/>
      <w:lvlText w:val=""/>
      <w:lvlJc w:val="left"/>
      <w:pPr>
        <w:ind w:left="1440" w:hanging="360"/>
      </w:pPr>
      <w:rPr>
        <w:rFonts w:ascii="Wingdings" w:eastAsia="Times New Roman" w:hAnsi="Wingdings" w:cs="Arial" w:hint="default"/>
        <w:i w:val="0"/>
        <w:sz w:val="22"/>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1A0D41"/>
    <w:multiLevelType w:val="multilevel"/>
    <w:tmpl w:val="63B46A8C"/>
    <w:lvl w:ilvl="0">
      <w:numFmt w:val="bullet"/>
      <w:lvlText w:val=""/>
      <w:lvlJc w:val="left"/>
      <w:pPr>
        <w:ind w:left="720" w:hanging="360"/>
      </w:pPr>
      <w:rPr>
        <w:rFonts w:ascii="Symbol" w:hAnsi="Symbol"/>
      </w:rPr>
    </w:lvl>
    <w:lvl w:ilvl="1">
      <w:numFmt w:val="bullet"/>
      <w:lvlText w:val=""/>
      <w:lvlJc w:val="left"/>
      <w:pPr>
        <w:ind w:left="1440" w:hanging="360"/>
      </w:pPr>
      <w:rPr>
        <w:rFonts w:ascii="Wingdings" w:eastAsia="Times New Roman" w:hAnsi="Wingdings" w:cs="Arial"/>
        <w:i w:val="0"/>
        <w:sz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A6F6424"/>
    <w:multiLevelType w:val="hybridMultilevel"/>
    <w:tmpl w:val="AA2CEF58"/>
    <w:lvl w:ilvl="0" w:tplc="A0D46C42">
      <w:start w:val="1"/>
      <w:numFmt w:val="decimal"/>
      <w:lvlText w:val="%1."/>
      <w:lvlJc w:val="left"/>
      <w:pPr>
        <w:ind w:left="930" w:hanging="360"/>
      </w:pPr>
      <w:rPr>
        <w:rFonts w:hint="default"/>
        <w:b/>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4">
    <w:nsid w:val="3E730BA8"/>
    <w:multiLevelType w:val="hybridMultilevel"/>
    <w:tmpl w:val="1BDAC618"/>
    <w:lvl w:ilvl="0" w:tplc="E250BAA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nsid w:val="495B7C72"/>
    <w:multiLevelType w:val="hybridMultilevel"/>
    <w:tmpl w:val="E9F044EA"/>
    <w:lvl w:ilvl="0" w:tplc="A0D46C42">
      <w:start w:val="1"/>
      <w:numFmt w:val="decimal"/>
      <w:lvlText w:val="%1."/>
      <w:lvlJc w:val="left"/>
      <w:pPr>
        <w:ind w:left="930" w:hanging="360"/>
      </w:pPr>
      <w:rPr>
        <w:rFonts w:hint="default"/>
        <w:b/>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6">
    <w:nsid w:val="52000208"/>
    <w:multiLevelType w:val="hybridMultilevel"/>
    <w:tmpl w:val="31A275AE"/>
    <w:lvl w:ilvl="0" w:tplc="04180001">
      <w:start w:val="1"/>
      <w:numFmt w:val="bullet"/>
      <w:lvlText w:val=""/>
      <w:lvlJc w:val="left"/>
      <w:pPr>
        <w:ind w:left="2148" w:hanging="360"/>
      </w:pPr>
      <w:rPr>
        <w:rFonts w:ascii="Symbol" w:hAnsi="Symbol"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7">
    <w:nsid w:val="56ED1278"/>
    <w:multiLevelType w:val="hybridMultilevel"/>
    <w:tmpl w:val="8C9E1D48"/>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5C5E4208"/>
    <w:multiLevelType w:val="hybridMultilevel"/>
    <w:tmpl w:val="B9E066A6"/>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nsid w:val="5D426F8A"/>
    <w:multiLevelType w:val="hybridMultilevel"/>
    <w:tmpl w:val="C3D2D4A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nsid w:val="69430DDC"/>
    <w:multiLevelType w:val="hybridMultilevel"/>
    <w:tmpl w:val="A852C9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3"/>
  </w:num>
  <w:num w:numId="6">
    <w:abstractNumId w:val="6"/>
  </w:num>
  <w:num w:numId="7">
    <w:abstractNumId w:val="8"/>
  </w:num>
  <w:num w:numId="8">
    <w:abstractNumId w:val="4"/>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71D1"/>
    <w:rsid w:val="00013BDF"/>
    <w:rsid w:val="00023330"/>
    <w:rsid w:val="00031ABF"/>
    <w:rsid w:val="00036CF6"/>
    <w:rsid w:val="00037B1E"/>
    <w:rsid w:val="0004253B"/>
    <w:rsid w:val="0005685A"/>
    <w:rsid w:val="00064502"/>
    <w:rsid w:val="00070AF7"/>
    <w:rsid w:val="00071A70"/>
    <w:rsid w:val="000853B1"/>
    <w:rsid w:val="000E1E73"/>
    <w:rsid w:val="00100F36"/>
    <w:rsid w:val="00115B52"/>
    <w:rsid w:val="0012496F"/>
    <w:rsid w:val="0013752D"/>
    <w:rsid w:val="001448F6"/>
    <w:rsid w:val="00164DDB"/>
    <w:rsid w:val="001667D5"/>
    <w:rsid w:val="0018403E"/>
    <w:rsid w:val="00185878"/>
    <w:rsid w:val="001D7C6F"/>
    <w:rsid w:val="001E326B"/>
    <w:rsid w:val="001F4EC6"/>
    <w:rsid w:val="001F5A06"/>
    <w:rsid w:val="00224D32"/>
    <w:rsid w:val="00225C7C"/>
    <w:rsid w:val="00232088"/>
    <w:rsid w:val="002324E8"/>
    <w:rsid w:val="00234879"/>
    <w:rsid w:val="00235D1F"/>
    <w:rsid w:val="00257D62"/>
    <w:rsid w:val="00266054"/>
    <w:rsid w:val="0026793D"/>
    <w:rsid w:val="00274ECA"/>
    <w:rsid w:val="002849B3"/>
    <w:rsid w:val="002A5742"/>
    <w:rsid w:val="002B0107"/>
    <w:rsid w:val="002B269C"/>
    <w:rsid w:val="002B2D08"/>
    <w:rsid w:val="002C1AC2"/>
    <w:rsid w:val="002C2140"/>
    <w:rsid w:val="002D428F"/>
    <w:rsid w:val="002E4095"/>
    <w:rsid w:val="003231CE"/>
    <w:rsid w:val="00330F53"/>
    <w:rsid w:val="00336015"/>
    <w:rsid w:val="00341749"/>
    <w:rsid w:val="00341DC6"/>
    <w:rsid w:val="00376E14"/>
    <w:rsid w:val="003A0B1E"/>
    <w:rsid w:val="003A2589"/>
    <w:rsid w:val="003A517C"/>
    <w:rsid w:val="003B4A6E"/>
    <w:rsid w:val="003B7109"/>
    <w:rsid w:val="003C09A5"/>
    <w:rsid w:val="003C4CC2"/>
    <w:rsid w:val="003D5AD7"/>
    <w:rsid w:val="003F15EE"/>
    <w:rsid w:val="003F2BF4"/>
    <w:rsid w:val="003F31BF"/>
    <w:rsid w:val="00414193"/>
    <w:rsid w:val="004165FF"/>
    <w:rsid w:val="0042022F"/>
    <w:rsid w:val="00426802"/>
    <w:rsid w:val="0043141C"/>
    <w:rsid w:val="00433202"/>
    <w:rsid w:val="00434108"/>
    <w:rsid w:val="0043479D"/>
    <w:rsid w:val="00455A45"/>
    <w:rsid w:val="00471410"/>
    <w:rsid w:val="00471FDD"/>
    <w:rsid w:val="00472A66"/>
    <w:rsid w:val="00493AD5"/>
    <w:rsid w:val="004A2025"/>
    <w:rsid w:val="004C57A4"/>
    <w:rsid w:val="004D796D"/>
    <w:rsid w:val="004E78AB"/>
    <w:rsid w:val="00522C07"/>
    <w:rsid w:val="00533B1A"/>
    <w:rsid w:val="00533EF2"/>
    <w:rsid w:val="00537849"/>
    <w:rsid w:val="005432EB"/>
    <w:rsid w:val="005659AB"/>
    <w:rsid w:val="005A3400"/>
    <w:rsid w:val="005B4AAF"/>
    <w:rsid w:val="005B6FBB"/>
    <w:rsid w:val="005C2038"/>
    <w:rsid w:val="005D3391"/>
    <w:rsid w:val="005E1744"/>
    <w:rsid w:val="005E5CC2"/>
    <w:rsid w:val="005E6FFA"/>
    <w:rsid w:val="00600CD5"/>
    <w:rsid w:val="00604DD4"/>
    <w:rsid w:val="00612410"/>
    <w:rsid w:val="006202B1"/>
    <w:rsid w:val="00623CC3"/>
    <w:rsid w:val="006364DF"/>
    <w:rsid w:val="0065346E"/>
    <w:rsid w:val="006629C8"/>
    <w:rsid w:val="00666ECB"/>
    <w:rsid w:val="00671A0B"/>
    <w:rsid w:val="00677FEB"/>
    <w:rsid w:val="0069501A"/>
    <w:rsid w:val="006A263E"/>
    <w:rsid w:val="006B528B"/>
    <w:rsid w:val="006B68FE"/>
    <w:rsid w:val="006F3C8B"/>
    <w:rsid w:val="006F5351"/>
    <w:rsid w:val="00704F4B"/>
    <w:rsid w:val="00722BEC"/>
    <w:rsid w:val="00725F2C"/>
    <w:rsid w:val="0073367D"/>
    <w:rsid w:val="0075239F"/>
    <w:rsid w:val="00757058"/>
    <w:rsid w:val="00763EB6"/>
    <w:rsid w:val="00764A62"/>
    <w:rsid w:val="00765E1E"/>
    <w:rsid w:val="00766E0E"/>
    <w:rsid w:val="007772CD"/>
    <w:rsid w:val="007778B4"/>
    <w:rsid w:val="007B34B9"/>
    <w:rsid w:val="007C03BB"/>
    <w:rsid w:val="007D0AC7"/>
    <w:rsid w:val="007F7979"/>
    <w:rsid w:val="008457A6"/>
    <w:rsid w:val="008478F8"/>
    <w:rsid w:val="008533FD"/>
    <w:rsid w:val="00856615"/>
    <w:rsid w:val="0086686E"/>
    <w:rsid w:val="00871DA8"/>
    <w:rsid w:val="008A2AC0"/>
    <w:rsid w:val="008A4458"/>
    <w:rsid w:val="008A6108"/>
    <w:rsid w:val="008B63B2"/>
    <w:rsid w:val="008D78A7"/>
    <w:rsid w:val="00905663"/>
    <w:rsid w:val="00907102"/>
    <w:rsid w:val="00911011"/>
    <w:rsid w:val="00915096"/>
    <w:rsid w:val="009158AC"/>
    <w:rsid w:val="00916C3A"/>
    <w:rsid w:val="009279C1"/>
    <w:rsid w:val="00927F1D"/>
    <w:rsid w:val="00936F26"/>
    <w:rsid w:val="009431B5"/>
    <w:rsid w:val="0094530E"/>
    <w:rsid w:val="00962DCC"/>
    <w:rsid w:val="00965456"/>
    <w:rsid w:val="00977798"/>
    <w:rsid w:val="00984845"/>
    <w:rsid w:val="0098698B"/>
    <w:rsid w:val="009E6B1C"/>
    <w:rsid w:val="009E7609"/>
    <w:rsid w:val="009F11EF"/>
    <w:rsid w:val="00A00B13"/>
    <w:rsid w:val="00A06DCA"/>
    <w:rsid w:val="00A126D8"/>
    <w:rsid w:val="00A15F97"/>
    <w:rsid w:val="00A22DD6"/>
    <w:rsid w:val="00A23CCF"/>
    <w:rsid w:val="00A40FB3"/>
    <w:rsid w:val="00A522A5"/>
    <w:rsid w:val="00A54EAF"/>
    <w:rsid w:val="00A70AB1"/>
    <w:rsid w:val="00A76392"/>
    <w:rsid w:val="00A7669D"/>
    <w:rsid w:val="00A97977"/>
    <w:rsid w:val="00AA69BC"/>
    <w:rsid w:val="00AA7373"/>
    <w:rsid w:val="00AC2F7D"/>
    <w:rsid w:val="00AC3B65"/>
    <w:rsid w:val="00AC420C"/>
    <w:rsid w:val="00AD10B5"/>
    <w:rsid w:val="00AD37AF"/>
    <w:rsid w:val="00AE26B4"/>
    <w:rsid w:val="00AF18D8"/>
    <w:rsid w:val="00B13BB4"/>
    <w:rsid w:val="00B2544B"/>
    <w:rsid w:val="00B356E9"/>
    <w:rsid w:val="00B41147"/>
    <w:rsid w:val="00B44DBA"/>
    <w:rsid w:val="00B7430E"/>
    <w:rsid w:val="00BA52EF"/>
    <w:rsid w:val="00BB0D84"/>
    <w:rsid w:val="00BB1E76"/>
    <w:rsid w:val="00BB42E2"/>
    <w:rsid w:val="00BE4958"/>
    <w:rsid w:val="00C01369"/>
    <w:rsid w:val="00C05271"/>
    <w:rsid w:val="00C05F49"/>
    <w:rsid w:val="00C150DE"/>
    <w:rsid w:val="00C20EF1"/>
    <w:rsid w:val="00C46E68"/>
    <w:rsid w:val="00C66FC3"/>
    <w:rsid w:val="00C679D4"/>
    <w:rsid w:val="00CA346E"/>
    <w:rsid w:val="00CB01F0"/>
    <w:rsid w:val="00CC36D2"/>
    <w:rsid w:val="00CC3819"/>
    <w:rsid w:val="00CC4CAC"/>
    <w:rsid w:val="00CD0C6C"/>
    <w:rsid w:val="00CD0F06"/>
    <w:rsid w:val="00CD160F"/>
    <w:rsid w:val="00CD5B3B"/>
    <w:rsid w:val="00D02E6A"/>
    <w:rsid w:val="00D06E9C"/>
    <w:rsid w:val="00D1091E"/>
    <w:rsid w:val="00D13C78"/>
    <w:rsid w:val="00D21347"/>
    <w:rsid w:val="00D3015C"/>
    <w:rsid w:val="00D5398D"/>
    <w:rsid w:val="00D54AAC"/>
    <w:rsid w:val="00D751D8"/>
    <w:rsid w:val="00D76FA1"/>
    <w:rsid w:val="00D8307A"/>
    <w:rsid w:val="00D83759"/>
    <w:rsid w:val="00D86F1D"/>
    <w:rsid w:val="00D87E1F"/>
    <w:rsid w:val="00D90768"/>
    <w:rsid w:val="00D9324F"/>
    <w:rsid w:val="00DA1E54"/>
    <w:rsid w:val="00DB36BE"/>
    <w:rsid w:val="00DD0B4C"/>
    <w:rsid w:val="00DE0FF7"/>
    <w:rsid w:val="00DF094D"/>
    <w:rsid w:val="00DF5344"/>
    <w:rsid w:val="00E0475C"/>
    <w:rsid w:val="00E21399"/>
    <w:rsid w:val="00E32FAE"/>
    <w:rsid w:val="00E34532"/>
    <w:rsid w:val="00E51972"/>
    <w:rsid w:val="00E562FC"/>
    <w:rsid w:val="00E70299"/>
    <w:rsid w:val="00E80D5E"/>
    <w:rsid w:val="00E91456"/>
    <w:rsid w:val="00EA0F6C"/>
    <w:rsid w:val="00EA2B0C"/>
    <w:rsid w:val="00EC1EE8"/>
    <w:rsid w:val="00EE32F2"/>
    <w:rsid w:val="00EF41FC"/>
    <w:rsid w:val="00EF563F"/>
    <w:rsid w:val="00F04452"/>
    <w:rsid w:val="00F33E18"/>
    <w:rsid w:val="00F34831"/>
    <w:rsid w:val="00F40377"/>
    <w:rsid w:val="00F448C2"/>
    <w:rsid w:val="00F56471"/>
    <w:rsid w:val="00F6410A"/>
    <w:rsid w:val="00F67D20"/>
    <w:rsid w:val="00F81C2D"/>
    <w:rsid w:val="00FA7C03"/>
    <w:rsid w:val="00FB197D"/>
    <w:rsid w:val="00FB6278"/>
    <w:rsid w:val="00FB67A6"/>
    <w:rsid w:val="00FB6D27"/>
    <w:rsid w:val="00FC4284"/>
    <w:rsid w:val="00FC5661"/>
    <w:rsid w:val="00FE0319"/>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F4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5F49"/>
    <w:rPr>
      <w:rFonts w:ascii="Tahoma" w:hAnsi="Tahoma" w:cs="Tahoma"/>
      <w:sz w:val="16"/>
      <w:szCs w:val="16"/>
    </w:rPr>
  </w:style>
  <w:style w:type="character" w:styleId="Hyperlink">
    <w:name w:val="Hyperlink"/>
    <w:basedOn w:val="Fontdeparagrafimplicit"/>
    <w:uiPriority w:val="99"/>
    <w:unhideWhenUsed/>
    <w:rsid w:val="00023330"/>
    <w:rPr>
      <w:color w:val="0000FF" w:themeColor="hyperlink"/>
      <w:u w:val="single"/>
    </w:rPr>
  </w:style>
  <w:style w:type="paragraph" w:styleId="Textnotdesubsol">
    <w:name w:val="footnote text"/>
    <w:basedOn w:val="Normal"/>
    <w:link w:val="TextnotdesubsolCaracter"/>
    <w:unhideWhenUsed/>
    <w:rsid w:val="00C46E68"/>
    <w:pPr>
      <w:spacing w:after="60" w:line="276" w:lineRule="auto"/>
    </w:pPr>
    <w:rPr>
      <w:sz w:val="16"/>
      <w:szCs w:val="20"/>
      <w:lang w:val="ro-RO"/>
    </w:rPr>
  </w:style>
  <w:style w:type="character" w:customStyle="1" w:styleId="TextnotdesubsolCaracter">
    <w:name w:val="Text notă de subsol Caracter"/>
    <w:basedOn w:val="Fontdeparagrafimplicit"/>
    <w:link w:val="Textnotdesubsol"/>
    <w:rsid w:val="00C46E68"/>
    <w:rPr>
      <w:rFonts w:ascii="Trebuchet MS" w:hAnsi="Trebuchet MS"/>
      <w:sz w:val="16"/>
      <w:lang w:val="ro-RO"/>
    </w:rPr>
  </w:style>
  <w:style w:type="character" w:styleId="Referinnotdesubsol">
    <w:name w:val="footnote reference"/>
    <w:basedOn w:val="Fontdeparagrafimplicit"/>
    <w:unhideWhenUsed/>
    <w:rsid w:val="007C03BB"/>
    <w:rPr>
      <w:sz w:val="22"/>
      <w:vertAlign w:val="superscript"/>
    </w:rPr>
  </w:style>
  <w:style w:type="paragraph" w:styleId="Textnotdefinal">
    <w:name w:val="endnote text"/>
    <w:basedOn w:val="Normal"/>
    <w:link w:val="TextnotdefinalCaracter"/>
    <w:uiPriority w:val="99"/>
    <w:semiHidden/>
    <w:unhideWhenUsed/>
    <w:rsid w:val="0086686E"/>
    <w:rPr>
      <w:sz w:val="20"/>
      <w:szCs w:val="20"/>
    </w:rPr>
  </w:style>
  <w:style w:type="character" w:customStyle="1" w:styleId="TextnotdefinalCaracter">
    <w:name w:val="Text notă de final Caracter"/>
    <w:basedOn w:val="Fontdeparagrafimplicit"/>
    <w:link w:val="Textnotdefinal"/>
    <w:uiPriority w:val="99"/>
    <w:semiHidden/>
    <w:rsid w:val="0086686E"/>
    <w:rPr>
      <w:rFonts w:ascii="Trebuchet MS" w:hAnsi="Trebuchet MS"/>
    </w:rPr>
  </w:style>
  <w:style w:type="character" w:styleId="Referinnotdefinal">
    <w:name w:val="endnote reference"/>
    <w:basedOn w:val="Fontdeparagrafimplicit"/>
    <w:uiPriority w:val="99"/>
    <w:semiHidden/>
    <w:unhideWhenUsed/>
    <w:rsid w:val="0086686E"/>
    <w:rPr>
      <w:vertAlign w:val="superscript"/>
    </w:rPr>
  </w:style>
  <w:style w:type="paragraph" w:styleId="Listparagraf">
    <w:name w:val="List Paragraph"/>
    <w:basedOn w:val="Normal"/>
    <w:qFormat/>
    <w:rsid w:val="00977798"/>
    <w:pPr>
      <w:ind w:left="720"/>
      <w:contextualSpacing/>
      <w:jc w:val="left"/>
    </w:pPr>
    <w:rPr>
      <w:rFonts w:ascii="Times New Roman" w:eastAsia="Times New Roman" w:hAnsi="Times New Roman"/>
      <w:sz w:val="20"/>
      <w:szCs w:val="20"/>
      <w:lang w:val="ro-RO" w:eastAsia="ro-RO"/>
    </w:rPr>
  </w:style>
  <w:style w:type="paragraph" w:customStyle="1" w:styleId="CaracterCaracterCharChar">
    <w:name w:val="Caracter Caracter Char Char"/>
    <w:basedOn w:val="Normal"/>
    <w:rsid w:val="00704F4B"/>
    <w:pPr>
      <w:jc w:val="left"/>
    </w:pPr>
    <w:rPr>
      <w:rFonts w:ascii="Times New Roman" w:eastAsia="Times New Roman" w:hAnsi="Times New Roman"/>
      <w:sz w:val="24"/>
      <w:szCs w:val="24"/>
      <w:lang w:val="pl-PL" w:eastAsia="pl-PL"/>
    </w:rPr>
  </w:style>
  <w:style w:type="paragraph" w:styleId="Revizuire">
    <w:name w:val="Revision"/>
    <w:hidden/>
    <w:uiPriority w:val="71"/>
    <w:rsid w:val="00D76FA1"/>
    <w:pPr>
      <w:jc w:val="left"/>
    </w:pPr>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9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just.ro"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just.ro" TargetMode="External"/><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interpret-traducator-autorizat@just.ro" TargetMode="External"/><Relationship Id="rId2" Type="http://schemas.openxmlformats.org/officeDocument/2006/relationships/hyperlink" Target="http://www.just.ro/profesii-conexe/" TargetMode="External"/><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493A-7839-4176-B33E-77D44AA8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1131</Words>
  <Characters>6566</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7682</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Aurelia-Elena Panait</cp:lastModifiedBy>
  <cp:revision>2</cp:revision>
  <cp:lastPrinted>2016-04-05T10:58:00Z</cp:lastPrinted>
  <dcterms:created xsi:type="dcterms:W3CDTF">2019-10-04T07:01:00Z</dcterms:created>
  <dcterms:modified xsi:type="dcterms:W3CDTF">2019-10-04T07:01:00Z</dcterms:modified>
</cp:coreProperties>
</file>