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9B5B" w14:textId="77777777" w:rsidR="00387FF3" w:rsidRPr="00E2743C" w:rsidRDefault="00387FF3" w:rsidP="00387FF3">
      <w:pPr>
        <w:rPr>
          <w:rFonts w:ascii="Trebuchet MS" w:hAnsi="Trebuchet MS"/>
          <w:lang w:val="pt-BR"/>
        </w:rPr>
      </w:pPr>
      <w:r w:rsidRPr="00E2743C">
        <w:rPr>
          <w:rFonts w:ascii="Trebuchet MS" w:hAnsi="Trebuchet MS"/>
          <w:lang w:val="pt-BR"/>
        </w:rPr>
        <w:t>Anexa nr. 9</w:t>
      </w:r>
      <w:r w:rsidRPr="00E2743C">
        <w:rPr>
          <w:rFonts w:ascii="Trebuchet MS" w:hAnsi="Trebuchet MS"/>
          <w:lang w:val="pt-BR"/>
        </w:rPr>
        <w:br/>
        <w:t>la norma sanitar veterinară</w:t>
      </w:r>
    </w:p>
    <w:p w14:paraId="00ACE8E6" w14:textId="77777777" w:rsidR="00387FF3" w:rsidRPr="00E2743C" w:rsidRDefault="00387FF3" w:rsidP="00387FF3">
      <w:pPr>
        <w:jc w:val="center"/>
        <w:rPr>
          <w:rFonts w:ascii="Trebuchet MS" w:hAnsi="Trebuchet MS"/>
          <w:lang w:val="pt-BR"/>
        </w:rPr>
      </w:pPr>
      <w:r w:rsidRPr="00E2743C">
        <w:rPr>
          <w:rFonts w:ascii="Trebuchet MS" w:hAnsi="Trebuchet MS"/>
          <w:lang w:val="pt-BR"/>
        </w:rPr>
        <w:br/>
        <w:t>CERERE</w:t>
      </w:r>
      <w:r w:rsidRPr="00E2743C">
        <w:rPr>
          <w:rFonts w:ascii="Trebuchet MS" w:hAnsi="Trebuchet MS"/>
          <w:lang w:val="pt-BR"/>
        </w:rPr>
        <w:br/>
        <w:t>pentru acordarea autorizației de distribuție angro a produselor medicinale veterinare, reagenților și seturilor de diagnostic de uz veterinar</w:t>
      </w:r>
    </w:p>
    <w:p w14:paraId="4E2C0605" w14:textId="77777777" w:rsidR="004A6D89" w:rsidRDefault="00387FF3" w:rsidP="00387FF3">
      <w:pPr>
        <w:jc w:val="both"/>
        <w:rPr>
          <w:rFonts w:ascii="Trebuchet MS" w:hAnsi="Trebuchet MS"/>
          <w:lang w:val="pt-BR"/>
        </w:rPr>
      </w:pPr>
      <w:r w:rsidRPr="00E2743C">
        <w:rPr>
          <w:rFonts w:ascii="Trebuchet MS" w:hAnsi="Trebuchet MS"/>
          <w:lang w:val="pt-BR"/>
        </w:rPr>
        <w:t>Către</w:t>
      </w:r>
    </w:p>
    <w:p w14:paraId="3F26F960" w14:textId="7B001B80" w:rsidR="00387FF3" w:rsidRDefault="00387FF3" w:rsidP="00387FF3">
      <w:pPr>
        <w:jc w:val="both"/>
        <w:rPr>
          <w:rFonts w:ascii="Trebuchet MS" w:hAnsi="Trebuchet MS"/>
          <w:lang w:val="pt-BR"/>
        </w:rPr>
      </w:pPr>
      <w:r w:rsidRPr="00E2743C">
        <w:rPr>
          <w:rFonts w:ascii="Trebuchet MS" w:hAnsi="Trebuchet MS"/>
          <w:lang w:val="pt-BR"/>
        </w:rPr>
        <w:t>Direcția Sanitar-Veterinară și pentru Siguranța Alimentelor Județul ...............</w:t>
      </w:r>
    </w:p>
    <w:p w14:paraId="6B31B40A" w14:textId="77777777" w:rsidR="00387FF3" w:rsidRDefault="00387FF3" w:rsidP="00387FF3">
      <w:pPr>
        <w:jc w:val="both"/>
        <w:rPr>
          <w:rFonts w:ascii="Trebuchet MS" w:hAnsi="Trebuchet MS"/>
          <w:lang w:val="pt-BR"/>
        </w:rPr>
      </w:pPr>
      <w:r w:rsidRPr="00E2743C">
        <w:rPr>
          <w:rFonts w:ascii="Trebuchet MS" w:hAnsi="Trebuchet MS"/>
          <w:lang w:val="pt-BR"/>
        </w:rPr>
        <w:t>Societatea ...............</w:t>
      </w:r>
    </w:p>
    <w:p w14:paraId="64DCC237" w14:textId="77777777" w:rsidR="00387FF3" w:rsidRDefault="00387FF3" w:rsidP="00387FF3">
      <w:pPr>
        <w:jc w:val="both"/>
        <w:rPr>
          <w:rFonts w:ascii="Trebuchet MS" w:hAnsi="Trebuchet MS"/>
          <w:lang w:val="pt-BR"/>
        </w:rPr>
      </w:pPr>
      <w:r w:rsidRPr="00E2743C">
        <w:rPr>
          <w:rFonts w:ascii="Trebuchet MS" w:hAnsi="Trebuchet MS"/>
          <w:lang w:val="pt-BR"/>
        </w:rPr>
        <w:t>Nr. ...... data .........</w:t>
      </w:r>
    </w:p>
    <w:p w14:paraId="7FFE7DBD" w14:textId="3990E5DB" w:rsidR="00387FF3" w:rsidRDefault="00387FF3" w:rsidP="00387FF3">
      <w:pPr>
        <w:jc w:val="both"/>
        <w:rPr>
          <w:rFonts w:ascii="Trebuchet MS" w:hAnsi="Trebuchet MS"/>
          <w:lang w:val="pt-BR"/>
        </w:rPr>
      </w:pPr>
      <w:r w:rsidRPr="00E2743C">
        <w:rPr>
          <w:rFonts w:ascii="Trebuchet MS" w:hAnsi="Trebuchet MS"/>
          <w:lang w:val="pt-BR"/>
        </w:rPr>
        <w:t>Subsemnatul(a),...............</w:t>
      </w:r>
      <w:r w:rsidR="004A6D89">
        <w:rPr>
          <w:rFonts w:ascii="Trebuchet MS" w:hAnsi="Trebuchet MS"/>
          <w:lang w:val="pt-BR"/>
        </w:rPr>
        <w:t>...</w:t>
      </w:r>
      <w:r w:rsidRPr="00E2743C">
        <w:rPr>
          <w:rFonts w:ascii="Trebuchet MS" w:hAnsi="Trebuchet MS"/>
          <w:lang w:val="pt-BR"/>
        </w:rPr>
        <w:t xml:space="preserve"> , domiciliat(ă) în ...</w:t>
      </w:r>
      <w:r w:rsidR="004A6D89">
        <w:rPr>
          <w:rFonts w:ascii="Trebuchet MS" w:hAnsi="Trebuchet MS"/>
          <w:lang w:val="pt-BR"/>
        </w:rPr>
        <w:t>...</w:t>
      </w:r>
      <w:r w:rsidRPr="00E2743C">
        <w:rPr>
          <w:rFonts w:ascii="Trebuchet MS" w:hAnsi="Trebuchet MS"/>
          <w:lang w:val="pt-BR"/>
        </w:rPr>
        <w:t>............, str. ............... nr. ...., bl. ..., sc. ..., et. ..., ap. ..., județul/sectorul ......., telefon .........., în calitate de reprezentant legal al S.C. ...................., având număr de ordine în registrul comerțului ................, cod unic de înregistrare ............... cu sediul social în localitatea ..................., str. ............... nr. ....., bl. ..., sc. ...., et. ....., ap. ...., județul/sectorul ......., cod poștal ........, telefon .........., fax ...................., e-mail ..............., vă rog să evaluați activitatea de distribuție angro a produselor medicinale veterinare, reagenților și seturilor de diagnostic de uz veterinar la unitatea .........., în punctul de lucru situat la adresa ..............., tel ............, fax ..............., e-mail .........., în vederea emiterii autorizației de distribuție angro a produselor medicinale veterinare, reagenților și seturilor de diagnostic de uz veterinar.</w:t>
      </w:r>
      <w:r>
        <w:rPr>
          <w:rFonts w:ascii="Trebuchet MS" w:hAnsi="Trebuchet MS"/>
          <w:lang w:val="pt-BR"/>
        </w:rPr>
        <w:t xml:space="preserve"> </w:t>
      </w:r>
    </w:p>
    <w:p w14:paraId="3FB23C3E" w14:textId="77777777" w:rsidR="00387FF3" w:rsidRDefault="00387FF3" w:rsidP="00387FF3">
      <w:pPr>
        <w:jc w:val="both"/>
        <w:rPr>
          <w:rFonts w:ascii="Trebuchet MS" w:hAnsi="Trebuchet MS"/>
          <w:lang w:val="pt-BR"/>
        </w:rPr>
      </w:pPr>
      <w:r w:rsidRPr="00E2743C">
        <w:rPr>
          <w:rFonts w:ascii="Trebuchet MS" w:hAnsi="Trebuchet MS"/>
          <w:lang w:val="pt-BR"/>
        </w:rPr>
        <w:t>Anexez prezentei cereri documentația solicitată de prevederile Ordinului președintelui Autorității Naționale Sanitare Veterinare și pentru Siguranța Alimentelor nr. 83/2014 pentru aprobarea Normei sanitare veterinare privind condițiile de organizare și funcționare a unităților farmaceutice veterinare, precum și procedura de înregistrare sanitară veterinară/autorizare sanitară veterinară a unităților și activităților din domeniul farmaceutic veterinar, cu modificările și completările ulterioare.</w:t>
      </w:r>
      <w:r>
        <w:rPr>
          <w:rFonts w:ascii="Trebuchet MS" w:hAnsi="Trebuchet MS"/>
          <w:lang w:val="pt-BR"/>
        </w:rPr>
        <w:t xml:space="preserve"> </w:t>
      </w:r>
    </w:p>
    <w:p w14:paraId="531F43DF" w14:textId="77777777" w:rsidR="00387FF3" w:rsidRDefault="00387FF3" w:rsidP="00387FF3">
      <w:pPr>
        <w:jc w:val="both"/>
        <w:rPr>
          <w:rFonts w:ascii="Trebuchet MS" w:hAnsi="Trebuchet MS"/>
          <w:lang w:val="pt-BR"/>
        </w:rPr>
      </w:pPr>
      <w:r w:rsidRPr="00E2743C">
        <w:rPr>
          <w:rFonts w:ascii="Trebuchet MS" w:hAnsi="Trebuchet MS"/>
          <w:lang w:val="pt-BR"/>
        </w:rPr>
        <w:t>Sunt de acord ca direcția sanitar-veterinară și pentru siguranța alimentelor să solicite organelor de specialitate ale administrației publice centrale copii după documentele administrative ale S.C. ........................, în conformitate cu prevederile art. 2^1 alin. (2) din Ordonanța de urgență a Guvernului nr. 41/2016 privind stabilirea unor măsuri de simplificare la nivelul administrației publice centrale, administrației publice locale și al instituțiilor publice și pentru modificarea și completarea unor acte normative, aprobată cu modificări prin Legea nr. 179/2017, cu modificările și completările ulterioare.</w:t>
      </w:r>
    </w:p>
    <w:p w14:paraId="7E33F911" w14:textId="77777777" w:rsidR="00387FF3" w:rsidRDefault="00387FF3" w:rsidP="00387FF3">
      <w:pPr>
        <w:jc w:val="both"/>
        <w:rPr>
          <w:rFonts w:ascii="Trebuchet MS" w:hAnsi="Trebuchet MS"/>
          <w:lang w:val="pt-BR"/>
        </w:rPr>
      </w:pPr>
      <w:r w:rsidRPr="00E2743C">
        <w:rPr>
          <w:rFonts w:ascii="Trebuchet MS" w:hAnsi="Trebuchet MS"/>
          <w:lang w:val="pt-BR"/>
        </w:rPr>
        <w:t>Numele: ...............</w:t>
      </w:r>
    </w:p>
    <w:p w14:paraId="0B89CCC3" w14:textId="77777777" w:rsidR="00387FF3" w:rsidRDefault="00387FF3" w:rsidP="00387FF3">
      <w:pPr>
        <w:jc w:val="both"/>
        <w:rPr>
          <w:rFonts w:ascii="Trebuchet MS" w:hAnsi="Trebuchet MS"/>
          <w:lang w:val="pt-BR"/>
        </w:rPr>
      </w:pPr>
      <w:r w:rsidRPr="00E2743C">
        <w:rPr>
          <w:rFonts w:ascii="Trebuchet MS" w:hAnsi="Trebuchet MS"/>
          <w:lang w:val="pt-BR"/>
        </w:rPr>
        <w:t>Prenumele: ...............</w:t>
      </w:r>
    </w:p>
    <w:p w14:paraId="0FCEE628" w14:textId="77777777" w:rsidR="00387FF3" w:rsidRDefault="00387FF3" w:rsidP="00387FF3">
      <w:pPr>
        <w:jc w:val="both"/>
        <w:rPr>
          <w:rFonts w:ascii="Trebuchet MS" w:hAnsi="Trebuchet MS"/>
          <w:lang w:val="pt-BR"/>
        </w:rPr>
      </w:pPr>
      <w:r w:rsidRPr="00E2743C">
        <w:rPr>
          <w:rFonts w:ascii="Trebuchet MS" w:hAnsi="Trebuchet MS"/>
          <w:lang w:val="pt-BR"/>
        </w:rPr>
        <w:t>Semnătura: ...............</w:t>
      </w:r>
    </w:p>
    <w:p w14:paraId="35D642A4" w14:textId="40A3D2D9" w:rsidR="00D04B9E" w:rsidRPr="00387FF3" w:rsidRDefault="00D04B9E" w:rsidP="00387FF3">
      <w:pPr>
        <w:jc w:val="both"/>
        <w:rPr>
          <w:lang w:val="pt-BR"/>
        </w:rPr>
      </w:pPr>
    </w:p>
    <w:sectPr w:rsidR="00D04B9E" w:rsidRPr="00387F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B9"/>
    <w:rsid w:val="00096DB9"/>
    <w:rsid w:val="002C5545"/>
    <w:rsid w:val="00376611"/>
    <w:rsid w:val="00387FF3"/>
    <w:rsid w:val="004A6D89"/>
    <w:rsid w:val="005E070F"/>
    <w:rsid w:val="006473B5"/>
    <w:rsid w:val="006B4D79"/>
    <w:rsid w:val="006C490F"/>
    <w:rsid w:val="00751783"/>
    <w:rsid w:val="009A6609"/>
    <w:rsid w:val="00D04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512B"/>
  <w15:chartTrackingRefBased/>
  <w15:docId w15:val="{2775852D-104F-4754-8693-2332BE00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FF3"/>
  </w:style>
  <w:style w:type="paragraph" w:styleId="Heading1">
    <w:name w:val="heading 1"/>
    <w:basedOn w:val="Normal"/>
    <w:next w:val="Normal"/>
    <w:link w:val="Heading1Char"/>
    <w:uiPriority w:val="9"/>
    <w:qFormat/>
    <w:rsid w:val="00096D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D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D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D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D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D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D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D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D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D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DB9"/>
    <w:rPr>
      <w:rFonts w:eastAsiaTheme="majorEastAsia" w:cstheme="majorBidi"/>
      <w:color w:val="272727" w:themeColor="text1" w:themeTint="D8"/>
    </w:rPr>
  </w:style>
  <w:style w:type="paragraph" w:styleId="Title">
    <w:name w:val="Title"/>
    <w:basedOn w:val="Normal"/>
    <w:next w:val="Normal"/>
    <w:link w:val="TitleChar"/>
    <w:uiPriority w:val="10"/>
    <w:qFormat/>
    <w:rsid w:val="00096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DB9"/>
    <w:pPr>
      <w:spacing w:before="160"/>
      <w:jc w:val="center"/>
    </w:pPr>
    <w:rPr>
      <w:i/>
      <w:iCs/>
      <w:color w:val="404040" w:themeColor="text1" w:themeTint="BF"/>
    </w:rPr>
  </w:style>
  <w:style w:type="character" w:customStyle="1" w:styleId="QuoteChar">
    <w:name w:val="Quote Char"/>
    <w:basedOn w:val="DefaultParagraphFont"/>
    <w:link w:val="Quote"/>
    <w:uiPriority w:val="29"/>
    <w:rsid w:val="00096DB9"/>
    <w:rPr>
      <w:i/>
      <w:iCs/>
      <w:color w:val="404040" w:themeColor="text1" w:themeTint="BF"/>
    </w:rPr>
  </w:style>
  <w:style w:type="paragraph" w:styleId="ListParagraph">
    <w:name w:val="List Paragraph"/>
    <w:basedOn w:val="Normal"/>
    <w:uiPriority w:val="34"/>
    <w:qFormat/>
    <w:rsid w:val="00096DB9"/>
    <w:pPr>
      <w:ind w:left="720"/>
      <w:contextualSpacing/>
    </w:pPr>
  </w:style>
  <w:style w:type="character" w:styleId="IntenseEmphasis">
    <w:name w:val="Intense Emphasis"/>
    <w:basedOn w:val="DefaultParagraphFont"/>
    <w:uiPriority w:val="21"/>
    <w:qFormat/>
    <w:rsid w:val="00096DB9"/>
    <w:rPr>
      <w:i/>
      <w:iCs/>
      <w:color w:val="2F5496" w:themeColor="accent1" w:themeShade="BF"/>
    </w:rPr>
  </w:style>
  <w:style w:type="paragraph" w:styleId="IntenseQuote">
    <w:name w:val="Intense Quote"/>
    <w:basedOn w:val="Normal"/>
    <w:next w:val="Normal"/>
    <w:link w:val="IntenseQuoteChar"/>
    <w:uiPriority w:val="30"/>
    <w:qFormat/>
    <w:rsid w:val="00096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DB9"/>
    <w:rPr>
      <w:i/>
      <w:iCs/>
      <w:color w:val="2F5496" w:themeColor="accent1" w:themeShade="BF"/>
    </w:rPr>
  </w:style>
  <w:style w:type="character" w:styleId="IntenseReference">
    <w:name w:val="Intense Reference"/>
    <w:basedOn w:val="DefaultParagraphFont"/>
    <w:uiPriority w:val="32"/>
    <w:qFormat/>
    <w:rsid w:val="00096D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2025-03-13T12:39:00Z</dcterms:created>
  <dcterms:modified xsi:type="dcterms:W3CDTF">2025-03-14T12:46:00Z</dcterms:modified>
</cp:coreProperties>
</file>