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45" w:rsidRPr="00415937" w:rsidRDefault="00307645" w:rsidP="00307645">
      <w:pPr>
        <w:pStyle w:val="sanxttl"/>
        <w:jc w:val="left"/>
        <w:rPr>
          <w:rFonts w:ascii="Times New Roman" w:hAnsi="Times New Roman"/>
          <w:color w:val="000000" w:themeColor="text1"/>
        </w:rPr>
      </w:pPr>
      <w:proofErr w:type="spellStart"/>
      <w:r w:rsidRPr="00415937">
        <w:rPr>
          <w:rFonts w:ascii="Times New Roman" w:hAnsi="Times New Roman"/>
          <w:color w:val="000000" w:themeColor="text1"/>
        </w:rPr>
        <w:t>Anexa</w:t>
      </w:r>
      <w:proofErr w:type="spellEnd"/>
      <w:r w:rsidRPr="0041593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937">
        <w:rPr>
          <w:rFonts w:ascii="Times New Roman" w:hAnsi="Times New Roman"/>
          <w:color w:val="000000" w:themeColor="text1"/>
        </w:rPr>
        <w:t>nr</w:t>
      </w:r>
      <w:proofErr w:type="spellEnd"/>
      <w:r w:rsidRPr="00415937">
        <w:rPr>
          <w:rFonts w:ascii="Times New Roman" w:hAnsi="Times New Roman"/>
          <w:color w:val="000000" w:themeColor="text1"/>
        </w:rPr>
        <w:t>. 6</w:t>
      </w:r>
    </w:p>
    <w:p w:rsidR="00415937" w:rsidRPr="00415937" w:rsidRDefault="00415937" w:rsidP="00307645">
      <w:pPr>
        <w:pStyle w:val="spar"/>
        <w:jc w:val="center"/>
        <w:rPr>
          <w:color w:val="000000" w:themeColor="text1"/>
          <w:sz w:val="20"/>
          <w:szCs w:val="20"/>
          <w:shd w:val="clear" w:color="auto" w:fill="FFFFFF"/>
        </w:rPr>
      </w:pPr>
    </w:p>
    <w:p w:rsidR="00415937" w:rsidRPr="00415937" w:rsidRDefault="00415937" w:rsidP="00307645">
      <w:pPr>
        <w:pStyle w:val="spar"/>
        <w:jc w:val="center"/>
        <w:rPr>
          <w:color w:val="000000" w:themeColor="text1"/>
          <w:szCs w:val="20"/>
          <w:shd w:val="clear" w:color="auto" w:fill="FFFFFF"/>
        </w:rPr>
      </w:pPr>
      <w:r w:rsidRPr="00415937">
        <w:rPr>
          <w:color w:val="000000" w:themeColor="text1"/>
          <w:szCs w:val="20"/>
          <w:shd w:val="clear" w:color="auto" w:fill="FFFFFF"/>
        </w:rPr>
        <w:t xml:space="preserve">FORMULARUL DE SOLICITARE A DATELOR MEDICALE CU CARACTER PERSONAL </w:t>
      </w:r>
    </w:p>
    <w:p w:rsidR="00307645" w:rsidRPr="00415937" w:rsidRDefault="00307645" w:rsidP="00307645">
      <w:pPr>
        <w:pStyle w:val="spar"/>
        <w:jc w:val="center"/>
        <w:rPr>
          <w:color w:val="000000" w:themeColor="text1"/>
          <w:szCs w:val="20"/>
          <w:shd w:val="clear" w:color="auto" w:fill="FFFFFF"/>
        </w:rPr>
      </w:pPr>
      <w:r w:rsidRPr="00415937">
        <w:rPr>
          <w:color w:val="000000" w:themeColor="text1"/>
          <w:szCs w:val="20"/>
          <w:shd w:val="clear" w:color="auto" w:fill="FFFFFF"/>
        </w:rPr>
        <w:t>(</w:t>
      </w:r>
      <w:proofErr w:type="spellStart"/>
      <w:proofErr w:type="gramStart"/>
      <w:r w:rsidRPr="00415937">
        <w:rPr>
          <w:color w:val="000000" w:themeColor="text1"/>
          <w:szCs w:val="20"/>
          <w:shd w:val="clear" w:color="auto" w:fill="FFFFFF"/>
        </w:rPr>
        <w:t>în</w:t>
      </w:r>
      <w:proofErr w:type="spellEnd"/>
      <w:proofErr w:type="gram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situaţia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în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care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pacientul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s-a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aflat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în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stare de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imposibilitate</w:t>
      </w:r>
      <w:proofErr w:type="spellEnd"/>
      <w:r w:rsidR="00415937">
        <w:rPr>
          <w:color w:val="000000" w:themeColor="text1"/>
          <w:szCs w:val="20"/>
          <w:shd w:val="clear" w:color="auto" w:fill="FFFFFF"/>
        </w:rPr>
        <w:t xml:space="preserve"> </w:t>
      </w:r>
      <w:r w:rsidRPr="00415937">
        <w:rPr>
          <w:color w:val="000000" w:themeColor="text1"/>
          <w:szCs w:val="20"/>
          <w:shd w:val="clear" w:color="auto" w:fill="FFFFFF"/>
        </w:rPr>
        <w:t>de a-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şi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exprima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acordul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privind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desemnarea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unei</w:t>
      </w:r>
      <w:proofErr w:type="spellEnd"/>
      <w:r w:rsid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persoane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care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să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aibă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acces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la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datele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medicale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415937">
        <w:rPr>
          <w:color w:val="000000" w:themeColor="text1"/>
          <w:szCs w:val="20"/>
          <w:shd w:val="clear" w:color="auto" w:fill="FFFFFF"/>
        </w:rPr>
        <w:t>personale</w:t>
      </w:r>
      <w:proofErr w:type="spellEnd"/>
      <w:r w:rsidRPr="00415937">
        <w:rPr>
          <w:color w:val="000000" w:themeColor="text1"/>
          <w:szCs w:val="20"/>
          <w:shd w:val="clear" w:color="auto" w:fill="FFFFFF"/>
        </w:rPr>
        <w:t>)</w:t>
      </w:r>
    </w:p>
    <w:p w:rsidR="00307645" w:rsidRPr="00415937" w:rsidRDefault="00307645" w:rsidP="00307645">
      <w:pPr>
        <w:pStyle w:val="spar"/>
        <w:jc w:val="center"/>
        <w:rPr>
          <w:color w:val="000000" w:themeColor="text1"/>
          <w:sz w:val="20"/>
          <w:szCs w:val="20"/>
          <w:shd w:val="clear" w:color="auto" w:fill="FFFFFF"/>
        </w:rPr>
      </w:pPr>
    </w:p>
    <w:p w:rsidR="00553359" w:rsidRPr="00415937" w:rsidRDefault="00553359" w:rsidP="00307645">
      <w:pPr>
        <w:pStyle w:val="spar"/>
        <w:jc w:val="center"/>
        <w:rPr>
          <w:color w:val="000000" w:themeColor="text1"/>
          <w:sz w:val="20"/>
          <w:szCs w:val="20"/>
          <w:shd w:val="clear" w:color="auto" w:fill="FFFFFF"/>
        </w:rPr>
      </w:pPr>
    </w:p>
    <w:p w:rsidR="00553359" w:rsidRPr="00415937" w:rsidRDefault="00553359" w:rsidP="00307645">
      <w:pPr>
        <w:pStyle w:val="spar"/>
        <w:jc w:val="center"/>
        <w:rPr>
          <w:color w:val="000000" w:themeColor="text1"/>
          <w:sz w:val="20"/>
          <w:szCs w:val="20"/>
          <w:shd w:val="clear" w:color="auto" w:fill="FFFFFF"/>
        </w:rPr>
      </w:pPr>
    </w:p>
    <w:p w:rsidR="00307645" w:rsidRPr="00415937" w:rsidRDefault="00307645" w:rsidP="00307645">
      <w:pPr>
        <w:pStyle w:val="spar"/>
        <w:jc w:val="center"/>
        <w:rPr>
          <w:color w:val="000000" w:themeColor="text1"/>
          <w:sz w:val="20"/>
          <w:szCs w:val="20"/>
          <w:shd w:val="clear" w:color="auto" w:fill="FFFFFF"/>
        </w:rPr>
      </w:pPr>
    </w:p>
    <w:p w:rsidR="00307645" w:rsidRPr="004354A7" w:rsidRDefault="00307645" w:rsidP="00415937">
      <w:pPr>
        <w:pStyle w:val="spar"/>
        <w:jc w:val="both"/>
        <w:rPr>
          <w:i/>
          <w:color w:val="000000" w:themeColor="text1"/>
          <w:shd w:val="clear" w:color="auto" w:fill="FFFFFF"/>
        </w:rPr>
      </w:pPr>
      <w:proofErr w:type="spellStart"/>
      <w:r w:rsidRPr="004354A7">
        <w:rPr>
          <w:i/>
          <w:color w:val="000000" w:themeColor="text1"/>
          <w:shd w:val="clear" w:color="auto" w:fill="FFFFFF"/>
        </w:rPr>
        <w:t>Către</w:t>
      </w:r>
      <w:proofErr w:type="spellEnd"/>
      <w:r w:rsidRPr="004354A7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="00415937" w:rsidRPr="004354A7">
        <w:rPr>
          <w:i/>
          <w:color w:val="000000" w:themeColor="text1"/>
          <w:shd w:val="clear" w:color="auto" w:fill="FFFFFF"/>
        </w:rPr>
        <w:t>Spitalul</w:t>
      </w:r>
      <w:proofErr w:type="spellEnd"/>
      <w:r w:rsidR="00415937" w:rsidRPr="004354A7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="00415937" w:rsidRPr="004354A7">
        <w:rPr>
          <w:i/>
          <w:color w:val="000000" w:themeColor="text1"/>
          <w:shd w:val="clear" w:color="auto" w:fill="FFFFFF"/>
        </w:rPr>
        <w:t>Militar</w:t>
      </w:r>
      <w:proofErr w:type="spellEnd"/>
      <w:r w:rsidR="00415937" w:rsidRPr="004354A7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="00415937" w:rsidRPr="004354A7">
        <w:rPr>
          <w:i/>
          <w:color w:val="000000" w:themeColor="text1"/>
          <w:shd w:val="clear" w:color="auto" w:fill="FFFFFF"/>
        </w:rPr>
        <w:t>Urgenţă</w:t>
      </w:r>
      <w:proofErr w:type="spellEnd"/>
      <w:r w:rsidR="00415937" w:rsidRPr="004354A7">
        <w:rPr>
          <w:i/>
          <w:color w:val="000000" w:themeColor="text1"/>
          <w:shd w:val="clear" w:color="auto" w:fill="FFFFFF"/>
        </w:rPr>
        <w:t xml:space="preserve"> </w:t>
      </w:r>
      <w:r w:rsidR="00415937" w:rsidRPr="004354A7">
        <w:rPr>
          <w:i/>
          <w:color w:val="000000" w:themeColor="text1"/>
          <w:shd w:val="clear" w:color="auto" w:fill="FFFFFF"/>
        </w:rPr>
        <w:t>„Dr. Aristide Serfioti”</w:t>
      </w:r>
      <w:r w:rsidR="00415937" w:rsidRPr="004354A7">
        <w:rPr>
          <w:i/>
          <w:color w:val="000000" w:themeColor="text1"/>
          <w:shd w:val="clear" w:color="auto" w:fill="FFFFFF"/>
        </w:rPr>
        <w:t xml:space="preserve"> </w:t>
      </w:r>
      <w:r w:rsidR="00415937" w:rsidRPr="004354A7">
        <w:rPr>
          <w:i/>
          <w:color w:val="000000" w:themeColor="text1"/>
          <w:shd w:val="clear" w:color="auto" w:fill="FFFFFF"/>
        </w:rPr>
        <w:t>Galati</w:t>
      </w:r>
    </w:p>
    <w:p w:rsidR="00307645" w:rsidRPr="004354A7" w:rsidRDefault="00307645" w:rsidP="00307645">
      <w:pPr>
        <w:pStyle w:val="spar"/>
        <w:jc w:val="both"/>
        <w:rPr>
          <w:color w:val="000000" w:themeColor="text1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XSpec="right" w:tblpY="-19"/>
        <w:tblOverlap w:val="never"/>
        <w:tblW w:w="0" w:type="auto"/>
        <w:tblLook w:val="04A0" w:firstRow="1" w:lastRow="0" w:firstColumn="1" w:lastColumn="0" w:noHBand="0" w:noVBand="1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4354A7" w:rsidRPr="004354A7" w:rsidTr="004354A7">
        <w:trPr>
          <w:trHeight w:val="20"/>
        </w:trPr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" w:type="dxa"/>
          </w:tcPr>
          <w:p w:rsidR="004354A7" w:rsidRPr="004354A7" w:rsidRDefault="004354A7" w:rsidP="004354A7">
            <w:pPr>
              <w:autoSpaceDE/>
              <w:autoSpaceDN/>
              <w:jc w:val="both"/>
              <w:rPr>
                <w:rStyle w:val="spar3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354A7" w:rsidRPr="004354A7" w:rsidRDefault="00307645" w:rsidP="004354A7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Subsemnatul</w:t>
      </w:r>
      <w:proofErr w:type="spellEnd"/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>___</w:t>
      </w:r>
      <w:r w:rsid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>___</w:t>
      </w:r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>__________</w:t>
      </w:r>
      <w:r w:rsid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>_____</w:t>
      </w:r>
      <w:r w:rsidR="0041593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>__</w:t>
      </w:r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, cod numeric personal</w:t>
      </w:r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307645" w:rsidRPr="004354A7" w:rsidRDefault="00307645" w:rsidP="004354A7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declar</w:t>
      </w:r>
      <w:proofErr w:type="spellEnd"/>
      <w:proofErr w:type="gram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pe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proprie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răspundere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că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sunt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:</w:t>
      </w:r>
    </w:p>
    <w:p w:rsidR="00415937" w:rsidRPr="004354A7" w:rsidRDefault="00415937" w:rsidP="00415937">
      <w:pPr>
        <w:pStyle w:val="spar"/>
        <w:jc w:val="both"/>
        <w:rPr>
          <w:color w:val="000000" w:themeColor="text1"/>
          <w:shd w:val="clear" w:color="auto" w:fill="FFFFFF"/>
          <w:vertAlign w:val="subscript"/>
        </w:rPr>
      </w:pPr>
      <w:r w:rsidRPr="004354A7">
        <w:rPr>
          <w:color w:val="000000" w:themeColor="text1"/>
          <w:shd w:val="clear" w:color="auto" w:fill="FFFFFF"/>
          <w:vertAlign w:val="subscript"/>
        </w:rPr>
        <w:t>(</w:t>
      </w:r>
      <w:proofErr w:type="spellStart"/>
      <w:r w:rsidRPr="004354A7">
        <w:rPr>
          <w:color w:val="000000" w:themeColor="text1"/>
          <w:shd w:val="clear" w:color="auto" w:fill="FFFFFF"/>
          <w:vertAlign w:val="subscript"/>
        </w:rPr>
        <w:t>Bifaţi</w:t>
      </w:r>
      <w:proofErr w:type="spellEnd"/>
      <w:r w:rsidRPr="004354A7">
        <w:rPr>
          <w:color w:val="000000" w:themeColor="text1"/>
          <w:shd w:val="clear" w:color="auto" w:fill="FFFFFF"/>
          <w:vertAlign w:val="subscript"/>
        </w:rPr>
        <w:t xml:space="preserve"> </w:t>
      </w:r>
      <w:proofErr w:type="spellStart"/>
      <w:r w:rsidRPr="004354A7">
        <w:rPr>
          <w:color w:val="000000" w:themeColor="text1"/>
          <w:shd w:val="clear" w:color="auto" w:fill="FFFFFF"/>
          <w:vertAlign w:val="subscript"/>
        </w:rPr>
        <w:t>una</w:t>
      </w:r>
      <w:proofErr w:type="spellEnd"/>
      <w:r w:rsidRPr="004354A7">
        <w:rPr>
          <w:color w:val="000000" w:themeColor="text1"/>
          <w:shd w:val="clear" w:color="auto" w:fill="FFFFFF"/>
          <w:vertAlign w:val="subscript"/>
        </w:rPr>
        <w:t xml:space="preserve"> </w:t>
      </w:r>
      <w:proofErr w:type="spellStart"/>
      <w:r w:rsidRPr="004354A7">
        <w:rPr>
          <w:color w:val="000000" w:themeColor="text1"/>
          <w:shd w:val="clear" w:color="auto" w:fill="FFFFFF"/>
          <w:vertAlign w:val="subscript"/>
        </w:rPr>
        <w:t>dintre</w:t>
      </w:r>
      <w:proofErr w:type="spellEnd"/>
      <w:r w:rsidRPr="004354A7">
        <w:rPr>
          <w:color w:val="000000" w:themeColor="text1"/>
          <w:shd w:val="clear" w:color="auto" w:fill="FFFFFF"/>
          <w:vertAlign w:val="subscript"/>
        </w:rPr>
        <w:t xml:space="preserve"> </w:t>
      </w:r>
      <w:proofErr w:type="spellStart"/>
      <w:r w:rsidRPr="004354A7">
        <w:rPr>
          <w:color w:val="000000" w:themeColor="text1"/>
          <w:shd w:val="clear" w:color="auto" w:fill="FFFFFF"/>
          <w:vertAlign w:val="subscript"/>
        </w:rPr>
        <w:t>următoarele</w:t>
      </w:r>
      <w:proofErr w:type="spellEnd"/>
      <w:r w:rsidRPr="004354A7">
        <w:rPr>
          <w:color w:val="000000" w:themeColor="text1"/>
          <w:shd w:val="clear" w:color="auto" w:fill="FFFFFF"/>
          <w:vertAlign w:val="subscript"/>
        </w:rPr>
        <w:t xml:space="preserve"> </w:t>
      </w:r>
      <w:proofErr w:type="spellStart"/>
      <w:r w:rsidRPr="004354A7">
        <w:rPr>
          <w:color w:val="000000" w:themeColor="text1"/>
          <w:shd w:val="clear" w:color="auto" w:fill="FFFFFF"/>
          <w:vertAlign w:val="subscript"/>
        </w:rPr>
        <w:t>opţiuni</w:t>
      </w:r>
      <w:proofErr w:type="spellEnd"/>
      <w:r w:rsidRPr="004354A7">
        <w:rPr>
          <w:color w:val="000000" w:themeColor="text1"/>
          <w:shd w:val="clear" w:color="auto" w:fill="FFFFFF"/>
          <w:vertAlign w:val="subscript"/>
        </w:rPr>
        <w:t>.)</w:t>
      </w:r>
    </w:p>
    <w:p w:rsidR="00307645" w:rsidRPr="004354A7" w:rsidRDefault="00307645" w:rsidP="00307645">
      <w:pPr>
        <w:pStyle w:val="spar"/>
        <w:ind w:left="450"/>
        <w:jc w:val="both"/>
        <w:rPr>
          <w:color w:val="000000" w:themeColor="text1"/>
          <w:shd w:val="clear" w:color="auto" w:fill="FFFFFF"/>
        </w:rPr>
      </w:pPr>
    </w:p>
    <w:tbl>
      <w:tblPr>
        <w:tblStyle w:val="TableGrid"/>
        <w:tblW w:w="4854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8435"/>
        <w:gridCol w:w="528"/>
      </w:tblGrid>
      <w:tr w:rsidR="006026FD" w:rsidRPr="004354A7" w:rsidTr="006026FD">
        <w:tc>
          <w:tcPr>
            <w:tcW w:w="262" w:type="pct"/>
          </w:tcPr>
          <w:p w:rsidR="006026FD" w:rsidRPr="004354A7" w:rsidRDefault="006026FD" w:rsidP="00415937">
            <w:pPr>
              <w:pStyle w:val="ListParagraph"/>
              <w:numPr>
                <w:ilvl w:val="0"/>
                <w:numId w:val="1"/>
              </w:numPr>
              <w:autoSpaceDE/>
              <w:autoSpaceDN/>
              <w:ind w:left="227" w:hanging="227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pct"/>
            <w:tcBorders>
              <w:right w:val="single" w:sz="4" w:space="0" w:color="auto"/>
            </w:tcBorders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Soţ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supravieţuitor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soţie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supravieţuitoare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D" w:rsidRPr="004354A7" w:rsidRDefault="006026FD" w:rsidP="00415937">
            <w:pPr>
              <w:autoSpaceDE/>
              <w:autoSpaceDN/>
              <w:ind w:left="360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pct"/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6026FD" w:rsidRPr="004354A7" w:rsidRDefault="006026FD" w:rsidP="006026FD">
            <w:pPr>
              <w:autoSpaceDE/>
              <w:autoSpaceDN/>
              <w:ind w:left="360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415937">
            <w:pPr>
              <w:pStyle w:val="ListParagraph"/>
              <w:numPr>
                <w:ilvl w:val="0"/>
                <w:numId w:val="1"/>
              </w:numPr>
              <w:autoSpaceDE/>
              <w:autoSpaceDN/>
              <w:ind w:left="227" w:hanging="227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pct"/>
            <w:tcBorders>
              <w:right w:val="single" w:sz="4" w:space="0" w:color="auto"/>
            </w:tcBorders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Descendent </w:t>
            </w:r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______________________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D" w:rsidRPr="004354A7" w:rsidRDefault="006026FD" w:rsidP="00415937">
            <w:pPr>
              <w:autoSpaceDE/>
              <w:autoSpaceDN/>
              <w:ind w:left="360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415937">
            <w:pPr>
              <w:pStyle w:val="ListParagraph"/>
              <w:autoSpaceDE/>
              <w:autoSpaceDN/>
              <w:ind w:left="227" w:hanging="22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59" w:type="pct"/>
          </w:tcPr>
          <w:p w:rsidR="006026FD" w:rsidRPr="004354A7" w:rsidRDefault="006026FD" w:rsidP="00415937">
            <w:pPr>
              <w:autoSpaceDE/>
              <w:autoSpaceDN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</w:pPr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(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Se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va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menţiona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categoria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de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urmaş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, de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exemplu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: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fiu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/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fiică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/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nepot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/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nepoată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.)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6026FD" w:rsidRPr="004354A7" w:rsidRDefault="006026FD" w:rsidP="00415937">
            <w:pPr>
              <w:autoSpaceDE/>
              <w:autoSpaceDN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7924A9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pct"/>
          </w:tcPr>
          <w:p w:rsidR="006026FD" w:rsidRPr="004354A7" w:rsidRDefault="006026FD" w:rsidP="007924A9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6026FD" w:rsidRPr="004354A7" w:rsidRDefault="006026FD" w:rsidP="007924A9">
            <w:pPr>
              <w:autoSpaceDE/>
              <w:autoSpaceDN/>
              <w:ind w:left="360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415937">
            <w:pPr>
              <w:pStyle w:val="ListParagraph"/>
              <w:numPr>
                <w:ilvl w:val="0"/>
                <w:numId w:val="1"/>
              </w:numPr>
              <w:autoSpaceDE/>
              <w:autoSpaceDN/>
              <w:ind w:left="227" w:hanging="227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pct"/>
            <w:tcBorders>
              <w:right w:val="single" w:sz="4" w:space="0" w:color="auto"/>
            </w:tcBorders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Ascendent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tutore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______________________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D" w:rsidRPr="004354A7" w:rsidRDefault="006026FD" w:rsidP="00415937">
            <w:pPr>
              <w:autoSpaceDE/>
              <w:autoSpaceDN/>
              <w:ind w:left="360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415937">
            <w:pPr>
              <w:autoSpaceDE/>
              <w:autoSpaceDN/>
              <w:ind w:left="227" w:hanging="22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59" w:type="pct"/>
          </w:tcPr>
          <w:p w:rsidR="006026FD" w:rsidRPr="004354A7" w:rsidRDefault="006026FD" w:rsidP="00415937">
            <w:pPr>
              <w:autoSpaceDE/>
              <w:autoSpaceDN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</w:pPr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(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Se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va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menţiona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calitatea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ascendentului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, de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exemplu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: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mamă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/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tată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/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bunic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.)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6026FD" w:rsidRPr="004354A7" w:rsidRDefault="006026FD" w:rsidP="00415937">
            <w:pPr>
              <w:autoSpaceDE/>
              <w:autoSpaceDN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7924A9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pct"/>
          </w:tcPr>
          <w:p w:rsidR="006026FD" w:rsidRPr="004354A7" w:rsidRDefault="006026FD" w:rsidP="007924A9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6026FD" w:rsidRPr="004354A7" w:rsidRDefault="006026FD" w:rsidP="007924A9">
            <w:pPr>
              <w:autoSpaceDE/>
              <w:autoSpaceDN/>
              <w:ind w:left="360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415937">
            <w:pPr>
              <w:pStyle w:val="ListParagraph"/>
              <w:numPr>
                <w:ilvl w:val="0"/>
                <w:numId w:val="1"/>
              </w:numPr>
              <w:autoSpaceDE/>
              <w:autoSpaceDN/>
              <w:ind w:left="227" w:hanging="227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pct"/>
            <w:tcBorders>
              <w:right w:val="single" w:sz="4" w:space="0" w:color="auto"/>
            </w:tcBorders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Rudă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linie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colaterală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privilegiat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______________________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D" w:rsidRPr="004354A7" w:rsidRDefault="006026FD" w:rsidP="00415937">
            <w:pPr>
              <w:autoSpaceDE/>
              <w:autoSpaceDN/>
              <w:ind w:left="360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pct"/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</w:pPr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Se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va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menţiona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şi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se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va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ţine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cont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de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următoarea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ordine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:  1.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Frate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/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soră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(gr. II)</w:t>
            </w:r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; 2.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Nepot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de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frate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sau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soră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(gr. III)</w:t>
            </w:r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; </w:t>
            </w:r>
          </w:p>
          <w:p w:rsidR="006026FD" w:rsidRPr="004354A7" w:rsidRDefault="006026FD" w:rsidP="006026FD">
            <w:pPr>
              <w:autoSpaceDE/>
              <w:autoSpaceDN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</w:pPr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3.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Copil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al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nepotului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de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frate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sau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soră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(gr. IV)</w:t>
            </w:r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.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6026FD" w:rsidRPr="004354A7" w:rsidRDefault="006026FD" w:rsidP="00415937">
            <w:pPr>
              <w:autoSpaceDE/>
              <w:autoSpaceDN/>
              <w:ind w:left="360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7924A9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pct"/>
          </w:tcPr>
          <w:p w:rsidR="006026FD" w:rsidRPr="004354A7" w:rsidRDefault="006026FD" w:rsidP="007924A9">
            <w:pPr>
              <w:autoSpaceDE/>
              <w:autoSpaceDN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6026FD" w:rsidRPr="004354A7" w:rsidRDefault="006026FD" w:rsidP="007924A9">
            <w:pPr>
              <w:autoSpaceDE/>
              <w:autoSpaceDN/>
              <w:ind w:left="360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415937">
            <w:pPr>
              <w:pStyle w:val="ListParagraph"/>
              <w:numPr>
                <w:ilvl w:val="0"/>
                <w:numId w:val="1"/>
              </w:numPr>
              <w:autoSpaceDE/>
              <w:autoSpaceDN/>
              <w:ind w:left="227" w:hanging="227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9" w:type="pct"/>
            <w:tcBorders>
              <w:right w:val="single" w:sz="4" w:space="0" w:color="auto"/>
            </w:tcBorders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Rudă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linie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colaterală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ordinar</w:t>
            </w:r>
            <w:proofErr w:type="spellEnd"/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4354A7"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______________________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D" w:rsidRPr="004354A7" w:rsidRDefault="006026FD" w:rsidP="00415937">
            <w:pPr>
              <w:autoSpaceDE/>
              <w:autoSpaceDN/>
              <w:ind w:left="360"/>
              <w:jc w:val="both"/>
              <w:rPr>
                <w:rStyle w:val="spct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26FD" w:rsidRPr="004354A7" w:rsidTr="006026FD">
        <w:tc>
          <w:tcPr>
            <w:tcW w:w="262" w:type="pct"/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vertAlign w:val="subscript"/>
              </w:rPr>
            </w:pPr>
          </w:p>
        </w:tc>
        <w:tc>
          <w:tcPr>
            <w:tcW w:w="4459" w:type="pct"/>
          </w:tcPr>
          <w:p w:rsidR="006026FD" w:rsidRPr="004354A7" w:rsidRDefault="006026FD" w:rsidP="00415937">
            <w:pPr>
              <w:autoSpaceDE/>
              <w:autoSpaceDN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</w:pPr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Se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va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menţiona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şi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se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va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ţine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cont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de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următoarea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ordine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: 1.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Unchi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(gr. III)/2.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Văr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proofErr w:type="spellStart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primar</w:t>
            </w:r>
            <w:proofErr w:type="spellEnd"/>
            <w:r w:rsidRPr="004354A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(gr. IV).]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6026FD" w:rsidRPr="004354A7" w:rsidRDefault="006026FD" w:rsidP="006026FD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vertAlign w:val="subscript"/>
              </w:rPr>
            </w:pPr>
          </w:p>
        </w:tc>
      </w:tr>
    </w:tbl>
    <w:p w:rsidR="00415937" w:rsidRPr="004354A7" w:rsidRDefault="00415937" w:rsidP="006026FD">
      <w:pPr>
        <w:autoSpaceDE/>
        <w:autoSpaceDN/>
        <w:jc w:val="both"/>
        <w:rPr>
          <w:rFonts w:eastAsiaTheme="minorEastAsia"/>
          <w:sz w:val="24"/>
          <w:szCs w:val="24"/>
          <w:vertAlign w:val="subscript"/>
          <w:specVanish/>
        </w:rPr>
      </w:pPr>
    </w:p>
    <w:p w:rsidR="00307645" w:rsidRPr="004354A7" w:rsidRDefault="00307645" w:rsidP="00307645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al/</w:t>
      </w:r>
      <w:proofErr w:type="gram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a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pacientului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 xml:space="preserve">___________________________,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decedat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în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data de </w:t>
      </w:r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 xml:space="preserve">_________________,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internat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în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cadrul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unităţii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sanitare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în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perioada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 xml:space="preserve">___________________________,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şi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vă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solicit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prin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prezenta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să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îmi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furnizaţi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,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în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copie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,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următoarele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documente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medicale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referitoare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la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starea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de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sănătate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 xml:space="preserve"> a </w:t>
      </w:r>
      <w:proofErr w:type="spellStart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pacientului</w:t>
      </w:r>
      <w:proofErr w:type="spellEnd"/>
      <w:r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  <w:specVanish w:val="0"/>
        </w:rPr>
        <w:t>:</w:t>
      </w:r>
    </w:p>
    <w:p w:rsidR="004354A7" w:rsidRPr="004354A7" w:rsidRDefault="004354A7" w:rsidP="00307645">
      <w:pPr>
        <w:autoSpaceDE/>
        <w:autoSpaceDN/>
        <w:ind w:left="225"/>
        <w:jc w:val="both"/>
        <w:rPr>
          <w:rStyle w:val="spar3"/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4"/>
        <w:gridCol w:w="528"/>
      </w:tblGrid>
      <w:tr w:rsidR="004354A7" w:rsidRPr="004354A7" w:rsidTr="004354A7">
        <w:tc>
          <w:tcPr>
            <w:tcW w:w="8984" w:type="dxa"/>
            <w:tcBorders>
              <w:right w:val="single" w:sz="4" w:space="0" w:color="auto"/>
            </w:tcBorders>
          </w:tcPr>
          <w:p w:rsidR="004354A7" w:rsidRPr="004354A7" w:rsidRDefault="004354A7" w:rsidP="004354A7">
            <w:pPr>
              <w:pStyle w:val="ListParagraph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datele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consemnate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foaia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observaţie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pacientului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7" w:rsidRPr="004354A7" w:rsidRDefault="004354A7" w:rsidP="008F7065">
            <w:pPr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54A7" w:rsidRPr="004354A7" w:rsidTr="004354A7">
        <w:tc>
          <w:tcPr>
            <w:tcW w:w="8984" w:type="dxa"/>
          </w:tcPr>
          <w:p w:rsidR="004354A7" w:rsidRPr="004354A7" w:rsidRDefault="004354A7" w:rsidP="004354A7">
            <w:pPr>
              <w:pStyle w:val="ListParagraph"/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354A7" w:rsidRPr="004354A7" w:rsidRDefault="004354A7" w:rsidP="008F7065">
            <w:pPr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54A7" w:rsidRPr="004354A7" w:rsidTr="004354A7">
        <w:tc>
          <w:tcPr>
            <w:tcW w:w="8984" w:type="dxa"/>
            <w:tcBorders>
              <w:right w:val="single" w:sz="4" w:space="0" w:color="auto"/>
            </w:tcBorders>
          </w:tcPr>
          <w:p w:rsidR="004354A7" w:rsidRPr="004354A7" w:rsidRDefault="004354A7" w:rsidP="004354A7">
            <w:pPr>
              <w:pStyle w:val="ListParagraph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starea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pacientului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7" w:rsidRPr="004354A7" w:rsidRDefault="004354A7" w:rsidP="008F7065">
            <w:pPr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54A7" w:rsidRPr="004354A7" w:rsidTr="004354A7">
        <w:tc>
          <w:tcPr>
            <w:tcW w:w="8984" w:type="dxa"/>
          </w:tcPr>
          <w:p w:rsidR="004354A7" w:rsidRPr="004354A7" w:rsidRDefault="004354A7" w:rsidP="004354A7">
            <w:pPr>
              <w:pStyle w:val="ListParagraph"/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354A7" w:rsidRPr="004354A7" w:rsidRDefault="004354A7" w:rsidP="008F7065">
            <w:pPr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54A7" w:rsidRPr="004354A7" w:rsidTr="004354A7">
        <w:tc>
          <w:tcPr>
            <w:tcW w:w="8984" w:type="dxa"/>
            <w:tcBorders>
              <w:right w:val="single" w:sz="4" w:space="0" w:color="auto"/>
            </w:tcBorders>
          </w:tcPr>
          <w:p w:rsidR="004354A7" w:rsidRPr="004354A7" w:rsidRDefault="004354A7" w:rsidP="004354A7">
            <w:pPr>
              <w:pStyle w:val="ListParagraph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investigaţiilor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efectuate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spital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perioada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internării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7" w:rsidRPr="004354A7" w:rsidRDefault="004354A7" w:rsidP="008F7065">
            <w:pPr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54A7" w:rsidRPr="004354A7" w:rsidTr="004354A7">
        <w:tc>
          <w:tcPr>
            <w:tcW w:w="8984" w:type="dxa"/>
          </w:tcPr>
          <w:p w:rsidR="004354A7" w:rsidRPr="004354A7" w:rsidRDefault="004354A7" w:rsidP="004354A7">
            <w:pPr>
              <w:pStyle w:val="ListParagraph"/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354A7" w:rsidRPr="004354A7" w:rsidRDefault="004354A7" w:rsidP="008F7065">
            <w:pPr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54A7" w:rsidRPr="004354A7" w:rsidTr="004354A7">
        <w:tc>
          <w:tcPr>
            <w:tcW w:w="8984" w:type="dxa"/>
            <w:tcBorders>
              <w:right w:val="single" w:sz="4" w:space="0" w:color="auto"/>
            </w:tcBorders>
          </w:tcPr>
          <w:p w:rsidR="004354A7" w:rsidRPr="004354A7" w:rsidRDefault="004354A7" w:rsidP="004354A7">
            <w:pPr>
              <w:pStyle w:val="ListParagraph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diagnosticul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prognosticul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7" w:rsidRPr="004354A7" w:rsidRDefault="004354A7" w:rsidP="008F7065">
            <w:pPr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54A7" w:rsidRPr="004354A7" w:rsidTr="004354A7">
        <w:tc>
          <w:tcPr>
            <w:tcW w:w="8984" w:type="dxa"/>
          </w:tcPr>
          <w:p w:rsidR="004354A7" w:rsidRPr="004354A7" w:rsidRDefault="004354A7" w:rsidP="004354A7">
            <w:pPr>
              <w:pStyle w:val="ListParagraph"/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354A7" w:rsidRPr="004354A7" w:rsidRDefault="004354A7" w:rsidP="008F7065">
            <w:pPr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54A7" w:rsidRPr="004354A7" w:rsidTr="004354A7">
        <w:tc>
          <w:tcPr>
            <w:tcW w:w="8984" w:type="dxa"/>
            <w:tcBorders>
              <w:right w:val="single" w:sz="4" w:space="0" w:color="auto"/>
            </w:tcBorders>
          </w:tcPr>
          <w:p w:rsidR="004354A7" w:rsidRPr="004354A7" w:rsidRDefault="004354A7" w:rsidP="004354A7">
            <w:pPr>
              <w:pStyle w:val="ListParagraph"/>
              <w:numPr>
                <w:ilvl w:val="0"/>
                <w:numId w:val="5"/>
              </w:numPr>
              <w:autoSpaceDE/>
              <w:autoSpaceDN/>
              <w:jc w:val="both"/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tratamentul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administrat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pacientului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spital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perioada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internării</w:t>
            </w:r>
            <w:proofErr w:type="spellEnd"/>
            <w:r w:rsidRPr="004354A7">
              <w:rPr>
                <w:rStyle w:val="slinbdy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7" w:rsidRPr="004354A7" w:rsidRDefault="004354A7" w:rsidP="008F7065">
            <w:pPr>
              <w:autoSpaceDE/>
              <w:autoSpaceDN/>
              <w:jc w:val="both"/>
              <w:rPr>
                <w:rStyle w:val="slinttl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53359" w:rsidRPr="004354A7" w:rsidRDefault="00553359" w:rsidP="00307645">
      <w:pPr>
        <w:autoSpaceDE/>
        <w:autoSpaceDN/>
        <w:ind w:left="2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553359" w:rsidRPr="004354A7" w:rsidRDefault="00553359" w:rsidP="00307645">
      <w:pPr>
        <w:autoSpaceDE/>
        <w:autoSpaceDN/>
        <w:ind w:left="2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553359" w:rsidRPr="004354A7" w:rsidRDefault="00553359" w:rsidP="00307645">
      <w:pPr>
        <w:autoSpaceDE/>
        <w:autoSpaceDN/>
        <w:ind w:left="2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307645" w:rsidRPr="004354A7" w:rsidRDefault="00307645" w:rsidP="00307645">
      <w:pPr>
        <w:pStyle w:val="spar"/>
        <w:jc w:val="both"/>
        <w:rPr>
          <w:color w:val="000000" w:themeColor="text1"/>
          <w:shd w:val="clear" w:color="auto" w:fill="FFFFFF"/>
        </w:rPr>
      </w:pPr>
      <w:r w:rsidRPr="004354A7">
        <w:rPr>
          <w:color w:val="000000" w:themeColor="text1"/>
          <w:shd w:val="clear" w:color="auto" w:fill="FFFFFF"/>
        </w:rPr>
        <w:t>Data</w:t>
      </w:r>
      <w:r w:rsidR="004354A7" w:rsidRPr="004354A7">
        <w:rPr>
          <w:color w:val="000000" w:themeColor="text1"/>
          <w:shd w:val="clear" w:color="auto" w:fill="FFFFFF"/>
        </w:rPr>
        <w:t xml:space="preserve"> </w:t>
      </w:r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>___</w:t>
      </w:r>
      <w:r w:rsidR="00274190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>______</w:t>
      </w:r>
      <w:bookmarkStart w:id="0" w:name="_GoBack"/>
      <w:bookmarkEnd w:id="0"/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>________,</w:t>
      </w:r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spellStart"/>
      <w:r w:rsidRPr="004354A7">
        <w:rPr>
          <w:color w:val="000000" w:themeColor="text1"/>
          <w:shd w:val="clear" w:color="auto" w:fill="FFFFFF"/>
        </w:rPr>
        <w:t>Semnătura</w:t>
      </w:r>
      <w:proofErr w:type="spellEnd"/>
      <w:r w:rsidR="004354A7" w:rsidRPr="004354A7">
        <w:rPr>
          <w:rStyle w:val="spar3"/>
          <w:rFonts w:ascii="Times New Roman" w:eastAsia="Times New Roman" w:hAnsi="Times New Roman"/>
          <w:color w:val="000000" w:themeColor="text1"/>
          <w:sz w:val="24"/>
          <w:szCs w:val="24"/>
        </w:rPr>
        <w:t>___________________________</w:t>
      </w:r>
    </w:p>
    <w:p w:rsidR="00995577" w:rsidRPr="004354A7" w:rsidRDefault="00274190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995577" w:rsidRPr="004354A7" w:rsidSect="00415937">
      <w:type w:val="nextColumn"/>
      <w:pgSz w:w="11907" w:h="16840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3357"/>
    <w:multiLevelType w:val="hybridMultilevel"/>
    <w:tmpl w:val="B4AA9472"/>
    <w:lvl w:ilvl="0" w:tplc="B53E8B10">
      <w:start w:val="1"/>
      <w:numFmt w:val="bullet"/>
      <w:lvlText w:val="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40733"/>
    <w:multiLevelType w:val="hybridMultilevel"/>
    <w:tmpl w:val="BECE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D3AA8"/>
    <w:multiLevelType w:val="hybridMultilevel"/>
    <w:tmpl w:val="2140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E5F"/>
    <w:multiLevelType w:val="hybridMultilevel"/>
    <w:tmpl w:val="0AFC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6761D"/>
    <w:multiLevelType w:val="hybridMultilevel"/>
    <w:tmpl w:val="D1DC79A6"/>
    <w:lvl w:ilvl="0" w:tplc="F1EC8A0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8B000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45"/>
    <w:rsid w:val="001C03C3"/>
    <w:rsid w:val="00274190"/>
    <w:rsid w:val="00307645"/>
    <w:rsid w:val="00343C66"/>
    <w:rsid w:val="00415937"/>
    <w:rsid w:val="004354A7"/>
    <w:rsid w:val="00553359"/>
    <w:rsid w:val="006026FD"/>
    <w:rsid w:val="007768CA"/>
    <w:rsid w:val="008033B9"/>
    <w:rsid w:val="00904E4F"/>
    <w:rsid w:val="00972E9B"/>
    <w:rsid w:val="00976D45"/>
    <w:rsid w:val="00D3296A"/>
    <w:rsid w:val="00E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99E4C-D402-4F36-AC50-85C1CE3F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45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307645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07645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30764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DefaultParagraphFont"/>
    <w:rsid w:val="00307645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30764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307645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0764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3076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C94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C94"/>
    <w:rPr>
      <w:rFonts w:ascii="Segoe UI" w:eastAsia="Verdana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415937"/>
    <w:pPr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415937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rsid w:val="00415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24F9-F530-40B7-8687-4538D8F8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Maruntelu Marinela</dc:creator>
  <cp:keywords/>
  <dc:description/>
  <cp:lastModifiedBy>Zlati Monica</cp:lastModifiedBy>
  <cp:revision>8</cp:revision>
  <cp:lastPrinted>2023-08-02T09:41:00Z</cp:lastPrinted>
  <dcterms:created xsi:type="dcterms:W3CDTF">2023-08-02T06:57:00Z</dcterms:created>
  <dcterms:modified xsi:type="dcterms:W3CDTF">2023-08-02T09:44:00Z</dcterms:modified>
</cp:coreProperties>
</file>