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78D" w:rsidRPr="003B278D" w:rsidRDefault="003B278D" w:rsidP="003B278D">
      <w:pPr>
        <w:pStyle w:val="sanxttl"/>
        <w:jc w:val="right"/>
        <w:rPr>
          <w:color w:val="auto"/>
        </w:rPr>
      </w:pPr>
      <w:proofErr w:type="spellStart"/>
      <w:r w:rsidRPr="003B278D">
        <w:rPr>
          <w:color w:val="auto"/>
        </w:rPr>
        <w:t>Anexa</w:t>
      </w:r>
      <w:proofErr w:type="spellEnd"/>
      <w:r w:rsidRPr="003B278D">
        <w:rPr>
          <w:color w:val="auto"/>
        </w:rPr>
        <w:t xml:space="preserve"> nr. 5</w:t>
      </w:r>
    </w:p>
    <w:p w:rsidR="003B278D" w:rsidRPr="003B278D" w:rsidRDefault="003B278D" w:rsidP="003B278D">
      <w:pPr>
        <w:pStyle w:val="spar"/>
        <w:jc w:val="center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Reprezentarea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grafică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şi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descrierea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logoului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naţional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>*)</w:t>
      </w:r>
    </w:p>
    <w:p w:rsidR="003B278D" w:rsidRPr="003B278D" w:rsidRDefault="003B278D" w:rsidP="003B278D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*)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Logoul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naţional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este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reprodus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în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facsimil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I.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Logoul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naţional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în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culori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sau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alb-negru</w:t>
      </w:r>
      <w:proofErr w:type="spellEnd"/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1.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Logoul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naţional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în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pantone:</w:t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bookmarkStart w:id="0" w:name="_GoBack"/>
      <w:r w:rsidRPr="003B278D">
        <w:rPr>
          <w:rFonts w:eastAsia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5CA792CE" wp14:editId="23B7D483">
            <wp:extent cx="5915025" cy="3600450"/>
            <wp:effectExtent l="0" t="0" r="9525" b="0"/>
            <wp:docPr id="3" name="Imagine 3" descr="https://www.ilegis.ro/ImaginiDinActe/226455/A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ilegis.ro/ImaginiDinActe/226455/A174.jp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2.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Logoul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naţional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în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CMYK:</w:t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Fonts w:eastAsia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5E6059BD" wp14:editId="315F91AF">
            <wp:extent cx="5810250" cy="3933825"/>
            <wp:effectExtent l="0" t="0" r="0" b="9525"/>
            <wp:docPr id="4" name="Imagine 4" descr="https://www.ilegis.ro/ImaginiDinActe/226455/A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ilegis.ro/ImaginiDinActe/226455/A176.jpg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3.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Logoul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naţional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în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alb-negru</w:t>
      </w:r>
      <w:proofErr w:type="spellEnd"/>
      <w:r w:rsidRPr="003B278D">
        <w:rPr>
          <w:rStyle w:val="spctbdy"/>
          <w:rFonts w:eastAsia="Times New Roman"/>
          <w:color w:val="auto"/>
        </w:rPr>
        <w:t>:</w:t>
      </w:r>
    </w:p>
    <w:p w:rsidR="003B278D" w:rsidRPr="003B278D" w:rsidRDefault="003B278D" w:rsidP="003B278D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Monocrom</w:t>
      </w:r>
      <w:proofErr w:type="spellEnd"/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Fonts w:eastAsia="Times New Roman"/>
          <w:noProof/>
          <w:sz w:val="20"/>
          <w:szCs w:val="20"/>
          <w:shd w:val="clear" w:color="auto" w:fill="FFFFFF"/>
        </w:rPr>
        <w:lastRenderedPageBreak/>
        <w:drawing>
          <wp:inline distT="0" distB="0" distL="0" distR="0" wp14:anchorId="3A64C13D" wp14:editId="465612C2">
            <wp:extent cx="2543175" cy="2124075"/>
            <wp:effectExtent l="0" t="0" r="9525" b="9525"/>
            <wp:docPr id="5" name="Imagine 5" descr="https://www.ilegis.ro/ImaginiDinActe/226455/A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ilegis.ro/ImaginiDinActe/226455/A180.jpg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</w:tblGrid>
      <w:tr w:rsidR="003B278D" w:rsidRPr="003B278D" w:rsidTr="009501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78D" w:rsidRPr="003B278D" w:rsidRDefault="003B278D" w:rsidP="00950135">
            <w:pPr>
              <w:pStyle w:val="spar1"/>
              <w:jc w:val="both"/>
            </w:pPr>
            <w:proofErr w:type="spellStart"/>
            <w:r w:rsidRPr="003B278D">
              <w:t>Monocrom</w:t>
            </w:r>
            <w:proofErr w:type="spellEnd"/>
            <w:r w:rsidRPr="003B278D">
              <w:t xml:space="preserve"> pe fond </w:t>
            </w:r>
            <w:proofErr w:type="spellStart"/>
            <w:r w:rsidRPr="003B278D">
              <w:t>culoare</w:t>
            </w:r>
            <w:proofErr w:type="spellEnd"/>
          </w:p>
        </w:tc>
      </w:tr>
    </w:tbl>
    <w:p w:rsidR="003B278D" w:rsidRPr="003B278D" w:rsidRDefault="003B278D" w:rsidP="003B278D">
      <w:pPr>
        <w:autoSpaceDE/>
        <w:autoSpaceDN/>
        <w:jc w:val="both"/>
      </w:pPr>
      <w:r w:rsidRPr="003B278D">
        <w:rPr>
          <w:rFonts w:eastAsia="Times New Roman"/>
          <w:noProof/>
          <w:sz w:val="20"/>
          <w:szCs w:val="20"/>
          <w:shd w:val="clear" w:color="auto" w:fill="FFFFFF"/>
        </w:rPr>
        <w:drawing>
          <wp:inline distT="0" distB="0" distL="0" distR="0" wp14:anchorId="6F1A6EE5" wp14:editId="641D3FE6">
            <wp:extent cx="2733675" cy="1905000"/>
            <wp:effectExtent l="0" t="0" r="9525" b="0"/>
            <wp:docPr id="6" name="Imagine 6" descr="https://www.ilegis.ro/ImaginiDinActe/226455/A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legis.ro/ImaginiDinActe/226455/A185.jpg"/>
                    <pic:cNvPicPr>
                      <a:picLocks noChangeAspect="1" noChangeArrowheads="1"/>
                    </pic:cNvPicPr>
                  </pic:nvPicPr>
                  <pic:blipFill>
                    <a:blip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II.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Tipărirea</w:t>
      </w:r>
      <w:proofErr w:type="spellEnd"/>
    </w:p>
    <w:p w:rsidR="003B278D" w:rsidRPr="003B278D" w:rsidRDefault="003B278D" w:rsidP="003B278D">
      <w:pPr>
        <w:pStyle w:val="spar"/>
        <w:jc w:val="both"/>
        <w:rPr>
          <w:rFonts w:ascii="Verdana" w:hAnsi="Verdana"/>
          <w:sz w:val="20"/>
          <w:szCs w:val="20"/>
          <w:shd w:val="clear" w:color="auto" w:fill="FFFFFF"/>
        </w:rPr>
      </w:pP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Pentru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text se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va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folosi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fontul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 xml:space="preserve"> Neo Sans Std (bold) cu </w:t>
      </w:r>
      <w:proofErr w:type="spellStart"/>
      <w:r w:rsidRPr="003B278D">
        <w:rPr>
          <w:rFonts w:ascii="Verdana" w:hAnsi="Verdana"/>
          <w:sz w:val="20"/>
          <w:szCs w:val="20"/>
          <w:shd w:val="clear" w:color="auto" w:fill="FFFFFF"/>
        </w:rPr>
        <w:t>diacritice</w:t>
      </w:r>
      <w:proofErr w:type="spellEnd"/>
      <w:r w:rsidRPr="003B278D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3B278D" w:rsidRPr="003B278D" w:rsidRDefault="003B278D" w:rsidP="003B278D">
      <w:pPr>
        <w:autoSpaceDE/>
        <w:autoSpaceDN/>
        <w:jc w:val="both"/>
        <w:rPr>
          <w:rFonts w:eastAsia="Times New Roman"/>
          <w:sz w:val="20"/>
          <w:szCs w:val="20"/>
          <w:shd w:val="clear" w:color="auto" w:fill="FFFFFF"/>
        </w:rPr>
      </w:pPr>
      <w:r w:rsidRPr="003B278D">
        <w:rPr>
          <w:rStyle w:val="spctttl1"/>
          <w:rFonts w:eastAsia="Times New Roman"/>
          <w:color w:val="auto"/>
        </w:rPr>
        <w:t>III.</w:t>
      </w:r>
      <w:r w:rsidRPr="003B278D">
        <w:rPr>
          <w:rFonts w:eastAsia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Mărimea</w:t>
      </w:r>
      <w:proofErr w:type="spellEnd"/>
      <w:r w:rsidRPr="003B278D">
        <w:rPr>
          <w:rStyle w:val="spctbdy"/>
          <w:rFonts w:eastAsia="Times New Roman"/>
          <w:color w:val="auto"/>
        </w:rPr>
        <w:t xml:space="preserve"> </w:t>
      </w:r>
      <w:proofErr w:type="spellStart"/>
      <w:r w:rsidRPr="003B278D">
        <w:rPr>
          <w:rStyle w:val="spctbdy"/>
          <w:rFonts w:eastAsia="Times New Roman"/>
          <w:color w:val="auto"/>
        </w:rPr>
        <w:t>logoului</w:t>
      </w:r>
      <w:proofErr w:type="spellEnd"/>
    </w:p>
    <w:p w:rsidR="00647ABF" w:rsidRPr="003B278D" w:rsidRDefault="003B278D" w:rsidP="003B278D">
      <w:proofErr w:type="spellStart"/>
      <w:r w:rsidRPr="003B278D">
        <w:rPr>
          <w:sz w:val="20"/>
          <w:szCs w:val="20"/>
          <w:shd w:val="clear" w:color="auto" w:fill="FFFFFF"/>
        </w:rPr>
        <w:t>Dimensiunea</w:t>
      </w:r>
      <w:proofErr w:type="spellEnd"/>
      <w:r w:rsidRPr="003B278D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sz w:val="20"/>
          <w:szCs w:val="20"/>
          <w:shd w:val="clear" w:color="auto" w:fill="FFFFFF"/>
        </w:rPr>
        <w:t>minimă</w:t>
      </w:r>
      <w:proofErr w:type="spellEnd"/>
      <w:r w:rsidRPr="003B278D">
        <w:rPr>
          <w:sz w:val="20"/>
          <w:szCs w:val="20"/>
          <w:shd w:val="clear" w:color="auto" w:fill="FFFFFF"/>
        </w:rPr>
        <w:t xml:space="preserve"> a </w:t>
      </w:r>
      <w:proofErr w:type="spellStart"/>
      <w:r w:rsidRPr="003B278D">
        <w:rPr>
          <w:sz w:val="20"/>
          <w:szCs w:val="20"/>
          <w:shd w:val="clear" w:color="auto" w:fill="FFFFFF"/>
        </w:rPr>
        <w:t>logoului</w:t>
      </w:r>
      <w:proofErr w:type="spellEnd"/>
      <w:r w:rsidRPr="003B278D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sz w:val="20"/>
          <w:szCs w:val="20"/>
          <w:shd w:val="clear" w:color="auto" w:fill="FFFFFF"/>
        </w:rPr>
        <w:t>va</w:t>
      </w:r>
      <w:proofErr w:type="spellEnd"/>
      <w:r w:rsidRPr="003B278D">
        <w:rPr>
          <w:sz w:val="20"/>
          <w:szCs w:val="20"/>
          <w:shd w:val="clear" w:color="auto" w:fill="FFFFFF"/>
        </w:rPr>
        <w:t xml:space="preserve"> fi de 15 mm </w:t>
      </w:r>
      <w:proofErr w:type="spellStart"/>
      <w:r w:rsidRPr="003B278D">
        <w:rPr>
          <w:sz w:val="20"/>
          <w:szCs w:val="20"/>
          <w:shd w:val="clear" w:color="auto" w:fill="FFFFFF"/>
        </w:rPr>
        <w:t>în</w:t>
      </w:r>
      <w:proofErr w:type="spellEnd"/>
      <w:r w:rsidRPr="003B278D">
        <w:rPr>
          <w:sz w:val="20"/>
          <w:szCs w:val="20"/>
          <w:shd w:val="clear" w:color="auto" w:fill="FFFFFF"/>
        </w:rPr>
        <w:t xml:space="preserve"> </w:t>
      </w:r>
      <w:proofErr w:type="spellStart"/>
      <w:r w:rsidRPr="003B278D">
        <w:rPr>
          <w:sz w:val="20"/>
          <w:szCs w:val="20"/>
          <w:shd w:val="clear" w:color="auto" w:fill="FFFFFF"/>
        </w:rPr>
        <w:t>diametru</w:t>
      </w:r>
      <w:proofErr w:type="spellEnd"/>
      <w:r w:rsidRPr="003B278D">
        <w:rPr>
          <w:sz w:val="20"/>
          <w:szCs w:val="20"/>
          <w:shd w:val="clear" w:color="auto" w:fill="FFFFFF"/>
        </w:rPr>
        <w:t>.</w:t>
      </w:r>
    </w:p>
    <w:sectPr w:rsidR="00647ABF" w:rsidRPr="003B27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8D"/>
    <w:rsid w:val="00037EAE"/>
    <w:rsid w:val="000518E2"/>
    <w:rsid w:val="000D5E19"/>
    <w:rsid w:val="00227D50"/>
    <w:rsid w:val="003B278D"/>
    <w:rsid w:val="00512394"/>
    <w:rsid w:val="005756F0"/>
    <w:rsid w:val="006E45D8"/>
    <w:rsid w:val="007C4E46"/>
    <w:rsid w:val="008075A3"/>
    <w:rsid w:val="00872278"/>
    <w:rsid w:val="008D0943"/>
    <w:rsid w:val="00994B34"/>
    <w:rsid w:val="009C7000"/>
    <w:rsid w:val="009E3F49"/>
    <w:rsid w:val="00B24EFD"/>
    <w:rsid w:val="00B53EC0"/>
    <w:rsid w:val="00BE7CB9"/>
    <w:rsid w:val="00C655B5"/>
    <w:rsid w:val="00D65B1A"/>
    <w:rsid w:val="00ED4785"/>
    <w:rsid w:val="00FC54F2"/>
    <w:rsid w:val="00F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75D8B-D9A1-480F-BB18-A83567085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278D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3B278D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nxttl">
    <w:name w:val="s_anx_ttl"/>
    <w:basedOn w:val="Normal"/>
    <w:rsid w:val="003B278D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par1">
    <w:name w:val="s_par1"/>
    <w:basedOn w:val="Normal"/>
    <w:rsid w:val="003B278D"/>
    <w:pPr>
      <w:autoSpaceDE/>
      <w:autoSpaceDN/>
    </w:pPr>
    <w:rPr>
      <w:rFonts w:eastAsiaTheme="minorEastAsia"/>
      <w:sz w:val="15"/>
      <w:szCs w:val="15"/>
    </w:rPr>
  </w:style>
  <w:style w:type="character" w:customStyle="1" w:styleId="spctttl1">
    <w:name w:val="s_pct_ttl1"/>
    <w:basedOn w:val="Fontdeparagrafimplicit"/>
    <w:rsid w:val="003B278D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Fontdeparagrafimplicit"/>
    <w:rsid w:val="003B278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www.ilegis.ro/ImaginiDinActe/226455/A185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www.ilegis.ro/ImaginiDinActe/226455/A180.jpg" TargetMode="External"/><Relationship Id="rId5" Type="http://schemas.openxmlformats.org/officeDocument/2006/relationships/image" Target="https://www.ilegis.ro/ImaginiDinActe/226455/A176.jpg" TargetMode="External"/><Relationship Id="rId4" Type="http://schemas.openxmlformats.org/officeDocument/2006/relationships/image" Target="https://www.ilegis.ro/ImaginiDinActe/226455/A174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Catalin Nica</dc:creator>
  <cp:keywords/>
  <dc:description/>
  <cp:lastModifiedBy>Ionut Catalin Nica</cp:lastModifiedBy>
  <cp:revision>1</cp:revision>
  <dcterms:created xsi:type="dcterms:W3CDTF">2026-07-07T12:54:00Z</dcterms:created>
  <dcterms:modified xsi:type="dcterms:W3CDTF">2026-07-07T12:55:00Z</dcterms:modified>
</cp:coreProperties>
</file>