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71D92A" w14:textId="77777777" w:rsidR="00A550D2" w:rsidRPr="00A550D2" w:rsidRDefault="00A550D2" w:rsidP="00A550D2">
      <w:pPr>
        <w:spacing w:after="0"/>
        <w:jc w:val="right"/>
        <w:rPr>
          <w:rFonts w:ascii="Calibri" w:eastAsia="Times New Roman" w:hAnsi="Calibri" w:cs="Calibri"/>
          <w:b/>
          <w:color w:val="000000"/>
          <w:sz w:val="18"/>
          <w:szCs w:val="18"/>
          <w:lang w:val="ro-RO"/>
        </w:rPr>
      </w:pPr>
      <w:bookmarkStart w:id="0" w:name="_GoBack"/>
      <w:bookmarkEnd w:id="0"/>
      <w:r w:rsidRPr="00A550D2">
        <w:rPr>
          <w:rFonts w:ascii="Calibri" w:eastAsia="Times New Roman" w:hAnsi="Calibri" w:cs="Calibri"/>
          <w:b/>
          <w:color w:val="000000"/>
          <w:sz w:val="18"/>
          <w:szCs w:val="18"/>
          <w:lang w:val="ro-RO"/>
        </w:rPr>
        <w:t>Formularul PO.CSUD.03-F1</w:t>
      </w:r>
    </w:p>
    <w:p w14:paraId="20A5032A" w14:textId="77777777" w:rsidR="00A550D2" w:rsidRPr="00A550D2" w:rsidRDefault="00A550D2" w:rsidP="00A550D2">
      <w:pPr>
        <w:spacing w:after="0" w:line="360" w:lineRule="auto"/>
        <w:rPr>
          <w:rFonts w:ascii="Calibri" w:eastAsia="Times New Roman" w:hAnsi="Calibri" w:cs="Calibri"/>
          <w:b/>
          <w:color w:val="000000"/>
          <w:sz w:val="24"/>
          <w:szCs w:val="20"/>
          <w:lang w:val="ro-RO"/>
        </w:rPr>
      </w:pPr>
      <w:r w:rsidRPr="00A550D2">
        <w:rPr>
          <w:rFonts w:ascii="Calibri" w:eastAsia="Times New Roman" w:hAnsi="Calibri" w:cs="Calibri"/>
          <w:b/>
          <w:color w:val="000000"/>
          <w:sz w:val="24"/>
          <w:szCs w:val="20"/>
          <w:lang w:val="ro-RO"/>
        </w:rPr>
        <w:t>Nr. de înregistrare la registratura TUIASI</w:t>
      </w:r>
    </w:p>
    <w:p w14:paraId="7577331A" w14:textId="77777777" w:rsidR="00A550D2" w:rsidRPr="00A550D2" w:rsidRDefault="00A550D2" w:rsidP="00A550D2">
      <w:pPr>
        <w:spacing w:after="0" w:line="360" w:lineRule="auto"/>
        <w:rPr>
          <w:rFonts w:ascii="Calibri" w:eastAsia="Times New Roman" w:hAnsi="Calibri" w:cs="Calibri"/>
          <w:b/>
          <w:color w:val="000000"/>
          <w:sz w:val="24"/>
          <w:szCs w:val="20"/>
          <w:lang w:val="ro-RO"/>
        </w:rPr>
      </w:pPr>
    </w:p>
    <w:p w14:paraId="78F06C45" w14:textId="77777777" w:rsidR="00A550D2" w:rsidRPr="00A550D2" w:rsidRDefault="00A550D2" w:rsidP="00A550D2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24"/>
          <w:szCs w:val="20"/>
          <w:lang w:val="ro-RO"/>
        </w:rPr>
      </w:pPr>
    </w:p>
    <w:p w14:paraId="3A768EC6" w14:textId="77777777" w:rsidR="00A550D2" w:rsidRPr="00A550D2" w:rsidRDefault="00A550D2" w:rsidP="00A550D2">
      <w:pPr>
        <w:spacing w:after="0" w:line="360" w:lineRule="auto"/>
        <w:jc w:val="center"/>
        <w:rPr>
          <w:rFonts w:ascii="Calibri" w:eastAsia="Times New Roman" w:hAnsi="Calibri" w:cs="Calibri"/>
          <w:b/>
          <w:color w:val="000000"/>
          <w:sz w:val="32"/>
          <w:szCs w:val="32"/>
          <w:lang w:val="ro-RO"/>
        </w:rPr>
      </w:pPr>
      <w:r w:rsidRPr="00A550D2">
        <w:rPr>
          <w:rFonts w:ascii="Calibri" w:eastAsia="Times New Roman" w:hAnsi="Calibri" w:cs="Calibri"/>
          <w:b/>
          <w:color w:val="000000"/>
          <w:sz w:val="32"/>
          <w:szCs w:val="32"/>
          <w:lang w:val="ro-RO"/>
        </w:rPr>
        <w:t>DOMNULE RECTOR,</w:t>
      </w:r>
    </w:p>
    <w:p w14:paraId="71501792" w14:textId="77777777" w:rsidR="00A550D2" w:rsidRPr="00A550D2" w:rsidRDefault="00A550D2" w:rsidP="00A550D2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0"/>
          <w:lang w:val="ro-RO"/>
        </w:rPr>
      </w:pPr>
    </w:p>
    <w:p w14:paraId="28A52D7B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0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0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Subsemnatul (a) ____________________________</w:t>
      </w:r>
      <w:r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__________________________</w:t>
      </w:r>
    </w:p>
    <w:p w14:paraId="63CEA1D2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________________________________________________________________________________</w:t>
      </w:r>
    </w:p>
    <w:p w14:paraId="0922E2D7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absolvent (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) al institu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ţ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iei de înv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ăţă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mânt _______________________________________________</w:t>
      </w:r>
    </w:p>
    <w:p w14:paraId="1A64F4A6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_______________________________________________________________________________</w:t>
      </w:r>
    </w:p>
    <w:p w14:paraId="2E0A5408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Facultatea de _____________________________________________________________________</w:t>
      </w:r>
    </w:p>
    <w:p w14:paraId="5D467492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________________________________________________________________________________,</w:t>
      </w:r>
    </w:p>
    <w:p w14:paraId="72F2F1AF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cu diploma de doctor emis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 de _______________________________________________________</w:t>
      </w:r>
    </w:p>
    <w:p w14:paraId="6D2EAEF2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î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n domeniul _____________________________________________________________________, </w:t>
      </w:r>
    </w:p>
    <w:p w14:paraId="32FA7B2B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și diploma / adeverința care atest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 calitatea de conduc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tor de doctorat sau abilitarea în domeniul ________________ rog s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 binevoi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ţ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i a-mi analiza dosarul în vederea recunoașterii calit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ții de conduc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tor de doctorat sau a abilit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rii obținute în str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in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tate. </w:t>
      </w:r>
    </w:p>
    <w:p w14:paraId="4E53E0D6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  <w:t>Anexez actele men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ţ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 xml:space="preserve">ionate în 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Procedura privind recunoașterea calit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ăţ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ii de conduc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tor de doctorat ob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ţ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inut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 xml:space="preserve"> în str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in</w:t>
      </w:r>
      <w:r w:rsidRPr="00A550D2">
        <w:rPr>
          <w:rFonts w:ascii="Calibri" w:eastAsia="Times New Roman" w:hAnsi="Calibri" w:cs="Calibri" w:hint="eastAsia"/>
          <w:b/>
          <w:i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b/>
          <w:i/>
          <w:color w:val="000000"/>
          <w:sz w:val="24"/>
          <w:szCs w:val="24"/>
          <w:lang w:val="ro-RO"/>
        </w:rPr>
        <w:t>tate.</w:t>
      </w:r>
    </w:p>
    <w:p w14:paraId="02E53EC6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2FA5DAEB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08CC2A91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1B89A1D8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0A12928B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Data ______________________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ab/>
        <w:t>Semn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tura ________________</w:t>
      </w:r>
    </w:p>
    <w:p w14:paraId="058CA562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7FB14DA1" w14:textId="77777777" w:rsid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4FFC200F" w14:textId="77777777" w:rsidR="00DE321E" w:rsidRDefault="00DE321E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1666C1FC" w14:textId="77777777" w:rsidR="00DE321E" w:rsidRDefault="00DE321E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7F2C8E8D" w14:textId="77777777" w:rsidR="00DE321E" w:rsidRPr="00A550D2" w:rsidRDefault="00DE321E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6B65A54A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358301A4" w14:textId="77777777" w:rsidR="00A550D2" w:rsidRPr="00A550D2" w:rsidRDefault="00A550D2" w:rsidP="00A550D2">
      <w:pPr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</w:p>
    <w:p w14:paraId="7DE2D0DC" w14:textId="77777777" w:rsidR="00A550D2" w:rsidRPr="00A550D2" w:rsidRDefault="00A550D2" w:rsidP="00A550D2">
      <w:pPr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val="ro-RO"/>
        </w:rPr>
      </w:pP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Domnului Rector al Universit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ăţ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ii Tehnice „Gheorghe Asachi” din Ia</w:t>
      </w:r>
      <w:r w:rsidRPr="00A550D2">
        <w:rPr>
          <w:rFonts w:ascii="Calibri" w:eastAsia="Times New Roman" w:hAnsi="Calibri" w:cs="Calibri" w:hint="eastAsia"/>
          <w:color w:val="000000"/>
          <w:sz w:val="24"/>
          <w:szCs w:val="24"/>
          <w:lang w:val="ro-RO"/>
        </w:rPr>
        <w:t>ş</w:t>
      </w:r>
      <w:r w:rsidRPr="00A550D2">
        <w:rPr>
          <w:rFonts w:ascii="Calibri" w:eastAsia="Times New Roman" w:hAnsi="Calibri" w:cs="Calibri"/>
          <w:color w:val="000000"/>
          <w:sz w:val="24"/>
          <w:szCs w:val="24"/>
          <w:lang w:val="ro-RO"/>
        </w:rPr>
        <w:t>i</w:t>
      </w:r>
    </w:p>
    <w:p w14:paraId="0173716D" w14:textId="77777777" w:rsidR="00D80962" w:rsidRDefault="00E318C2"/>
    <w:sectPr w:rsidR="00D80962" w:rsidSect="00236865">
      <w:headerReference w:type="even" r:id="rId6"/>
      <w:headerReference w:type="default" r:id="rId7"/>
      <w:footerReference w:type="even" r:id="rId8"/>
      <w:headerReference w:type="first" r:id="rId9"/>
      <w:pgSz w:w="11907" w:h="16840" w:code="9"/>
      <w:pgMar w:top="1134" w:right="1134" w:bottom="1134" w:left="1134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3928D9" w14:textId="77777777" w:rsidR="00E318C2" w:rsidRDefault="00E318C2">
      <w:pPr>
        <w:spacing w:after="0" w:line="240" w:lineRule="auto"/>
      </w:pPr>
      <w:r>
        <w:separator/>
      </w:r>
    </w:p>
  </w:endnote>
  <w:endnote w:type="continuationSeparator" w:id="0">
    <w:p w14:paraId="29318CE3" w14:textId="77777777" w:rsidR="00E318C2" w:rsidRDefault="00E31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06AE6" w14:textId="77777777" w:rsidR="00665F13" w:rsidRDefault="00A550D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14:paraId="3251D292" w14:textId="77777777" w:rsidR="00665F13" w:rsidRDefault="00E318C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341490" w14:textId="77777777" w:rsidR="00E318C2" w:rsidRDefault="00E318C2">
      <w:pPr>
        <w:spacing w:after="0" w:line="240" w:lineRule="auto"/>
      </w:pPr>
      <w:r>
        <w:separator/>
      </w:r>
    </w:p>
  </w:footnote>
  <w:footnote w:type="continuationSeparator" w:id="0">
    <w:p w14:paraId="5448200D" w14:textId="77777777" w:rsidR="00E318C2" w:rsidRDefault="00E31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67FD11" w14:textId="77777777" w:rsidR="00037D02" w:rsidRDefault="00E318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119"/>
      <w:gridCol w:w="4201"/>
      <w:gridCol w:w="1164"/>
      <w:gridCol w:w="1139"/>
    </w:tblGrid>
    <w:tr w:rsidR="00FE0429" w:rsidRPr="00FE0429" w14:paraId="76D214E3" w14:textId="77777777" w:rsidTr="00436001">
      <w:trPr>
        <w:cantSplit/>
        <w:trHeight w:val="203"/>
      </w:trPr>
      <w:tc>
        <w:tcPr>
          <w:tcW w:w="1620" w:type="pct"/>
          <w:vMerge w:val="restart"/>
          <w:vAlign w:val="center"/>
        </w:tcPr>
        <w:p w14:paraId="2C8051EA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spacing w:before="60"/>
            <w:jc w:val="center"/>
            <w:rPr>
              <w:rFonts w:ascii="Arial" w:hAnsi="Arial" w:cs="Arial"/>
              <w:b/>
              <w:sz w:val="20"/>
            </w:rPr>
          </w:pPr>
          <w:r w:rsidRPr="00FE0429">
            <w:rPr>
              <w:rFonts w:ascii="Arial" w:hAnsi="Arial" w:cs="Arial"/>
              <w:b/>
              <w:sz w:val="20"/>
            </w:rPr>
            <w:t>UNIVERSITATEA  TEHNICĂ</w:t>
          </w:r>
        </w:p>
        <w:p w14:paraId="51D341BE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0"/>
            </w:rPr>
          </w:pPr>
          <w:r w:rsidRPr="00FE0429">
            <w:rPr>
              <w:rFonts w:ascii="Arial" w:hAnsi="Arial" w:cs="Arial"/>
              <w:b/>
              <w:sz w:val="20"/>
            </w:rPr>
            <w:t>"GHEORGHE ASACHI" DIN IAŞI</w:t>
          </w:r>
        </w:p>
        <w:p w14:paraId="308DF7A8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8"/>
              <w:szCs w:val="8"/>
            </w:rPr>
          </w:pPr>
        </w:p>
        <w:p w14:paraId="5162B582" w14:textId="77777777" w:rsidR="00FE0429" w:rsidRPr="00DE321E" w:rsidRDefault="00A550D2" w:rsidP="00FE0429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Arial" w:hAnsi="Arial" w:cs="Arial"/>
              <w:b/>
              <w:sz w:val="20"/>
              <w:lang w:val="fr-FR"/>
            </w:rPr>
          </w:pPr>
          <w:proofErr w:type="spellStart"/>
          <w:r w:rsidRPr="00DE321E">
            <w:rPr>
              <w:rFonts w:ascii="Arial" w:hAnsi="Arial" w:cs="Arial"/>
              <w:b/>
              <w:sz w:val="20"/>
              <w:lang w:val="fr-FR"/>
            </w:rPr>
            <w:t>Consiliul</w:t>
          </w:r>
          <w:proofErr w:type="spellEnd"/>
          <w:r w:rsidRPr="00DE321E">
            <w:rPr>
              <w:rFonts w:ascii="Arial" w:hAnsi="Arial" w:cs="Arial"/>
              <w:b/>
              <w:sz w:val="20"/>
              <w:lang w:val="fr-FR"/>
            </w:rPr>
            <w:t xml:space="preserve"> </w:t>
          </w:r>
          <w:proofErr w:type="spellStart"/>
          <w:r w:rsidRPr="00DE321E">
            <w:rPr>
              <w:rFonts w:ascii="Arial" w:hAnsi="Arial" w:cs="Arial"/>
              <w:b/>
              <w:sz w:val="20"/>
              <w:lang w:val="fr-FR"/>
            </w:rPr>
            <w:t>pentru</w:t>
          </w:r>
          <w:proofErr w:type="spellEnd"/>
          <w:r w:rsidRPr="00DE321E">
            <w:rPr>
              <w:rFonts w:ascii="Arial" w:hAnsi="Arial" w:cs="Arial"/>
              <w:b/>
              <w:sz w:val="20"/>
              <w:lang w:val="fr-FR"/>
            </w:rPr>
            <w:t xml:space="preserve"> </w:t>
          </w:r>
          <w:proofErr w:type="spellStart"/>
          <w:r w:rsidRPr="00DE321E">
            <w:rPr>
              <w:rFonts w:ascii="Arial" w:hAnsi="Arial" w:cs="Arial"/>
              <w:b/>
              <w:sz w:val="20"/>
              <w:lang w:val="fr-FR"/>
            </w:rPr>
            <w:t>studiile</w:t>
          </w:r>
          <w:proofErr w:type="spellEnd"/>
          <w:r w:rsidRPr="00DE321E">
            <w:rPr>
              <w:rFonts w:ascii="Arial" w:hAnsi="Arial" w:cs="Arial"/>
              <w:b/>
              <w:sz w:val="20"/>
              <w:lang w:val="fr-FR"/>
            </w:rPr>
            <w:t xml:space="preserve"> </w:t>
          </w:r>
          <w:proofErr w:type="spellStart"/>
          <w:r w:rsidRPr="00DE321E">
            <w:rPr>
              <w:rFonts w:ascii="Arial" w:hAnsi="Arial" w:cs="Arial"/>
              <w:b/>
              <w:sz w:val="20"/>
              <w:lang w:val="fr-FR"/>
            </w:rPr>
            <w:t>universitare</w:t>
          </w:r>
          <w:proofErr w:type="spellEnd"/>
          <w:r w:rsidRPr="00DE321E">
            <w:rPr>
              <w:rFonts w:ascii="Arial" w:hAnsi="Arial" w:cs="Arial"/>
              <w:b/>
              <w:sz w:val="20"/>
              <w:lang w:val="fr-FR"/>
            </w:rPr>
            <w:t xml:space="preserve"> de doctorat </w:t>
          </w:r>
        </w:p>
        <w:p w14:paraId="52DA0F06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spacing w:before="40"/>
            <w:jc w:val="center"/>
            <w:rPr>
              <w:rFonts w:ascii="Arial" w:hAnsi="Arial" w:cs="Arial"/>
              <w:b/>
              <w:sz w:val="20"/>
            </w:rPr>
          </w:pPr>
          <w:r w:rsidRPr="00FE0429">
            <w:rPr>
              <w:rFonts w:ascii="Arial" w:hAnsi="Arial" w:cs="Arial"/>
              <w:b/>
              <w:sz w:val="20"/>
            </w:rPr>
            <w:t>(C.S.U.D.)</w:t>
          </w:r>
        </w:p>
      </w:tc>
      <w:tc>
        <w:tcPr>
          <w:tcW w:w="2183" w:type="pct"/>
          <w:vMerge w:val="restart"/>
          <w:vAlign w:val="center"/>
        </w:tcPr>
        <w:p w14:paraId="127F2802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pacing w:val="60"/>
              <w:sz w:val="20"/>
              <w:lang w:val="it-IT"/>
            </w:rPr>
          </w:pP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REGULAMENT</w:t>
          </w:r>
        </w:p>
        <w:p w14:paraId="332E8B80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jc w:val="center"/>
            <w:rPr>
              <w:rFonts w:ascii="Arial" w:hAnsi="Arial" w:cs="Arial"/>
              <w:b/>
              <w:sz w:val="20"/>
            </w:rPr>
          </w:pP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privind recunoașterea calit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ăţ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ii de conduc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ă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tor de doctorat ob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ţ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inut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ă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 xml:space="preserve"> în str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ă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in</w:t>
          </w:r>
          <w:r w:rsidRPr="00FE0429">
            <w:rPr>
              <w:rFonts w:ascii="Arial" w:hAnsi="Arial" w:cs="Arial" w:hint="eastAsia"/>
              <w:b/>
              <w:spacing w:val="60"/>
              <w:sz w:val="20"/>
              <w:lang w:val="it-IT"/>
            </w:rPr>
            <w:t>ă</w:t>
          </w:r>
          <w:r w:rsidRPr="00FE0429">
            <w:rPr>
              <w:rFonts w:ascii="Arial" w:hAnsi="Arial" w:cs="Arial"/>
              <w:b/>
              <w:spacing w:val="60"/>
              <w:sz w:val="20"/>
              <w:lang w:val="it-IT"/>
            </w:rPr>
            <w:t>tate</w:t>
          </w:r>
        </w:p>
      </w:tc>
      <w:tc>
        <w:tcPr>
          <w:tcW w:w="1197" w:type="pct"/>
          <w:gridSpan w:val="2"/>
          <w:vAlign w:val="center"/>
        </w:tcPr>
        <w:p w14:paraId="1BAA7EE0" w14:textId="77777777" w:rsidR="00FE0429" w:rsidRPr="00FE0429" w:rsidRDefault="00A550D2" w:rsidP="00FE0429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r>
            <w:rPr>
              <w:rFonts w:ascii="Arial" w:hAnsi="Arial" w:cs="Arial"/>
              <w:b/>
              <w:sz w:val="20"/>
            </w:rPr>
            <w:t>PO.CSUD.03</w:t>
          </w:r>
        </w:p>
      </w:tc>
    </w:tr>
    <w:tr w:rsidR="00FE0429" w:rsidRPr="00FE0429" w14:paraId="2BC1882E" w14:textId="77777777" w:rsidTr="002D759C">
      <w:trPr>
        <w:cantSplit/>
        <w:trHeight w:val="202"/>
      </w:trPr>
      <w:tc>
        <w:tcPr>
          <w:tcW w:w="1620" w:type="pct"/>
          <w:vMerge/>
          <w:vAlign w:val="center"/>
        </w:tcPr>
        <w:p w14:paraId="74784D89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spacing w:before="40"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vAlign w:val="center"/>
        </w:tcPr>
        <w:p w14:paraId="46437163" w14:textId="77777777" w:rsidR="00FE0429" w:rsidRPr="00FE0429" w:rsidRDefault="00E318C2" w:rsidP="00FE0429">
          <w:pPr>
            <w:keepNext/>
            <w:spacing w:line="360" w:lineRule="auto"/>
            <w:jc w:val="center"/>
            <w:outlineLvl w:val="2"/>
            <w:rPr>
              <w:rFonts w:ascii="Arial" w:hAnsi="Arial" w:cs="Arial"/>
              <w:b/>
              <w:spacing w:val="60"/>
              <w:sz w:val="20"/>
              <w:lang w:val="it-IT"/>
            </w:rPr>
          </w:pPr>
        </w:p>
      </w:tc>
      <w:tc>
        <w:tcPr>
          <w:tcW w:w="605" w:type="pct"/>
          <w:vAlign w:val="center"/>
        </w:tcPr>
        <w:p w14:paraId="2461BD1B" w14:textId="77777777" w:rsidR="00FE0429" w:rsidRPr="00FE0429" w:rsidRDefault="00A550D2" w:rsidP="00FE0429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FE0429">
            <w:rPr>
              <w:rFonts w:ascii="Arial" w:hAnsi="Arial" w:cs="Arial"/>
              <w:b/>
              <w:sz w:val="20"/>
            </w:rPr>
            <w:t>Ediţia</w:t>
          </w:r>
          <w:proofErr w:type="spellEnd"/>
          <w:r w:rsidRPr="00FE0429">
            <w:rPr>
              <w:rFonts w:ascii="Arial" w:hAnsi="Arial" w:cs="Arial"/>
              <w:b/>
              <w:sz w:val="20"/>
            </w:rPr>
            <w:t xml:space="preserve"> 1</w:t>
          </w:r>
        </w:p>
      </w:tc>
      <w:tc>
        <w:tcPr>
          <w:tcW w:w="591" w:type="pct"/>
          <w:vAlign w:val="center"/>
        </w:tcPr>
        <w:p w14:paraId="54A07BFD" w14:textId="77777777" w:rsidR="00FE0429" w:rsidRPr="00FE0429" w:rsidRDefault="00A550D2" w:rsidP="00FE0429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FE0429">
            <w:rPr>
              <w:rFonts w:ascii="Arial" w:hAnsi="Arial" w:cs="Arial"/>
              <w:b/>
              <w:sz w:val="20"/>
            </w:rPr>
            <w:t>Revizia</w:t>
          </w:r>
          <w:proofErr w:type="spellEnd"/>
          <w:r w:rsidRPr="00FE0429">
            <w:rPr>
              <w:rFonts w:ascii="Arial" w:hAnsi="Arial" w:cs="Arial"/>
              <w:b/>
              <w:sz w:val="20"/>
            </w:rPr>
            <w:t xml:space="preserve"> 0</w:t>
          </w:r>
        </w:p>
      </w:tc>
    </w:tr>
    <w:tr w:rsidR="00FE0429" w:rsidRPr="00FE0429" w14:paraId="4E1ED8FB" w14:textId="77777777" w:rsidTr="00436001">
      <w:trPr>
        <w:cantSplit/>
      </w:trPr>
      <w:tc>
        <w:tcPr>
          <w:tcW w:w="1620" w:type="pct"/>
          <w:vMerge/>
          <w:vAlign w:val="center"/>
        </w:tcPr>
        <w:p w14:paraId="3A921C6F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vAlign w:val="center"/>
        </w:tcPr>
        <w:p w14:paraId="1259B25B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197" w:type="pct"/>
          <w:gridSpan w:val="2"/>
          <w:vAlign w:val="center"/>
        </w:tcPr>
        <w:p w14:paraId="161C1358" w14:textId="77777777" w:rsidR="00FE0429" w:rsidRPr="00FE0429" w:rsidRDefault="00A550D2" w:rsidP="00FE0429">
          <w:pPr>
            <w:widowControl w:val="0"/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proofErr w:type="spellStart"/>
          <w:r w:rsidRPr="00FE0429">
            <w:rPr>
              <w:rFonts w:ascii="Arial" w:hAnsi="Arial" w:cs="Arial"/>
              <w:b/>
              <w:sz w:val="20"/>
            </w:rPr>
            <w:t>Pagina</w:t>
          </w:r>
          <w:proofErr w:type="spellEnd"/>
          <w:r w:rsidRPr="00FE0429">
            <w:rPr>
              <w:rFonts w:ascii="Arial" w:hAnsi="Arial" w:cs="Arial"/>
              <w:b/>
              <w:sz w:val="20"/>
            </w:rPr>
            <w:t xml:space="preserve"> </w:t>
          </w:r>
          <w:r w:rsidRPr="00FE0429">
            <w:rPr>
              <w:rFonts w:ascii="Arial" w:hAnsi="Arial" w:cs="Arial"/>
              <w:b/>
              <w:sz w:val="20"/>
            </w:rPr>
            <w:fldChar w:fldCharType="begin"/>
          </w:r>
          <w:r w:rsidRPr="00FE0429">
            <w:rPr>
              <w:rFonts w:ascii="Arial" w:hAnsi="Arial" w:cs="Arial"/>
              <w:b/>
              <w:sz w:val="20"/>
            </w:rPr>
            <w:instrText xml:space="preserve"> PAGE   \* MERGEFORMAT </w:instrText>
          </w:r>
          <w:r w:rsidRPr="00FE0429">
            <w:rPr>
              <w:rFonts w:ascii="Arial" w:hAnsi="Arial" w:cs="Arial"/>
              <w:b/>
              <w:sz w:val="20"/>
            </w:rPr>
            <w:fldChar w:fldCharType="separate"/>
          </w:r>
          <w:r w:rsidR="00DE321E">
            <w:rPr>
              <w:rFonts w:ascii="Arial" w:hAnsi="Arial" w:cs="Arial"/>
              <w:b/>
              <w:noProof/>
              <w:sz w:val="20"/>
            </w:rPr>
            <w:t>2</w:t>
          </w:r>
          <w:r w:rsidRPr="00FE0429">
            <w:rPr>
              <w:rFonts w:ascii="Arial" w:hAnsi="Arial" w:cs="Arial"/>
              <w:b/>
              <w:sz w:val="20"/>
            </w:rPr>
            <w:fldChar w:fldCharType="end"/>
          </w:r>
          <w:r>
            <w:rPr>
              <w:rFonts w:ascii="Arial" w:hAnsi="Arial" w:cs="Arial"/>
              <w:b/>
              <w:sz w:val="20"/>
            </w:rPr>
            <w:t>/ 8</w:t>
          </w:r>
        </w:p>
      </w:tc>
    </w:tr>
    <w:tr w:rsidR="00FE0429" w:rsidRPr="00FE0429" w14:paraId="080EA95B" w14:textId="77777777" w:rsidTr="00436001">
      <w:trPr>
        <w:cantSplit/>
      </w:trPr>
      <w:tc>
        <w:tcPr>
          <w:tcW w:w="1620" w:type="pct"/>
          <w:vMerge/>
          <w:tcBorders>
            <w:bottom w:val="single" w:sz="4" w:space="0" w:color="auto"/>
          </w:tcBorders>
          <w:vAlign w:val="center"/>
        </w:tcPr>
        <w:p w14:paraId="1076F000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2183" w:type="pct"/>
          <w:vMerge/>
          <w:tcBorders>
            <w:bottom w:val="single" w:sz="4" w:space="0" w:color="auto"/>
          </w:tcBorders>
          <w:vAlign w:val="center"/>
        </w:tcPr>
        <w:p w14:paraId="3DE1E92C" w14:textId="77777777" w:rsidR="00FE0429" w:rsidRPr="00FE0429" w:rsidRDefault="00E318C2" w:rsidP="00FE0429">
          <w:pPr>
            <w:tabs>
              <w:tab w:val="center" w:pos="4153"/>
              <w:tab w:val="right" w:pos="8306"/>
            </w:tabs>
            <w:spacing w:before="60" w:line="360" w:lineRule="auto"/>
            <w:jc w:val="center"/>
            <w:rPr>
              <w:rFonts w:ascii="Arial" w:hAnsi="Arial" w:cs="Arial"/>
              <w:b/>
              <w:sz w:val="20"/>
            </w:rPr>
          </w:pPr>
        </w:p>
      </w:tc>
      <w:tc>
        <w:tcPr>
          <w:tcW w:w="1197" w:type="pct"/>
          <w:gridSpan w:val="2"/>
          <w:vAlign w:val="center"/>
        </w:tcPr>
        <w:p w14:paraId="1EBB072A" w14:textId="77777777" w:rsidR="00FE0429" w:rsidRPr="00FE0429" w:rsidRDefault="00A550D2" w:rsidP="00FE0429">
          <w:pPr>
            <w:tabs>
              <w:tab w:val="center" w:pos="4153"/>
              <w:tab w:val="right" w:pos="8306"/>
            </w:tabs>
            <w:spacing w:line="360" w:lineRule="auto"/>
            <w:jc w:val="center"/>
            <w:rPr>
              <w:rFonts w:ascii="Arial" w:hAnsi="Arial" w:cs="Arial"/>
              <w:b/>
              <w:sz w:val="20"/>
            </w:rPr>
          </w:pPr>
          <w:r w:rsidRPr="00FE0429">
            <w:rPr>
              <w:rFonts w:ascii="Arial" w:hAnsi="Arial" w:cs="Arial"/>
              <w:b/>
              <w:sz w:val="20"/>
            </w:rPr>
            <w:t>Exemplar nr. .....</w:t>
          </w:r>
        </w:p>
      </w:tc>
    </w:tr>
  </w:tbl>
  <w:p w14:paraId="3583CC65" w14:textId="77777777" w:rsidR="00037D02" w:rsidRDefault="00E318C2">
    <w:pPr>
      <w:pStyle w:val="Header"/>
      <w:rPr>
        <w:sz w:val="16"/>
      </w:rPr>
    </w:pPr>
  </w:p>
  <w:p w14:paraId="1C450B58" w14:textId="77777777" w:rsidR="00037D02" w:rsidRDefault="00E318C2">
    <w:pPr>
      <w:pStyle w:val="Header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98B61" w14:textId="77777777" w:rsidR="00037D02" w:rsidRDefault="00E31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0D2"/>
    <w:rsid w:val="00215834"/>
    <w:rsid w:val="002672A4"/>
    <w:rsid w:val="003834BD"/>
    <w:rsid w:val="00573965"/>
    <w:rsid w:val="006D571B"/>
    <w:rsid w:val="006F0BF5"/>
    <w:rsid w:val="00766C8F"/>
    <w:rsid w:val="0084024B"/>
    <w:rsid w:val="008568B3"/>
    <w:rsid w:val="00983567"/>
    <w:rsid w:val="009D06F5"/>
    <w:rsid w:val="00A16EEC"/>
    <w:rsid w:val="00A550D2"/>
    <w:rsid w:val="00B45873"/>
    <w:rsid w:val="00DE321E"/>
    <w:rsid w:val="00E3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77B7D"/>
  <w15:docId w15:val="{731A00E3-742D-4903-896C-0FE627D63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5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0D2"/>
  </w:style>
  <w:style w:type="paragraph" w:styleId="Footer">
    <w:name w:val="footer"/>
    <w:basedOn w:val="Normal"/>
    <w:link w:val="FooterChar"/>
    <w:uiPriority w:val="99"/>
    <w:semiHidden/>
    <w:unhideWhenUsed/>
    <w:rsid w:val="00A550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0D2"/>
  </w:style>
  <w:style w:type="character" w:styleId="PageNumber">
    <w:name w:val="page number"/>
    <w:basedOn w:val="DefaultParagraphFont"/>
    <w:rsid w:val="00A5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Delia T</dc:creator>
  <cp:lastModifiedBy>Cristina Nagit</cp:lastModifiedBy>
  <cp:revision>2</cp:revision>
  <dcterms:created xsi:type="dcterms:W3CDTF">2019-11-14T12:21:00Z</dcterms:created>
  <dcterms:modified xsi:type="dcterms:W3CDTF">2019-11-14T12:21:00Z</dcterms:modified>
</cp:coreProperties>
</file>