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Societatea Comercial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(Firma) ......................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</w:t>
      </w:r>
      <w:r w:rsidRPr="00BB7438">
        <w:rPr>
          <w:rFonts w:ascii="Times New Roman" w:eastAsia="Times New Roman" w:hAnsi="Times New Roman"/>
          <w:b/>
          <w:sz w:val="24"/>
          <w:szCs w:val="24"/>
          <w:lang w:eastAsia="ro-RO"/>
        </w:rPr>
        <w:t>MINISTERUL AGRICULTURII</w:t>
      </w:r>
    </w:p>
    <w:p w:rsidR="00E61F4B" w:rsidRPr="00BB7438" w:rsidRDefault="00E61F4B" w:rsidP="00E61F4B">
      <w:pPr>
        <w:shd w:val="clear" w:color="auto" w:fill="FFFFFF"/>
        <w:tabs>
          <w:tab w:val="left" w:pos="1304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0" w:name="do|ax1|pa2"/>
      <w:bookmarkEnd w:id="0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Localitatea 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</w:t>
      </w:r>
      <w:r w:rsidRPr="00BF7DB4">
        <w:rPr>
          <w:rFonts w:ascii="Times New Roman" w:eastAsia="Times New Roman" w:hAnsi="Times New Roman"/>
          <w:b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b/>
          <w:sz w:val="24"/>
          <w:szCs w:val="24"/>
          <w:lang w:eastAsia="ro-RO"/>
        </w:rPr>
        <w:t>I DEZVOLT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b/>
          <w:sz w:val="24"/>
          <w:szCs w:val="24"/>
          <w:lang w:eastAsia="ro-RO"/>
        </w:rPr>
        <w:t>RII RURALE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" w:name="do|ax1|pa3"/>
      <w:bookmarkEnd w:id="1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Judeţul (Sectoru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l) ..........................................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2" w:name="do|ax1|pa4"/>
      <w:bookmarkEnd w:id="2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Str .......................... nr 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........................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Nr...........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din............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3" w:name="do|ax1|pa5"/>
      <w:bookmarkEnd w:id="3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Telefon ........................ Fax 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do|ax1|pa6"/>
      <w:bookmarkEnd w:id="4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înregistrata la registrul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comerţului cu nr ........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5" w:name="do|ax1|pa7"/>
      <w:bookmarkEnd w:id="5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Codul fiscal 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6" w:name="do|ax1|pa8"/>
      <w:bookmarkEnd w:id="6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înregistrata pentru comercializarea seminţelor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Se avizează importul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i materialului săditor nr 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.......... din .............</w:t>
      </w:r>
      <w:r w:rsidRPr="00B7142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Director ,</w:t>
      </w:r>
    </w:p>
    <w:p w:rsidR="00E61F4B" w:rsidRDefault="00E61F4B" w:rsidP="00E61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7" w:name="do|ax1|pa9"/>
      <w:bookmarkStart w:id="8" w:name="do|ax1|pa13"/>
      <w:bookmarkStart w:id="9" w:name="do|ax1|pa14"/>
      <w:bookmarkEnd w:id="7"/>
      <w:bookmarkEnd w:id="8"/>
      <w:bookmarkEnd w:id="9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br/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0" w:name="do|ax1|pa15"/>
      <w:bookmarkEnd w:id="10"/>
      <w:r w:rsidRPr="00BB743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CĂTRE</w:t>
      </w:r>
      <w:r w:rsidRPr="00BB743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br/>
        <w:t xml:space="preserve">MINISTERUL AGRICULTURII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I DEZVOLT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RII RURALE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1" w:name="do|ax1|pa16"/>
      <w:bookmarkEnd w:id="11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V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rug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m s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dispuneţi eliberarea unui aviz de import pentru următoarele seminţe (material săditor):</w:t>
      </w:r>
    </w:p>
    <w:tbl>
      <w:tblPr>
        <w:tblW w:w="10348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79"/>
        <w:gridCol w:w="1134"/>
        <w:gridCol w:w="1451"/>
        <w:gridCol w:w="1153"/>
        <w:gridCol w:w="1055"/>
        <w:gridCol w:w="981"/>
        <w:gridCol w:w="2020"/>
      </w:tblGrid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bookmarkStart w:id="12" w:name="do|ax1|pa17"/>
            <w:bookmarkEnd w:id="12"/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Specia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Soiul (hibridul)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Categoria</w:t>
            </w:r>
          </w:p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    de sămânță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Cantitatea </w:t>
            </w:r>
          </w:p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(t, kg, g, buc.)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Ț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ara din care se face importul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Punctul de intrare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ț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ă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(frontier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ă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Locul de destinaţie (punctul de vămuire)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Modul de folosire a seminţelor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ș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 materialului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ă</w:t>
            </w: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ditor</w:t>
            </w: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BB743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E61F4B" w:rsidRPr="00BB7438" w:rsidTr="003B14F2">
        <w:trPr>
          <w:tblCellSpacing w:w="0" w:type="dxa"/>
        </w:trPr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F4B" w:rsidRPr="00BB7438" w:rsidRDefault="00E61F4B" w:rsidP="003B1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E61F4B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3" w:name="do|ax1|pa18"/>
      <w:bookmarkEnd w:id="13"/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Importul va fi derulat conform prevederilor Ordinului ministrului agriculturii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i dezvolt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rii rurale nr .......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i altor reglement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ri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n vigoare, prin grija domnului/doamnei ...............................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 , deţinător/deţinătoare al/a C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ertificatului de atestare nr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............ (conform Ordinului MADR nr .......... ).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4" w:name="do|ax1|pa19"/>
      <w:bookmarkEnd w:id="14"/>
      <w:r w:rsidRPr="00FE0567">
        <w:rPr>
          <w:rFonts w:ascii="Times New Roman" w:eastAsia="Times New Roman" w:hAnsi="Times New Roman"/>
          <w:sz w:val="24"/>
          <w:szCs w:val="24"/>
          <w:lang w:eastAsia="ro-RO"/>
        </w:rPr>
        <w:t>Importatorul este obligat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prezinte o copie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avizului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(xerocopie) inspectorului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de carantină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fitosanitar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 vamală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din punctul de trecere a frontierei de stat a României în care este organizat control fitosanitar.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5" w:name="do|ax1|pa20"/>
      <w:bookmarkEnd w:id="15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La intrarea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n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ar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a seminţelor (materialului s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ditor</w:t>
      </w:r>
      <w:r w:rsidRPr="00FE0567">
        <w:rPr>
          <w:rFonts w:ascii="Times New Roman" w:eastAsia="Times New Roman" w:hAnsi="Times New Roman"/>
          <w:sz w:val="24"/>
          <w:szCs w:val="24"/>
          <w:lang w:eastAsia="ro-RO"/>
        </w:rPr>
        <w:t>) importate sunt obligat să prezint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ITCSMS sau LCCSMS pe raza de activitate unde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voi efectua descărcarea mijlocului de transport o copie a acestui aviz de import, precum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i cantităţile efectiv importate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î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nso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ț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ite de documentele de calitate însoţitoare.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6" w:name="do|ax1|pa21"/>
      <w:bookmarkEnd w:id="16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Conducătorul societăţii comerciale (firmei),</w:t>
      </w:r>
    </w:p>
    <w:p w:rsidR="00E61F4B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.................................... 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 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(numele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ș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i prenumele)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7" w:name="do|ax1|pa22"/>
      <w:bookmarkEnd w:id="17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>Avizul de import a fost ridicat de ......................... , având funcţia de .........................la Societatea Comercial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ă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 xml:space="preserve"> (Firma) ..................................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8" w:name="do|ax1|pa23"/>
      <w:bookmarkEnd w:id="18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Posed legitimaţia nr ......................... din ........................</w:t>
      </w:r>
    </w:p>
    <w:p w:rsidR="00E61F4B" w:rsidRPr="00BB7438" w:rsidRDefault="00E61F4B" w:rsidP="00E61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19" w:name="do|ax1|pa24"/>
      <w:bookmarkEnd w:id="19"/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t>Semnătura,</w:t>
      </w:r>
      <w:r w:rsidRPr="00BB7438">
        <w:rPr>
          <w:rFonts w:ascii="Times New Roman" w:eastAsia="Times New Roman" w:hAnsi="Times New Roman"/>
          <w:sz w:val="24"/>
          <w:szCs w:val="24"/>
          <w:lang w:eastAsia="ro-RO"/>
        </w:rPr>
        <w:br/>
        <w:t>.......................</w:t>
      </w:r>
    </w:p>
    <w:p w:rsidR="00E61F4B" w:rsidRDefault="00E61F4B" w:rsidP="00E61F4B"/>
    <w:p w:rsidR="00E61F4B" w:rsidRDefault="00E61F4B" w:rsidP="00E61F4B">
      <w:pPr>
        <w:rPr>
          <w:rFonts w:ascii="Trebuchet MS" w:hAnsi="Trebuchet MS"/>
        </w:rPr>
      </w:pPr>
    </w:p>
    <w:p w:rsidR="002A3AD5" w:rsidRDefault="00E61F4B">
      <w:bookmarkStart w:id="20" w:name="_GoBack"/>
      <w:bookmarkEnd w:id="2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05"/>
    <w:rsid w:val="00592532"/>
    <w:rsid w:val="00DF3EF9"/>
    <w:rsid w:val="00E61F4B"/>
    <w:rsid w:val="00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4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4B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2016-11-23T12:30:00Z</dcterms:created>
  <dcterms:modified xsi:type="dcterms:W3CDTF">2016-11-23T12:30:00Z</dcterms:modified>
</cp:coreProperties>
</file>