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79" w:rsidRPr="00CD7179" w:rsidRDefault="00CD7179" w:rsidP="00CD7179">
      <w:pPr>
        <w:ind w:left="142"/>
        <w:rPr>
          <w:rFonts w:ascii="Trebuchet MS" w:hAnsi="Trebuchet MS"/>
          <w:b/>
          <w:color w:val="404040" w:themeColor="text1" w:themeTint="BF"/>
          <w:sz w:val="22"/>
          <w:szCs w:val="22"/>
        </w:rPr>
      </w:pPr>
      <w:r w:rsidRPr="00CD7179">
        <w:rPr>
          <w:rFonts w:ascii="Trebuchet MS" w:hAnsi="Trebuchet MS"/>
          <w:b/>
          <w:color w:val="404040" w:themeColor="text1" w:themeTint="BF"/>
          <w:sz w:val="22"/>
          <w:szCs w:val="22"/>
        </w:rPr>
        <w:t>SERVICIUL MANAGEMENT DE CAZ PENTRU ALTERNATIVE DE TIP FAMILIAL</w:t>
      </w:r>
    </w:p>
    <w:p w:rsidR="00CD7179" w:rsidRPr="00CD7179" w:rsidRDefault="00CD7179" w:rsidP="00CD7179">
      <w:pPr>
        <w:ind w:left="142"/>
        <w:rPr>
          <w:rFonts w:ascii="Trebuchet MS" w:hAnsi="Trebuchet MS"/>
          <w:sz w:val="22"/>
          <w:szCs w:val="22"/>
        </w:rPr>
      </w:pPr>
    </w:p>
    <w:p w:rsidR="00CD7179" w:rsidRPr="00CD7179" w:rsidRDefault="00CD7179" w:rsidP="00CD7179">
      <w:pPr>
        <w:ind w:left="142"/>
        <w:rPr>
          <w:rFonts w:ascii="Trebuchet MS" w:hAnsi="Trebuchet MS"/>
          <w:sz w:val="22"/>
          <w:szCs w:val="22"/>
        </w:rPr>
      </w:pPr>
    </w:p>
    <w:p w:rsidR="00CD7179" w:rsidRPr="00CD7179" w:rsidRDefault="00CD7179" w:rsidP="00CD7179">
      <w:pPr>
        <w:ind w:left="142" w:right="-279"/>
        <w:jc w:val="right"/>
        <w:rPr>
          <w:rFonts w:ascii="Trebuchet MS" w:hAnsi="Trebuchet MS"/>
          <w:sz w:val="22"/>
          <w:szCs w:val="22"/>
        </w:rPr>
      </w:pPr>
      <w:r w:rsidRPr="00CD7179">
        <w:rPr>
          <w:rFonts w:ascii="Trebuchet MS" w:hAnsi="Trebuchet MS"/>
          <w:sz w:val="22"/>
          <w:szCs w:val="22"/>
        </w:rPr>
        <w:t>Nr. _______/____________</w:t>
      </w:r>
    </w:p>
    <w:p w:rsidR="00CD7179" w:rsidRPr="00CD7179" w:rsidRDefault="00CD7179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CD7179" w:rsidRPr="00CD7179" w:rsidRDefault="00CD7179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CD7179" w:rsidRDefault="00CD7179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9B7B1A" w:rsidRDefault="009B7B1A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9B7B1A" w:rsidRDefault="009B7B1A" w:rsidP="00CD7179">
      <w:pPr>
        <w:ind w:left="142" w:right="-279"/>
        <w:rPr>
          <w:rFonts w:ascii="Trebuchet MS" w:hAnsi="Trebuchet MS"/>
          <w:sz w:val="22"/>
          <w:szCs w:val="22"/>
        </w:rPr>
      </w:pPr>
    </w:p>
    <w:p w:rsidR="00160FCA" w:rsidRPr="00160FCA" w:rsidRDefault="00160FCA" w:rsidP="00160FCA">
      <w:pPr>
        <w:jc w:val="center"/>
        <w:rPr>
          <w:sz w:val="28"/>
          <w:szCs w:val="28"/>
          <w:lang w:eastAsia="en-US"/>
        </w:rPr>
      </w:pPr>
      <w:r w:rsidRPr="00160FCA">
        <w:rPr>
          <w:sz w:val="28"/>
          <w:szCs w:val="28"/>
          <w:lang w:eastAsia="en-US"/>
        </w:rPr>
        <w:t xml:space="preserve">DECLARATIE </w:t>
      </w:r>
    </w:p>
    <w:p w:rsidR="00160FCA" w:rsidRPr="00160FCA" w:rsidRDefault="00160FCA" w:rsidP="00160FCA">
      <w:pPr>
        <w:jc w:val="center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jc w:val="center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160FCA" w:rsidRPr="00160FCA" w:rsidRDefault="00160FCA" w:rsidP="00160FCA">
      <w:pPr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  <w:r w:rsidRPr="00160FCA">
        <w:rPr>
          <w:sz w:val="28"/>
          <w:szCs w:val="28"/>
          <w:lang w:eastAsia="en-US"/>
        </w:rPr>
        <w:t xml:space="preserve">          </w:t>
      </w:r>
      <w:proofErr w:type="spellStart"/>
      <w:r w:rsidRPr="00160FCA">
        <w:rPr>
          <w:sz w:val="28"/>
          <w:szCs w:val="28"/>
          <w:lang w:eastAsia="en-US"/>
        </w:rPr>
        <w:t>Subsemnatul</w:t>
      </w:r>
      <w:proofErr w:type="spellEnd"/>
      <w:r w:rsidRPr="00160FCA">
        <w:rPr>
          <w:sz w:val="28"/>
          <w:szCs w:val="28"/>
          <w:lang w:eastAsia="en-US"/>
        </w:rPr>
        <w:t xml:space="preserve"> (a)……………………………………….. , </w:t>
      </w:r>
      <w:proofErr w:type="spellStart"/>
      <w:proofErr w:type="gramStart"/>
      <w:r w:rsidRPr="00160FCA">
        <w:rPr>
          <w:sz w:val="28"/>
          <w:szCs w:val="28"/>
          <w:lang w:eastAsia="en-US"/>
        </w:rPr>
        <w:t>domiciliat</w:t>
      </w:r>
      <w:proofErr w:type="spellEnd"/>
      <w:r w:rsidRPr="00160FCA">
        <w:rPr>
          <w:sz w:val="28"/>
          <w:szCs w:val="28"/>
          <w:lang w:eastAsia="en-US"/>
        </w:rPr>
        <w:t>(</w:t>
      </w:r>
      <w:proofErr w:type="gramEnd"/>
      <w:r w:rsidRPr="00160FCA">
        <w:rPr>
          <w:sz w:val="28"/>
          <w:szCs w:val="28"/>
          <w:lang w:eastAsia="en-US"/>
        </w:rPr>
        <w:t xml:space="preserve">a) in </w:t>
      </w:r>
      <w:proofErr w:type="spellStart"/>
      <w:r w:rsidRPr="00160FCA">
        <w:rPr>
          <w:sz w:val="28"/>
          <w:szCs w:val="28"/>
          <w:lang w:eastAsia="en-US"/>
        </w:rPr>
        <w:t>oras</w:t>
      </w:r>
      <w:proofErr w:type="spellEnd"/>
      <w:r w:rsidRPr="00160FCA">
        <w:rPr>
          <w:sz w:val="28"/>
          <w:szCs w:val="28"/>
          <w:lang w:eastAsia="en-US"/>
        </w:rPr>
        <w:t>/</w:t>
      </w:r>
      <w:proofErr w:type="spellStart"/>
      <w:r w:rsidRPr="00160FCA">
        <w:rPr>
          <w:sz w:val="28"/>
          <w:szCs w:val="28"/>
          <w:lang w:eastAsia="en-US"/>
        </w:rPr>
        <w:t>comuna</w:t>
      </w:r>
      <w:proofErr w:type="spellEnd"/>
      <w:r w:rsidRPr="00160FCA">
        <w:rPr>
          <w:sz w:val="28"/>
          <w:szCs w:val="28"/>
          <w:lang w:eastAsia="en-US"/>
        </w:rPr>
        <w:t xml:space="preserve"> ………………………. , </w:t>
      </w:r>
      <w:proofErr w:type="spellStart"/>
      <w:r w:rsidRPr="00160FCA">
        <w:rPr>
          <w:sz w:val="28"/>
          <w:szCs w:val="28"/>
          <w:lang w:eastAsia="en-US"/>
        </w:rPr>
        <w:t>loc</w:t>
      </w:r>
      <w:proofErr w:type="spellEnd"/>
      <w:r w:rsidRPr="00160FCA">
        <w:rPr>
          <w:sz w:val="28"/>
          <w:szCs w:val="28"/>
          <w:lang w:eastAsia="en-US"/>
        </w:rPr>
        <w:t xml:space="preserve">………………………………..           </w:t>
      </w: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  <w:r w:rsidRPr="00160FCA">
        <w:rPr>
          <w:sz w:val="28"/>
          <w:szCs w:val="28"/>
          <w:lang w:eastAsia="en-US"/>
        </w:rPr>
        <w:t xml:space="preserve">Str. ………………………. , nr………,  </w:t>
      </w:r>
      <w:proofErr w:type="spellStart"/>
      <w:r w:rsidRPr="00160FCA">
        <w:rPr>
          <w:sz w:val="28"/>
          <w:szCs w:val="28"/>
          <w:lang w:eastAsia="en-US"/>
        </w:rPr>
        <w:t>prin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prezenta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declar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ca</w:t>
      </w:r>
      <w:proofErr w:type="spellEnd"/>
      <w:r w:rsidRPr="00160FCA">
        <w:rPr>
          <w:sz w:val="28"/>
          <w:szCs w:val="28"/>
          <w:lang w:eastAsia="en-US"/>
        </w:rPr>
        <w:t xml:space="preserve"> nu ma </w:t>
      </w:r>
      <w:proofErr w:type="spellStart"/>
      <w:r w:rsidRPr="00160FCA">
        <w:rPr>
          <w:sz w:val="28"/>
          <w:szCs w:val="28"/>
          <w:lang w:eastAsia="en-US"/>
        </w:rPr>
        <w:t>aflu</w:t>
      </w:r>
      <w:proofErr w:type="spellEnd"/>
      <w:r w:rsidRPr="00160FCA">
        <w:rPr>
          <w:sz w:val="28"/>
          <w:szCs w:val="28"/>
          <w:lang w:eastAsia="en-US"/>
        </w:rPr>
        <w:t xml:space="preserve"> sub </w:t>
      </w:r>
      <w:proofErr w:type="spellStart"/>
      <w:r w:rsidRPr="00160FCA">
        <w:rPr>
          <w:sz w:val="28"/>
          <w:szCs w:val="28"/>
          <w:lang w:eastAsia="en-US"/>
        </w:rPr>
        <w:t>incidenta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articolului</w:t>
      </w:r>
      <w:proofErr w:type="spellEnd"/>
      <w:r w:rsidRPr="00160FCA">
        <w:rPr>
          <w:sz w:val="28"/>
          <w:szCs w:val="28"/>
          <w:lang w:eastAsia="en-US"/>
        </w:rPr>
        <w:t xml:space="preserve"> 2, alin.2 , </w:t>
      </w:r>
      <w:proofErr w:type="spellStart"/>
      <w:r w:rsidRPr="00160FCA">
        <w:rPr>
          <w:sz w:val="28"/>
          <w:szCs w:val="28"/>
          <w:lang w:eastAsia="en-US"/>
        </w:rPr>
        <w:t>lit.b</w:t>
      </w:r>
      <w:proofErr w:type="spellEnd"/>
      <w:r w:rsidRPr="00160FCA">
        <w:rPr>
          <w:sz w:val="28"/>
          <w:szCs w:val="28"/>
          <w:lang w:eastAsia="en-US"/>
        </w:rPr>
        <w:t xml:space="preserve">/H.G.679/2003 , </w:t>
      </w:r>
      <w:proofErr w:type="spellStart"/>
      <w:r w:rsidRPr="00160FCA">
        <w:rPr>
          <w:sz w:val="28"/>
          <w:szCs w:val="28"/>
          <w:lang w:eastAsia="en-US"/>
        </w:rPr>
        <w:t>respectiv</w:t>
      </w:r>
      <w:proofErr w:type="spellEnd"/>
      <w:r w:rsidRPr="00160FCA">
        <w:rPr>
          <w:sz w:val="28"/>
          <w:szCs w:val="28"/>
          <w:lang w:eastAsia="en-US"/>
        </w:rPr>
        <w:t xml:space="preserve"> ,,</w:t>
      </w:r>
      <w:proofErr w:type="spellStart"/>
      <w:r w:rsidRPr="00160FCA">
        <w:rPr>
          <w:sz w:val="28"/>
          <w:szCs w:val="28"/>
          <w:lang w:eastAsia="en-US"/>
        </w:rPr>
        <w:t>parinte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decazut</w:t>
      </w:r>
      <w:proofErr w:type="spellEnd"/>
      <w:r w:rsidRPr="00160FCA">
        <w:rPr>
          <w:sz w:val="28"/>
          <w:szCs w:val="28"/>
          <w:lang w:eastAsia="en-US"/>
        </w:rPr>
        <w:t xml:space="preserve"> din </w:t>
      </w:r>
      <w:proofErr w:type="spellStart"/>
      <w:r w:rsidRPr="00160FCA">
        <w:rPr>
          <w:sz w:val="28"/>
          <w:szCs w:val="28"/>
          <w:lang w:eastAsia="en-US"/>
        </w:rPr>
        <w:t>drepturile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parintesti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sau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cel</w:t>
      </w:r>
      <w:proofErr w:type="spellEnd"/>
      <w:r w:rsidRPr="00160FCA">
        <w:rPr>
          <w:sz w:val="28"/>
          <w:szCs w:val="28"/>
          <w:lang w:eastAsia="en-US"/>
        </w:rPr>
        <w:t xml:space="preserve"> al </w:t>
      </w:r>
      <w:proofErr w:type="spellStart"/>
      <w:r w:rsidRPr="00160FCA">
        <w:rPr>
          <w:sz w:val="28"/>
          <w:szCs w:val="28"/>
          <w:lang w:eastAsia="en-US"/>
        </w:rPr>
        <w:t>carui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copil</w:t>
      </w:r>
      <w:proofErr w:type="spellEnd"/>
      <w:r w:rsidRPr="00160FCA">
        <w:rPr>
          <w:sz w:val="28"/>
          <w:szCs w:val="28"/>
          <w:lang w:eastAsia="en-US"/>
        </w:rPr>
        <w:t xml:space="preserve"> a </w:t>
      </w:r>
      <w:proofErr w:type="spellStart"/>
      <w:r w:rsidRPr="00160FCA">
        <w:rPr>
          <w:sz w:val="28"/>
          <w:szCs w:val="28"/>
          <w:lang w:eastAsia="en-US"/>
        </w:rPr>
        <w:t>fost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declarat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abandonat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prin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hotarare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judecatoreasca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ramasa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definitiva</w:t>
      </w:r>
      <w:proofErr w:type="spellEnd"/>
      <w:r w:rsidRPr="00160FCA">
        <w:rPr>
          <w:sz w:val="28"/>
          <w:szCs w:val="28"/>
          <w:lang w:eastAsia="en-US"/>
        </w:rPr>
        <w:t>”.</w:t>
      </w: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</w:p>
    <w:p w:rsidR="00160FCA" w:rsidRPr="00160FCA" w:rsidRDefault="00160FCA" w:rsidP="00160FCA">
      <w:pPr>
        <w:spacing w:line="360" w:lineRule="auto"/>
        <w:jc w:val="both"/>
        <w:rPr>
          <w:sz w:val="28"/>
          <w:szCs w:val="28"/>
          <w:lang w:eastAsia="en-US"/>
        </w:rPr>
      </w:pPr>
      <w:proofErr w:type="spellStart"/>
      <w:r w:rsidRPr="00160FCA">
        <w:rPr>
          <w:sz w:val="28"/>
          <w:szCs w:val="28"/>
          <w:lang w:eastAsia="en-US"/>
        </w:rPr>
        <w:t>Nume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si</w:t>
      </w:r>
      <w:proofErr w:type="spellEnd"/>
      <w:r w:rsidRPr="00160FCA">
        <w:rPr>
          <w:sz w:val="28"/>
          <w:szCs w:val="28"/>
          <w:lang w:eastAsia="en-US"/>
        </w:rPr>
        <w:t xml:space="preserve"> </w:t>
      </w:r>
      <w:proofErr w:type="spellStart"/>
      <w:r w:rsidRPr="00160FCA">
        <w:rPr>
          <w:sz w:val="28"/>
          <w:szCs w:val="28"/>
          <w:lang w:eastAsia="en-US"/>
        </w:rPr>
        <w:t>prenume</w:t>
      </w:r>
      <w:proofErr w:type="spellEnd"/>
      <w:r w:rsidRPr="00160FCA">
        <w:rPr>
          <w:sz w:val="28"/>
          <w:szCs w:val="28"/>
          <w:lang w:eastAsia="en-US"/>
        </w:rPr>
        <w:t xml:space="preserve">                                                                 </w:t>
      </w:r>
      <w:proofErr w:type="spellStart"/>
      <w:r w:rsidRPr="00160FCA">
        <w:rPr>
          <w:sz w:val="28"/>
          <w:szCs w:val="28"/>
          <w:lang w:eastAsia="en-US"/>
        </w:rPr>
        <w:t>Semnatura</w:t>
      </w:r>
      <w:proofErr w:type="spellEnd"/>
    </w:p>
    <w:sectPr w:rsidR="00160FCA" w:rsidRPr="00160FCA" w:rsidSect="00B15824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E45" w:rsidRDefault="00A66E45" w:rsidP="00CA35BC">
      <w:r>
        <w:separator/>
      </w:r>
    </w:p>
  </w:endnote>
  <w:endnote w:type="continuationSeparator" w:id="0">
    <w:p w:rsidR="00A66E45" w:rsidRDefault="00A66E45" w:rsidP="00CA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220" w:type="dxa"/>
      <w:tblInd w:w="-510" w:type="dxa"/>
      <w:tblLook w:val="04A0" w:firstRow="1" w:lastRow="0" w:firstColumn="1" w:lastColumn="0" w:noHBand="0" w:noVBand="1"/>
    </w:tblPr>
    <w:tblGrid>
      <w:gridCol w:w="3219"/>
      <w:gridCol w:w="8001"/>
    </w:tblGrid>
    <w:tr w:rsidR="00B15824" w:rsidRPr="008720D6" w:rsidTr="00B15824">
      <w:trPr>
        <w:trHeight w:val="1470"/>
      </w:trPr>
      <w:tc>
        <w:tcPr>
          <w:tcW w:w="3219" w:type="dxa"/>
        </w:tcPr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43" w:right="-369"/>
            <w:rPr>
              <w:color w:val="595959" w:themeColor="text1" w:themeTint="A6"/>
              <w:sz w:val="14"/>
              <w:szCs w:val="14"/>
              <w:lang w:val="ro-RO"/>
            </w:rPr>
          </w:pPr>
        </w:p>
        <w:p w:rsidR="00775FEB" w:rsidRDefault="00775FEB" w:rsidP="00775FEB">
          <w:pP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Operator date cu caracter personal 9355</w:t>
          </w:r>
        </w:p>
        <w:p w:rsidR="00B15824" w:rsidRPr="00B15824" w:rsidRDefault="00B15824" w:rsidP="00775FEB">
          <w:pP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 w:rsidRPr="00B15824"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Baia Mare, Str. Banatului nr. 1</w:t>
          </w:r>
        </w:p>
        <w:p w:rsidR="00B15824" w:rsidRDefault="00B15824" w:rsidP="00775FEB">
          <w:pPr>
            <w:pStyle w:val="Footer"/>
            <w:ind w:left="0"/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</w:pPr>
          <w:r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Tel: 0262-228.999</w:t>
          </w:r>
        </w:p>
        <w:p w:rsidR="00B15824" w:rsidRPr="00B15824" w:rsidRDefault="00B15824" w:rsidP="00775FEB">
          <w:pPr>
            <w:pStyle w:val="Footer"/>
            <w:ind w:left="0"/>
            <w:rPr>
              <w:rFonts w:ascii="Cambria Math" w:hAnsi="Cambria Math" w:cs="Utsaah"/>
              <w:color w:val="595959" w:themeColor="text1" w:themeTint="A6"/>
              <w:sz w:val="16"/>
              <w:szCs w:val="16"/>
            </w:rPr>
          </w:pPr>
          <w:r w:rsidRPr="00B15824">
            <w:rPr>
              <w:rFonts w:ascii="Cambria Math" w:hAnsi="Cambria Math" w:cs="Utsaah"/>
              <w:color w:val="595959" w:themeColor="text1" w:themeTint="A6"/>
              <w:sz w:val="16"/>
              <w:szCs w:val="16"/>
              <w:lang w:val="ro-RO"/>
            </w:rPr>
            <w:t>Fax: 0262-228.322</w:t>
          </w:r>
        </w:p>
        <w:p w:rsidR="00B15824" w:rsidRDefault="00A66E45" w:rsidP="00775FEB">
          <w:pPr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  <w:hyperlink r:id="rId1" w:history="1">
            <w:r w:rsidR="00B15824" w:rsidRPr="00EA27DB">
              <w:rPr>
                <w:rStyle w:val="Hyperlink"/>
                <w:rFonts w:ascii="Cambria Math" w:eastAsiaTheme="minorEastAsia" w:hAnsi="Cambria Math" w:cs="Utsaah"/>
                <w:sz w:val="16"/>
                <w:szCs w:val="16"/>
                <w:lang w:val="ro-RO"/>
              </w:rPr>
              <w:t>office@dgaspcmm.ro</w:t>
            </w:r>
          </w:hyperlink>
        </w:p>
        <w:p w:rsidR="00B15824" w:rsidRDefault="00A66E45" w:rsidP="00775FEB">
          <w:pPr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  <w:hyperlink r:id="rId2" w:history="1">
            <w:r w:rsidR="00B15824" w:rsidRPr="00EA27DB">
              <w:rPr>
                <w:rStyle w:val="Hyperlink"/>
                <w:rFonts w:ascii="Cambria Math" w:eastAsiaTheme="minorEastAsia" w:hAnsi="Cambria Math" w:cs="Utsaah"/>
                <w:sz w:val="16"/>
                <w:szCs w:val="16"/>
                <w:lang w:val="ro-RO"/>
              </w:rPr>
              <w:t>www.dgaspcmm.ro</w:t>
            </w:r>
          </w:hyperlink>
        </w:p>
        <w:p w:rsidR="00B15824" w:rsidRPr="00B15824" w:rsidRDefault="00B15824" w:rsidP="00B15824">
          <w:pPr>
            <w:ind w:left="284"/>
            <w:rPr>
              <w:rFonts w:ascii="Cambria Math" w:eastAsiaTheme="minorEastAsia" w:hAnsi="Cambria Math" w:cs="Utsaah"/>
              <w:color w:val="595959" w:themeColor="text1" w:themeTint="A6"/>
              <w:sz w:val="16"/>
              <w:szCs w:val="16"/>
              <w:lang w:val="ro-RO"/>
            </w:rPr>
          </w:pPr>
        </w:p>
      </w:tc>
      <w:tc>
        <w:tcPr>
          <w:tcW w:w="8001" w:type="dxa"/>
        </w:tcPr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-18" w:right="-18"/>
            <w:rPr>
              <w:color w:val="595959" w:themeColor="text1" w:themeTint="A6"/>
              <w:sz w:val="14"/>
              <w:szCs w:val="14"/>
              <w:lang w:val="ro-RO"/>
            </w:rPr>
          </w:pPr>
        </w:p>
        <w:p w:rsidR="00B15824" w:rsidRPr="00B15824" w:rsidRDefault="00B15824" w:rsidP="00BB36BD">
          <w:pPr>
            <w:pStyle w:val="Footer"/>
            <w:tabs>
              <w:tab w:val="left" w:pos="1440"/>
              <w:tab w:val="left" w:pos="1530"/>
            </w:tabs>
            <w:ind w:left="0"/>
            <w:rPr>
              <w:rFonts w:ascii="Cambria Math" w:hAnsi="Cambria Math"/>
              <w:color w:val="595959" w:themeColor="text1" w:themeTint="A6"/>
              <w:sz w:val="16"/>
              <w:szCs w:val="16"/>
            </w:rPr>
          </w:pPr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  <w:lang w:val="ro-RO"/>
            </w:rPr>
            <w:t xml:space="preserve">Conform prevederilor Regulamentului (UE) 2016/679 al Parlamentului European și al Consiliului din 27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Aprilie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2016,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privind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protecția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fizice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ceea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privește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prelucrarea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datelor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cu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caracter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personal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privind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libera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circulație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acestor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date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de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abrogare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Directivei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95/46/CE,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informațiile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referitoare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la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datele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cu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caracter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personal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cuprinse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acest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mesaj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sunt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confidentiale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,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iar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prelucrarea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se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efectuează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scopul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pentru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îndeplinirea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atributiilor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legale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ale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instituției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.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Informatiile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sunt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exclusiv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/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persoanelor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menționate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ca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destinatar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/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destinatari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și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altor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persoane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autorizate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să</w:t>
          </w:r>
          <w:proofErr w:type="spellEnd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 xml:space="preserve">-l </w:t>
          </w:r>
          <w:proofErr w:type="spellStart"/>
          <w:r w:rsidRPr="00B15824">
            <w:rPr>
              <w:rFonts w:ascii="Cambria Math" w:hAnsi="Cambria Math"/>
              <w:color w:val="595959" w:themeColor="text1" w:themeTint="A6"/>
              <w:sz w:val="16"/>
              <w:szCs w:val="16"/>
            </w:rPr>
            <w:t>primească</w:t>
          </w:r>
          <w:proofErr w:type="spellEnd"/>
          <w:r w:rsidR="00775FEB">
            <w:rPr>
              <w:rFonts w:ascii="Cambria Math" w:hAnsi="Cambria Math"/>
              <w:color w:val="595959" w:themeColor="text1" w:themeTint="A6"/>
              <w:sz w:val="16"/>
              <w:szCs w:val="16"/>
            </w:rPr>
            <w:t>.</w:t>
          </w:r>
        </w:p>
        <w:p w:rsidR="00B15824" w:rsidRPr="00B15824" w:rsidRDefault="00B15824" w:rsidP="009706D6">
          <w:pPr>
            <w:pStyle w:val="Footer"/>
            <w:tabs>
              <w:tab w:val="left" w:pos="1440"/>
              <w:tab w:val="left" w:pos="1530"/>
            </w:tabs>
            <w:ind w:left="0" w:firstLine="720"/>
            <w:rPr>
              <w:color w:val="595959" w:themeColor="text1" w:themeTint="A6"/>
              <w:sz w:val="14"/>
              <w:szCs w:val="14"/>
            </w:rPr>
          </w:pPr>
        </w:p>
      </w:tc>
    </w:tr>
  </w:tbl>
  <w:p w:rsidR="00CA35BC" w:rsidRPr="00B15824" w:rsidRDefault="00CA35BC" w:rsidP="00B158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E45" w:rsidRDefault="00A66E45" w:rsidP="00CA35BC">
      <w:r>
        <w:separator/>
      </w:r>
    </w:p>
  </w:footnote>
  <w:footnote w:type="continuationSeparator" w:id="0">
    <w:p w:rsidR="00A66E45" w:rsidRDefault="00A66E45" w:rsidP="00CA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4F6" w:rsidRDefault="002E34F6">
    <w:pPr>
      <w:pStyle w:val="Header"/>
    </w:pPr>
    <w:r>
      <w:rPr>
        <w:noProof/>
      </w:rPr>
      <w:drawing>
        <wp:inline distT="0" distB="0" distL="0" distR="0" wp14:anchorId="0C02C723" wp14:editId="619E3D7D">
          <wp:extent cx="3520440" cy="464820"/>
          <wp:effectExtent l="0" t="0" r="0" b="0"/>
          <wp:docPr id="2" name="Picture 2" descr="C:\Users\Helyos\Desktop\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yos\Desktop\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044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B84" w:rsidRDefault="00C85962" w:rsidP="00D8124A">
    <w:pPr>
      <w:pStyle w:val="Header"/>
      <w:tabs>
        <w:tab w:val="clear" w:pos="4680"/>
        <w:tab w:val="clear" w:pos="9360"/>
        <w:tab w:val="left" w:pos="1908"/>
      </w:tabs>
      <w:ind w:left="142"/>
    </w:pPr>
    <w:r>
      <w:rPr>
        <w:noProof/>
      </w:rPr>
      <w:drawing>
        <wp:inline distT="0" distB="0" distL="0" distR="0" wp14:anchorId="0EA9D1F5" wp14:editId="23E86CE9">
          <wp:extent cx="6029325" cy="7620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6473B"/>
    <w:multiLevelType w:val="hybridMultilevel"/>
    <w:tmpl w:val="3F96B824"/>
    <w:lvl w:ilvl="0" w:tplc="27D2F6E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B69293A"/>
    <w:multiLevelType w:val="hybridMultilevel"/>
    <w:tmpl w:val="0CE27CBE"/>
    <w:lvl w:ilvl="0" w:tplc="071AEC5C">
      <w:start w:val="7"/>
      <w:numFmt w:val="bullet"/>
      <w:lvlText w:val="-"/>
      <w:lvlJc w:val="left"/>
      <w:pPr>
        <w:ind w:left="502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487747D4"/>
    <w:multiLevelType w:val="hybridMultilevel"/>
    <w:tmpl w:val="4C00350C"/>
    <w:lvl w:ilvl="0" w:tplc="33524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01327A"/>
    <w:multiLevelType w:val="hybridMultilevel"/>
    <w:tmpl w:val="95B85EA2"/>
    <w:lvl w:ilvl="0" w:tplc="CAD4A13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5D5F7B"/>
    <w:multiLevelType w:val="hybridMultilevel"/>
    <w:tmpl w:val="9410B6BA"/>
    <w:lvl w:ilvl="0" w:tplc="50A2D6F8">
      <w:start w:val="9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BC"/>
    <w:rsid w:val="00005D0B"/>
    <w:rsid w:val="00020777"/>
    <w:rsid w:val="0004505D"/>
    <w:rsid w:val="00046455"/>
    <w:rsid w:val="000843C0"/>
    <w:rsid w:val="000C0136"/>
    <w:rsid w:val="001031C7"/>
    <w:rsid w:val="00134676"/>
    <w:rsid w:val="00160FCA"/>
    <w:rsid w:val="001617C1"/>
    <w:rsid w:val="0016684E"/>
    <w:rsid w:val="00167C62"/>
    <w:rsid w:val="0018413C"/>
    <w:rsid w:val="001B1625"/>
    <w:rsid w:val="001B4431"/>
    <w:rsid w:val="001E14FA"/>
    <w:rsid w:val="00234FAD"/>
    <w:rsid w:val="00236A62"/>
    <w:rsid w:val="0024740D"/>
    <w:rsid w:val="002A7EC4"/>
    <w:rsid w:val="002C5AD2"/>
    <w:rsid w:val="002D70CE"/>
    <w:rsid w:val="002E34F6"/>
    <w:rsid w:val="002F354E"/>
    <w:rsid w:val="00304EC8"/>
    <w:rsid w:val="00307415"/>
    <w:rsid w:val="00335A7F"/>
    <w:rsid w:val="003565B3"/>
    <w:rsid w:val="003566C8"/>
    <w:rsid w:val="003A1E29"/>
    <w:rsid w:val="003E7E07"/>
    <w:rsid w:val="003F4F47"/>
    <w:rsid w:val="00456363"/>
    <w:rsid w:val="004574DF"/>
    <w:rsid w:val="00461A20"/>
    <w:rsid w:val="00462CBB"/>
    <w:rsid w:val="004A1E24"/>
    <w:rsid w:val="004E65D9"/>
    <w:rsid w:val="00530D05"/>
    <w:rsid w:val="00533FBA"/>
    <w:rsid w:val="00550655"/>
    <w:rsid w:val="005C1EC5"/>
    <w:rsid w:val="005E0A4C"/>
    <w:rsid w:val="00601A0A"/>
    <w:rsid w:val="00633F23"/>
    <w:rsid w:val="00671140"/>
    <w:rsid w:val="006A1DD1"/>
    <w:rsid w:val="007218F7"/>
    <w:rsid w:val="00731636"/>
    <w:rsid w:val="00763126"/>
    <w:rsid w:val="00775FEB"/>
    <w:rsid w:val="007A3B84"/>
    <w:rsid w:val="007C44B0"/>
    <w:rsid w:val="007D5161"/>
    <w:rsid w:val="007F038A"/>
    <w:rsid w:val="00841E51"/>
    <w:rsid w:val="008660CB"/>
    <w:rsid w:val="008A32AB"/>
    <w:rsid w:val="008B7F19"/>
    <w:rsid w:val="008C1D9B"/>
    <w:rsid w:val="009119A0"/>
    <w:rsid w:val="009318AF"/>
    <w:rsid w:val="00940F17"/>
    <w:rsid w:val="009A6084"/>
    <w:rsid w:val="009A622D"/>
    <w:rsid w:val="009B1344"/>
    <w:rsid w:val="009B7B1A"/>
    <w:rsid w:val="009C0B23"/>
    <w:rsid w:val="009C703A"/>
    <w:rsid w:val="009F44D0"/>
    <w:rsid w:val="00A16B0E"/>
    <w:rsid w:val="00A2379B"/>
    <w:rsid w:val="00A66E45"/>
    <w:rsid w:val="00A86306"/>
    <w:rsid w:val="00AB0A8F"/>
    <w:rsid w:val="00B15824"/>
    <w:rsid w:val="00B46841"/>
    <w:rsid w:val="00B60FCB"/>
    <w:rsid w:val="00B73536"/>
    <w:rsid w:val="00BB36BD"/>
    <w:rsid w:val="00BB3ED4"/>
    <w:rsid w:val="00BD4738"/>
    <w:rsid w:val="00BE79FD"/>
    <w:rsid w:val="00C137E5"/>
    <w:rsid w:val="00C17B83"/>
    <w:rsid w:val="00C56A12"/>
    <w:rsid w:val="00C7702C"/>
    <w:rsid w:val="00C85962"/>
    <w:rsid w:val="00CA35BC"/>
    <w:rsid w:val="00CC48EA"/>
    <w:rsid w:val="00CD7179"/>
    <w:rsid w:val="00D0598E"/>
    <w:rsid w:val="00D15406"/>
    <w:rsid w:val="00D57AAC"/>
    <w:rsid w:val="00D619C4"/>
    <w:rsid w:val="00D8124A"/>
    <w:rsid w:val="00D906FB"/>
    <w:rsid w:val="00DB27EC"/>
    <w:rsid w:val="00DF34EA"/>
    <w:rsid w:val="00E20030"/>
    <w:rsid w:val="00E300D2"/>
    <w:rsid w:val="00E71686"/>
    <w:rsid w:val="00E767B3"/>
    <w:rsid w:val="00EC421D"/>
    <w:rsid w:val="00F33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C4"/>
    <w:pPr>
      <w:ind w:left="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5BC"/>
  </w:style>
  <w:style w:type="paragraph" w:styleId="Footer">
    <w:name w:val="footer"/>
    <w:basedOn w:val="Normal"/>
    <w:link w:val="FooterChar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CA35BC"/>
  </w:style>
  <w:style w:type="paragraph" w:styleId="BalloonText">
    <w:name w:val="Balloon Text"/>
    <w:basedOn w:val="Normal"/>
    <w:link w:val="BalloonTextChar"/>
    <w:uiPriority w:val="99"/>
    <w:semiHidden/>
    <w:unhideWhenUsed/>
    <w:rsid w:val="007A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655"/>
    <w:pPr>
      <w:ind w:left="720"/>
      <w:contextualSpacing/>
    </w:pPr>
  </w:style>
  <w:style w:type="character" w:styleId="Hyperlink">
    <w:name w:val="Hyperlink"/>
    <w:rsid w:val="00B158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C4"/>
    <w:pPr>
      <w:ind w:left="0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A35BC"/>
  </w:style>
  <w:style w:type="paragraph" w:styleId="Footer">
    <w:name w:val="footer"/>
    <w:basedOn w:val="Normal"/>
    <w:link w:val="FooterChar"/>
    <w:unhideWhenUsed/>
    <w:rsid w:val="00CA35BC"/>
    <w:pPr>
      <w:tabs>
        <w:tab w:val="center" w:pos="4680"/>
        <w:tab w:val="right" w:pos="9360"/>
      </w:tabs>
      <w:ind w:left="709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CA35BC"/>
  </w:style>
  <w:style w:type="paragraph" w:styleId="BalloonText">
    <w:name w:val="Balloon Text"/>
    <w:basedOn w:val="Normal"/>
    <w:link w:val="BalloonTextChar"/>
    <w:uiPriority w:val="99"/>
    <w:semiHidden/>
    <w:unhideWhenUsed/>
    <w:rsid w:val="007A3B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B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0655"/>
    <w:pPr>
      <w:ind w:left="720"/>
      <w:contextualSpacing/>
    </w:pPr>
  </w:style>
  <w:style w:type="character" w:styleId="Hyperlink">
    <w:name w:val="Hyperlink"/>
    <w:rsid w:val="00B1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8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gaspcmm.ro" TargetMode="External"/><Relationship Id="rId1" Type="http://schemas.openxmlformats.org/officeDocument/2006/relationships/hyperlink" Target="mailto:office@dgaspcmm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77D8E-412A-4732-BEBB-67061EA3F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2019-01-23T10:44:00Z</cp:lastPrinted>
  <dcterms:created xsi:type="dcterms:W3CDTF">2019-09-13T07:43:00Z</dcterms:created>
  <dcterms:modified xsi:type="dcterms:W3CDTF">2019-09-13T07:43:00Z</dcterms:modified>
</cp:coreProperties>
</file>