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50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276"/>
        <w:gridCol w:w="1134"/>
        <w:gridCol w:w="1414"/>
        <w:gridCol w:w="1279"/>
        <w:gridCol w:w="1561"/>
        <w:gridCol w:w="1274"/>
        <w:gridCol w:w="1404"/>
      </w:tblGrid>
      <w:tr w:rsidR="00253AFB" w:rsidRPr="00253AFB" w14:paraId="3294A344" w14:textId="77777777" w:rsidTr="00C13EE5">
        <w:trPr>
          <w:trHeight w:val="22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D43B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România</w:t>
            </w:r>
            <w:proofErr w:type="spellEnd"/>
            <w:r w:rsidRPr="00253A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476CC95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1 – 4</w:t>
            </w:r>
            <w:r w:rsidRPr="00253A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49EB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253A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9AE5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253A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233F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Pr="00253A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08E4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253A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29501EA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Pr="00253A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5B2A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253A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253AFB" w:rsidRPr="00253AFB" w14:paraId="58F74FF0" w14:textId="77777777" w:rsidTr="00C13EE5">
        <w:trPr>
          <w:trHeight w:val="51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82A5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Scala ECTS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6A8C424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FX, F </w:t>
            </w:r>
          </w:p>
          <w:p w14:paraId="21D6E03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Fail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3F8E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E </w:t>
            </w:r>
          </w:p>
          <w:p w14:paraId="5550200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Sufficient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9F7F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D </w:t>
            </w:r>
          </w:p>
          <w:p w14:paraId="13DAEB3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Satisfactory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E7C3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C </w:t>
            </w:r>
          </w:p>
          <w:p w14:paraId="1F701EA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Good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4A9E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C </w:t>
            </w:r>
          </w:p>
          <w:p w14:paraId="6A062C4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Good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09DE60B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B </w:t>
            </w:r>
          </w:p>
          <w:p w14:paraId="3330FEA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Very Good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74DD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A </w:t>
            </w:r>
          </w:p>
          <w:p w14:paraId="22635D1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Excellent </w:t>
            </w:r>
          </w:p>
        </w:tc>
      </w:tr>
      <w:tr w:rsidR="00253AFB" w:rsidRPr="00253AFB" w14:paraId="16D95F07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28B7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Austria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1C6C656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B548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74BC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432F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3333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3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60C0EC3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315D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 </w:t>
            </w:r>
          </w:p>
        </w:tc>
      </w:tr>
      <w:tr w:rsidR="00253AFB" w:rsidRPr="00253AFB" w14:paraId="42BF6802" w14:textId="77777777" w:rsidTr="00C13EE5">
        <w:trPr>
          <w:trHeight w:val="51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F506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Bulgaria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485D715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 </w:t>
            </w:r>
          </w:p>
          <w:p w14:paraId="43D1E73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Слаб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86F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3 </w:t>
            </w:r>
          </w:p>
          <w:p w14:paraId="37679FD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Среден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 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B74E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FFF6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5210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 </w:t>
            </w:r>
          </w:p>
          <w:p w14:paraId="7EF1D06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Добър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 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1DD3FF3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 </w:t>
            </w:r>
          </w:p>
          <w:p w14:paraId="68F2C30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Много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добър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20DB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6 </w:t>
            </w:r>
          </w:p>
          <w:p w14:paraId="4F45C5B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Отличен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253AFB" w:rsidRPr="00253AFB" w14:paraId="1D5D3079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5DCB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Belgia</w:t>
            </w:r>
            <w:proofErr w:type="spellEnd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2FF1E121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7, 8, 9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677B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10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C9C2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11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0306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12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DD94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13, 14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0ED4536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15, 16, 17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15B0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18, 19, 20 </w:t>
            </w:r>
          </w:p>
        </w:tc>
      </w:tr>
      <w:tr w:rsidR="00253AFB" w:rsidRPr="00253AFB" w14:paraId="1CD4A38B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95626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Danemarca</w:t>
            </w:r>
            <w:proofErr w:type="spellEnd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360A9F2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0, 3, 5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8B9F1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6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2286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7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570D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8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74F2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9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6A159EC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10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A31C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11, 13 </w:t>
            </w:r>
          </w:p>
        </w:tc>
      </w:tr>
      <w:tr w:rsidR="00253AFB" w:rsidRPr="00253AFB" w14:paraId="51B5BF5C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2D5D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Elveţia</w:t>
            </w:r>
            <w:proofErr w:type="spellEnd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3021E0B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&lt; 3,5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57C0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3,5 – 3,99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40C4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4,0 – 4,49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8FE8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4,5 – 4,99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953F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5,0 – 5,49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4067EDA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5,5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5B46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5,51 – 6,0 </w:t>
            </w:r>
          </w:p>
        </w:tc>
      </w:tr>
      <w:tr w:rsidR="00253AFB" w:rsidRPr="00253AFB" w14:paraId="65812479" w14:textId="77777777" w:rsidTr="00C13EE5">
        <w:trPr>
          <w:trHeight w:val="265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B094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Finlanda</w:t>
            </w:r>
            <w:proofErr w:type="spellEnd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3F1F04D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97A1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E3B06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1½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B072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E694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30FA1AF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2½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62D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3 </w:t>
            </w:r>
          </w:p>
        </w:tc>
      </w:tr>
      <w:tr w:rsidR="00253AFB" w:rsidRPr="00253AFB" w14:paraId="18AFEE56" w14:textId="77777777" w:rsidTr="00C13EE5">
        <w:trPr>
          <w:trHeight w:val="51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11E6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Fran</w:t>
            </w:r>
            <w:r w:rsidRPr="00253AFB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ţa</w:t>
            </w: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76D85D8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Insuffisant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58A38B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(&lt; 10)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F0221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Passable </w:t>
            </w:r>
          </w:p>
          <w:p w14:paraId="0EF1553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(10 – 10,49)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E5B9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Passable </w:t>
            </w:r>
          </w:p>
          <w:p w14:paraId="4DEDC84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(10,5 – 10,99)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99D71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Assez bien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7589DAB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(11,0 – 11,49)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91A3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Assez bien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40907BF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(11,5 – 12,49)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01F16CF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Bien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5EEAB6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(12,5–14,49)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18C0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Très bien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17D670B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(14,5–20,0)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253AFB" w:rsidRPr="00253AFB" w14:paraId="076B1372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70D6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Germania</w:t>
            </w: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16A99F5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&gt; 4,01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31A5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4,00 – 3,51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70D06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3,5 – 3,01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B4B3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3,00 – 2,51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23581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2,50 – 2,01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2DFB9E9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2,00 – 1,51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0312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>1,50 – 1,00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253AFB" w:rsidRPr="00253AFB" w14:paraId="7C01ECDD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5A13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Grecia</w:t>
            </w: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6B9628D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2, 3, 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9E851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2636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6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B9F7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14B2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7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6FBE115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8, 9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BB9C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10 </w:t>
            </w:r>
          </w:p>
        </w:tc>
      </w:tr>
      <w:tr w:rsidR="00253AFB" w:rsidRPr="00253AFB" w14:paraId="36E6CE78" w14:textId="77777777" w:rsidTr="00C13EE5">
        <w:trPr>
          <w:trHeight w:val="51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8CCA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Irlanda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2DFEF72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&lt; 25% </w:t>
            </w:r>
          </w:p>
          <w:p w14:paraId="295C9C1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Fail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BE62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25% – 39% </w:t>
            </w:r>
          </w:p>
          <w:p w14:paraId="6F1A60C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Pass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FABF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40% – 44% </w:t>
            </w:r>
          </w:p>
          <w:p w14:paraId="28756F1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253AFB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 xml:space="preserve">rd 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pass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2791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45% – 54% </w:t>
            </w:r>
          </w:p>
          <w:p w14:paraId="775CAE7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CF04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55% - 69% </w:t>
            </w:r>
          </w:p>
          <w:p w14:paraId="54BABBB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253AFB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nd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/ II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1AC05936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70% - 84% </w:t>
            </w:r>
          </w:p>
          <w:p w14:paraId="602B3E8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253AFB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nd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/ I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A15E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85%-100% </w:t>
            </w:r>
          </w:p>
          <w:p w14:paraId="7BF6675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I </w:t>
            </w:r>
          </w:p>
        </w:tc>
      </w:tr>
      <w:tr w:rsidR="00253AFB" w:rsidRPr="00253AFB" w14:paraId="43EDFC23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B9A0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Islanda</w:t>
            </w:r>
            <w:proofErr w:type="spellEnd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39A1B10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Fail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0236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A9DB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1BFB6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6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48C7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7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659DD24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8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7C85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9, 10 </w:t>
            </w:r>
          </w:p>
        </w:tc>
      </w:tr>
      <w:tr w:rsidR="00253AFB" w:rsidRPr="00253AFB" w14:paraId="204D5C1A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EA3A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Italia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2D092ED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≤ 17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59FA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18, 19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B9FF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20 – 22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3B03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23-24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B71A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25-26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2CA4582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27, 28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5CE0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29,30, 30+ </w:t>
            </w:r>
          </w:p>
        </w:tc>
      </w:tr>
      <w:tr w:rsidR="00253AFB" w:rsidRPr="00253AFB" w14:paraId="20BDC29F" w14:textId="77777777" w:rsidTr="00C13EE5">
        <w:trPr>
          <w:trHeight w:val="51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3137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Marea Britanie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069E4A5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0 – 39% </w:t>
            </w:r>
          </w:p>
          <w:p w14:paraId="0195E4F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(Fail)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D7B8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40 – 49% </w:t>
            </w:r>
          </w:p>
          <w:p w14:paraId="5EF97CF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>(3</w:t>
            </w:r>
            <w:r w:rsidRPr="00253AFB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rd</w:t>
            </w: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B92F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50 – 54% </w:t>
            </w:r>
          </w:p>
          <w:p w14:paraId="1C816D3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(2ii)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790E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55 – 59% </w:t>
            </w:r>
          </w:p>
          <w:p w14:paraId="508EB10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(2ii)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B3656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60 – 64% </w:t>
            </w:r>
          </w:p>
          <w:p w14:paraId="4DD0495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(2i)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4A99C4F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65 – 69% </w:t>
            </w:r>
          </w:p>
          <w:p w14:paraId="0825894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(Upper 2i)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02AF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70 – 100% </w:t>
            </w:r>
          </w:p>
          <w:p w14:paraId="3E4CBB6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(First) </w:t>
            </w:r>
          </w:p>
        </w:tc>
      </w:tr>
      <w:tr w:rsidR="00253AFB" w:rsidRPr="00253AFB" w14:paraId="118D8053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018B1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Olanda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72200A5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 – 4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A068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F96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6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1EEB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087F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7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205D47F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8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E361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9, 10 </w:t>
            </w:r>
          </w:p>
        </w:tc>
      </w:tr>
      <w:tr w:rsidR="00253AFB" w:rsidRPr="00253AFB" w14:paraId="3754063E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0A89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Polonia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6ECFE09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&lt; 3,00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9301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3,00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5E33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3,01 – 3,49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A125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F56C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3,50 – 3,99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66A0AD5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4,00 – 4,49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7B4E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4,50 - 5,00 </w:t>
            </w:r>
          </w:p>
        </w:tc>
      </w:tr>
      <w:tr w:rsidR="00253AFB" w:rsidRPr="00253AFB" w14:paraId="6A7562B2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049D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Portugalia</w:t>
            </w:r>
            <w:proofErr w:type="spellEnd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2D9CDA3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1 - 9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BB95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10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2C84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11, 12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B0FB6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13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6758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14, 15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53E6E58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16, 17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F413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18, 19, 20 </w:t>
            </w:r>
          </w:p>
        </w:tc>
      </w:tr>
      <w:tr w:rsidR="00253AFB" w:rsidRPr="00253AFB" w14:paraId="2C76E62B" w14:textId="77777777" w:rsidTr="00C13EE5">
        <w:trPr>
          <w:trHeight w:val="24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83BB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Slovacia</w:t>
            </w:r>
            <w:proofErr w:type="spellEnd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37F7379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C757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35FB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C21F6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FA77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3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18487CE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CDA1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 </w:t>
            </w:r>
          </w:p>
        </w:tc>
      </w:tr>
      <w:tr w:rsidR="00253AFB" w:rsidRPr="00253AFB" w14:paraId="24943CFF" w14:textId="77777777" w:rsidTr="00C13EE5">
        <w:trPr>
          <w:trHeight w:val="77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8BC3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Spania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150A47F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&lt; 5 </w:t>
            </w:r>
          </w:p>
          <w:p w14:paraId="4678172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Suspenso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D7BD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5,0 – 5,49 </w:t>
            </w:r>
          </w:p>
          <w:p w14:paraId="6E24381F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Aprobado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A01B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5,5 – 6,49 </w:t>
            </w:r>
          </w:p>
          <w:p w14:paraId="0F71688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Aprobado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3FE2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6,5 – 7,49 </w:t>
            </w:r>
          </w:p>
          <w:p w14:paraId="55F9E25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Notable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D7BC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7,5 – 8,49 </w:t>
            </w:r>
          </w:p>
          <w:p w14:paraId="7932360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Notable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1650190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8,5 – 9,49 </w:t>
            </w:r>
          </w:p>
          <w:p w14:paraId="19DD74C5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Sobresaliente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Excellent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55EC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9,5 - 10 </w:t>
            </w:r>
          </w:p>
          <w:p w14:paraId="17A15DB2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Matricula de Honor </w:t>
            </w:r>
          </w:p>
        </w:tc>
      </w:tr>
      <w:tr w:rsidR="00253AFB" w:rsidRPr="00253AFB" w14:paraId="64D34B8D" w14:textId="77777777" w:rsidTr="00C13EE5">
        <w:trPr>
          <w:trHeight w:val="51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4D97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Ungaria</w:t>
            </w:r>
            <w:proofErr w:type="spellEnd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7D480B2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1,00 -1,99 </w:t>
            </w: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elégtelen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12F0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651F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2,00 – 2,50 </w:t>
            </w: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elégséges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29D6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D9F96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2,51 – 3,50 </w:t>
            </w: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közepes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1F4FFA3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3,51 – 4,50 </w:t>
            </w:r>
          </w:p>
          <w:p w14:paraId="5A3DBBDB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jó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CB826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4,51 – 5,00 </w:t>
            </w:r>
          </w:p>
          <w:p w14:paraId="39113963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jeles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kiváló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253AFB" w:rsidRPr="00253AFB" w14:paraId="23DA97BA" w14:textId="77777777" w:rsidTr="00C13EE5">
        <w:trPr>
          <w:trHeight w:val="77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65018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>Turcia</w:t>
            </w:r>
            <w:proofErr w:type="spellEnd"/>
            <w:r w:rsidRPr="00253A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223B637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1 - 4 </w:t>
            </w:r>
          </w:p>
          <w:p w14:paraId="5B638F4A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Noksan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/ Pek </w:t>
            </w: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Noksan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CF98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4,5 – 4,99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D7C3E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5,00 – 6,49 </w:t>
            </w:r>
          </w:p>
          <w:p w14:paraId="47144C5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Orta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0613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6,5 – 6,99 </w:t>
            </w:r>
          </w:p>
          <w:p w14:paraId="1F5E781D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Orta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2B134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7,00 - 7,99 </w:t>
            </w:r>
          </w:p>
          <w:p w14:paraId="61C4C200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Lyi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14:paraId="545356FC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8,00 – 8,99 </w:t>
            </w:r>
          </w:p>
          <w:p w14:paraId="1C3CEB59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53AFB">
              <w:rPr>
                <w:rFonts w:ascii="Arial" w:hAnsi="Arial" w:cs="Arial"/>
                <w:bCs/>
                <w:sz w:val="18"/>
                <w:szCs w:val="18"/>
              </w:rPr>
              <w:t>Lyi</w:t>
            </w:r>
            <w:proofErr w:type="spellEnd"/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D7B17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9,0 – 10,0 </w:t>
            </w:r>
          </w:p>
          <w:p w14:paraId="4E07FF51" w14:textId="77777777" w:rsidR="00C13EE5" w:rsidRPr="00253AFB" w:rsidRDefault="00C13EE5" w:rsidP="002E0C2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53AFB">
              <w:rPr>
                <w:rFonts w:ascii="Arial" w:hAnsi="Arial" w:cs="Arial"/>
                <w:bCs/>
                <w:sz w:val="18"/>
                <w:szCs w:val="18"/>
              </w:rPr>
              <w:t xml:space="preserve">Pek iyi  </w:t>
            </w:r>
          </w:p>
        </w:tc>
      </w:tr>
    </w:tbl>
    <w:p w14:paraId="69D63BE2" w14:textId="77777777" w:rsidR="00253AFB" w:rsidRPr="00253AFB" w:rsidRDefault="00253AFB"/>
    <w:sectPr w:rsidR="0038191B" w:rsidRPr="00253AFB" w:rsidSect="00C13EE5">
      <w:headerReference w:type="default" r:id="rId6"/>
      <w:pgSz w:w="11906" w:h="16838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4166E" w14:textId="77777777" w:rsidR="00476ABB" w:rsidRDefault="00476ABB" w:rsidP="00C13EE5">
      <w:pPr>
        <w:spacing w:after="0" w:line="240" w:lineRule="auto"/>
      </w:pPr>
      <w:r>
        <w:separator/>
      </w:r>
    </w:p>
  </w:endnote>
  <w:endnote w:type="continuationSeparator" w:id="0">
    <w:p w14:paraId="2DD81DF3" w14:textId="77777777" w:rsidR="00476ABB" w:rsidRDefault="00476ABB" w:rsidP="00C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5D38B" w14:textId="77777777" w:rsidR="00476ABB" w:rsidRDefault="00476ABB" w:rsidP="00C13EE5">
      <w:pPr>
        <w:spacing w:after="0" w:line="240" w:lineRule="auto"/>
      </w:pPr>
      <w:r>
        <w:separator/>
      </w:r>
    </w:p>
  </w:footnote>
  <w:footnote w:type="continuationSeparator" w:id="0">
    <w:p w14:paraId="715FED0B" w14:textId="77777777" w:rsidR="00476ABB" w:rsidRDefault="00476ABB" w:rsidP="00C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CFB9" w14:textId="77777777" w:rsidR="00253AFB" w:rsidRDefault="00253AFB">
    <w:pPr>
      <w:pStyle w:val="Header"/>
      <w:rPr>
        <w:rFonts w:ascii="Arial" w:hAnsi="Arial" w:cs="Arial"/>
        <w:b/>
      </w:rPr>
    </w:pPr>
  </w:p>
  <w:p w14:paraId="416FAF28" w14:textId="33B0A8BB" w:rsidR="00C13EE5" w:rsidRPr="00253AFB" w:rsidRDefault="00C13EE5">
    <w:pPr>
      <w:pStyle w:val="Header"/>
      <w:rPr>
        <w:rFonts w:ascii="Arial" w:hAnsi="Arial" w:cs="Arial"/>
      </w:rPr>
    </w:pPr>
    <w:proofErr w:type="spellStart"/>
    <w:r w:rsidRPr="00253AFB">
      <w:rPr>
        <w:rFonts w:ascii="Arial" w:hAnsi="Arial" w:cs="Arial"/>
        <w:b/>
      </w:rPr>
      <w:t>ANEXA</w:t>
    </w:r>
    <w:proofErr w:type="spellEnd"/>
    <w:r w:rsidRPr="00253AFB">
      <w:rPr>
        <w:rFonts w:ascii="Arial" w:hAnsi="Arial" w:cs="Arial"/>
        <w:b/>
      </w:rPr>
      <w:t xml:space="preserve"> </w:t>
    </w:r>
    <w:r w:rsidR="008609E3" w:rsidRPr="00253AFB">
      <w:rPr>
        <w:rFonts w:ascii="Arial" w:hAnsi="Arial" w:cs="Arial"/>
        <w:b/>
      </w:rPr>
      <w:t>2</w:t>
    </w:r>
    <w:r w:rsidRPr="00253AFB">
      <w:rPr>
        <w:rFonts w:ascii="Arial" w:hAnsi="Arial" w:cs="Arial"/>
      </w:rPr>
      <w:t xml:space="preserve"> – </w:t>
    </w:r>
    <w:proofErr w:type="spellStart"/>
    <w:r w:rsidRPr="00253AFB">
      <w:rPr>
        <w:rFonts w:ascii="Arial" w:hAnsi="Arial" w:cs="Arial"/>
        <w:b/>
      </w:rPr>
      <w:t>GRILA</w:t>
    </w:r>
    <w:proofErr w:type="spellEnd"/>
    <w:r w:rsidRPr="00253AFB">
      <w:rPr>
        <w:rFonts w:ascii="Arial" w:hAnsi="Arial" w:cs="Arial"/>
        <w:b/>
      </w:rPr>
      <w:t xml:space="preserve"> DE </w:t>
    </w:r>
    <w:proofErr w:type="spellStart"/>
    <w:r w:rsidRPr="00253AFB">
      <w:rPr>
        <w:rFonts w:ascii="Arial" w:hAnsi="Arial" w:cs="Arial"/>
        <w:b/>
      </w:rPr>
      <w:t>CONVERSIE</w:t>
    </w:r>
    <w:proofErr w:type="spellEnd"/>
    <w:r w:rsidRPr="00253AFB">
      <w:rPr>
        <w:rFonts w:ascii="Arial" w:hAnsi="Arial" w:cs="Arial"/>
        <w:b/>
      </w:rPr>
      <w:t xml:space="preserve"> A </w:t>
    </w:r>
    <w:proofErr w:type="spellStart"/>
    <w:r w:rsidRPr="00253AFB">
      <w:rPr>
        <w:rFonts w:ascii="Arial" w:hAnsi="Arial" w:cs="Arial"/>
        <w:b/>
      </w:rPr>
      <w:t>NOTELOR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443"/>
    <w:rsid w:val="001433A4"/>
    <w:rsid w:val="00253AFB"/>
    <w:rsid w:val="00295F0F"/>
    <w:rsid w:val="00476ABB"/>
    <w:rsid w:val="008609E3"/>
    <w:rsid w:val="00921FF8"/>
    <w:rsid w:val="00924729"/>
    <w:rsid w:val="009D009C"/>
    <w:rsid w:val="00A66A78"/>
    <w:rsid w:val="00C13EE5"/>
    <w:rsid w:val="00C3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F20E"/>
  <w15:chartTrackingRefBased/>
  <w15:docId w15:val="{29E35F95-ED7D-484A-B67C-58D7509F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EE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EE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13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EE5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09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cristina.hava@ad.uab.ro</dc:creator>
  <cp:keywords/>
  <dc:description/>
  <cp:lastModifiedBy>Daniela Campean</cp:lastModifiedBy>
  <cp:revision>6</cp:revision>
  <cp:lastPrinted>2018-06-30T10:39:00Z</cp:lastPrinted>
  <dcterms:created xsi:type="dcterms:W3CDTF">2018-06-04T09:26:00Z</dcterms:created>
  <dcterms:modified xsi:type="dcterms:W3CDTF">2024-11-06T07:26:00Z</dcterms:modified>
</cp:coreProperties>
</file>